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16766" w14:textId="62076465" w:rsidR="00734F6B" w:rsidRDefault="00734F6B" w:rsidP="00734F6B">
      <w:pPr>
        <w:pStyle w:val="Abstract"/>
      </w:pPr>
      <w:r>
        <w:rPr>
          <w:b/>
        </w:rPr>
        <w:t>Abstract.</w:t>
      </w:r>
      <w:r>
        <w:t xml:space="preserve"> Th</w:t>
      </w:r>
      <w:r w:rsidR="00C04977">
        <w:t xml:space="preserve">e </w:t>
      </w:r>
      <w:proofErr w:type="spellStart"/>
      <w:r w:rsidR="00C04977">
        <w:t>present</w:t>
      </w:r>
      <w:proofErr w:type="spellEnd"/>
      <w:r w:rsidR="0009613E">
        <w:t xml:space="preserve"> </w:t>
      </w:r>
      <w:proofErr w:type="spellStart"/>
      <w:r w:rsidR="0009613E">
        <w:t>project</w:t>
      </w:r>
      <w:proofErr w:type="spellEnd"/>
      <w:r w:rsidR="00C04977">
        <w:t xml:space="preserve"> </w:t>
      </w:r>
      <w:proofErr w:type="spellStart"/>
      <w:r w:rsidR="00C04977">
        <w:t>have</w:t>
      </w:r>
      <w:proofErr w:type="spellEnd"/>
      <w:r w:rsidR="00C04977">
        <w:t xml:space="preserve"> as a </w:t>
      </w:r>
      <w:proofErr w:type="spellStart"/>
      <w:r w:rsidR="00C04977">
        <w:t>proposal</w:t>
      </w:r>
      <w:proofErr w:type="spellEnd"/>
      <w:r w:rsidR="0009613E">
        <w:t xml:space="preserve"> </w:t>
      </w:r>
      <w:proofErr w:type="spellStart"/>
      <w:r w:rsidR="0009613E">
        <w:t>the</w:t>
      </w:r>
      <w:proofErr w:type="spellEnd"/>
      <w:r w:rsidR="0009613E">
        <w:t xml:space="preserve"> </w:t>
      </w:r>
      <w:proofErr w:type="spellStart"/>
      <w:r w:rsidR="0009613E">
        <w:t>development</w:t>
      </w:r>
      <w:proofErr w:type="spellEnd"/>
      <w:r w:rsidR="0009613E">
        <w:t xml:space="preserve"> </w:t>
      </w:r>
      <w:proofErr w:type="spellStart"/>
      <w:r w:rsidR="0009613E">
        <w:t>of</w:t>
      </w:r>
      <w:proofErr w:type="spellEnd"/>
      <w:r w:rsidR="0009613E">
        <w:t xml:space="preserve"> a mobile </w:t>
      </w:r>
      <w:proofErr w:type="spellStart"/>
      <w:r w:rsidR="0009613E">
        <w:t>application</w:t>
      </w:r>
      <w:proofErr w:type="spellEnd"/>
      <w:r w:rsidR="0009613E">
        <w:t xml:space="preserve"> </w:t>
      </w:r>
      <w:proofErr w:type="spellStart"/>
      <w:r w:rsidR="0009613E">
        <w:t>that</w:t>
      </w:r>
      <w:proofErr w:type="spellEnd"/>
      <w:r w:rsidR="0009613E">
        <w:t xml:space="preserve"> helps in </w:t>
      </w:r>
      <w:proofErr w:type="spellStart"/>
      <w:r w:rsidR="0009613E">
        <w:t>teaching</w:t>
      </w:r>
      <w:proofErr w:type="spellEnd"/>
      <w:r w:rsidR="0009613E">
        <w:t xml:space="preserve"> </w:t>
      </w:r>
      <w:proofErr w:type="spellStart"/>
      <w:r w:rsidR="0009613E">
        <w:t>users</w:t>
      </w:r>
      <w:proofErr w:type="spellEnd"/>
      <w:r w:rsidR="0009613E">
        <w:t xml:space="preserve"> in </w:t>
      </w:r>
      <w:proofErr w:type="spellStart"/>
      <w:r w:rsidR="0009613E">
        <w:t>finance</w:t>
      </w:r>
      <w:proofErr w:type="spellEnd"/>
      <w:r w:rsidR="0009613E">
        <w:t xml:space="preserve"> </w:t>
      </w:r>
      <w:proofErr w:type="spellStart"/>
      <w:r w:rsidR="0009613E">
        <w:t>and</w:t>
      </w:r>
      <w:proofErr w:type="spellEnd"/>
      <w:r w:rsidR="0009613E">
        <w:t xml:space="preserve"> </w:t>
      </w:r>
      <w:proofErr w:type="spellStart"/>
      <w:r w:rsidR="0009613E">
        <w:t>personal</w:t>
      </w:r>
      <w:proofErr w:type="spellEnd"/>
      <w:r w:rsidR="0009613E">
        <w:t xml:space="preserve"> </w:t>
      </w:r>
      <w:proofErr w:type="spellStart"/>
      <w:r w:rsidR="0009613E">
        <w:t>investments</w:t>
      </w:r>
      <w:proofErr w:type="spellEnd"/>
      <w:r w:rsidR="0009613E">
        <w:t xml:space="preserve">, </w:t>
      </w:r>
      <w:proofErr w:type="spellStart"/>
      <w:r w:rsidR="0009613E">
        <w:t>mainly</w:t>
      </w:r>
      <w:proofErr w:type="spellEnd"/>
      <w:r w:rsidR="0009613E">
        <w:t xml:space="preserve"> </w:t>
      </w:r>
      <w:proofErr w:type="spellStart"/>
      <w:r w:rsidR="0009613E">
        <w:t>targeting</w:t>
      </w:r>
      <w:proofErr w:type="spellEnd"/>
      <w:r w:rsidR="0009613E">
        <w:t xml:space="preserve"> </w:t>
      </w:r>
      <w:proofErr w:type="spellStart"/>
      <w:r w:rsidR="0009613E">
        <w:t>the</w:t>
      </w:r>
      <w:proofErr w:type="spellEnd"/>
      <w:r w:rsidR="0009613E">
        <w:t xml:space="preserve"> </w:t>
      </w:r>
      <w:proofErr w:type="spellStart"/>
      <w:r w:rsidR="0009613E">
        <w:t>medium</w:t>
      </w:r>
      <w:proofErr w:type="spellEnd"/>
      <w:r w:rsidR="0009613E">
        <w:t xml:space="preserve"> </w:t>
      </w:r>
      <w:proofErr w:type="spellStart"/>
      <w:r w:rsidR="0009613E">
        <w:t>and</w:t>
      </w:r>
      <w:proofErr w:type="spellEnd"/>
      <w:r w:rsidR="0009613E">
        <w:t xml:space="preserve"> </w:t>
      </w:r>
      <w:proofErr w:type="spellStart"/>
      <w:r w:rsidR="0009613E">
        <w:t>low</w:t>
      </w:r>
      <w:proofErr w:type="spellEnd"/>
      <w:r w:rsidR="0009613E">
        <w:t>-in</w:t>
      </w:r>
      <w:r w:rsidR="00C04977">
        <w:t xml:space="preserve">come public. </w:t>
      </w:r>
      <w:proofErr w:type="spellStart"/>
      <w:r w:rsidR="00C04977">
        <w:t>Based</w:t>
      </w:r>
      <w:proofErr w:type="spellEnd"/>
      <w:r w:rsidR="00C04977">
        <w:t xml:space="preserve"> </w:t>
      </w:r>
      <w:proofErr w:type="spellStart"/>
      <w:r w:rsidR="00C04977">
        <w:t>on</w:t>
      </w:r>
      <w:proofErr w:type="spellEnd"/>
      <w:r w:rsidR="00C04977">
        <w:t xml:space="preserve"> </w:t>
      </w:r>
      <w:proofErr w:type="spellStart"/>
      <w:r w:rsidR="00C04977">
        <w:t>the</w:t>
      </w:r>
      <w:proofErr w:type="spellEnd"/>
      <w:r w:rsidR="00C04977">
        <w:t xml:space="preserve"> </w:t>
      </w:r>
      <w:proofErr w:type="spellStart"/>
      <w:r w:rsidR="00C04977">
        <w:t>difficulties</w:t>
      </w:r>
      <w:proofErr w:type="spellEnd"/>
      <w:r w:rsidR="00C04977">
        <w:t xml:space="preserve"> </w:t>
      </w:r>
      <w:proofErr w:type="spellStart"/>
      <w:r w:rsidR="00C04977">
        <w:t>of</w:t>
      </w:r>
      <w:proofErr w:type="spellEnd"/>
      <w:r w:rsidR="00C04977">
        <w:t xml:space="preserve"> financial </w:t>
      </w:r>
      <w:proofErr w:type="spellStart"/>
      <w:r w:rsidR="00C04977">
        <w:t>application</w:t>
      </w:r>
      <w:proofErr w:type="spellEnd"/>
      <w:r w:rsidR="00C04977">
        <w:t xml:space="preserve"> </w:t>
      </w:r>
      <w:proofErr w:type="spellStart"/>
      <w:r w:rsidR="00C04977">
        <w:t>and</w:t>
      </w:r>
      <w:proofErr w:type="spellEnd"/>
      <w:r w:rsidR="00C04977">
        <w:t xml:space="preserve"> </w:t>
      </w:r>
      <w:proofErr w:type="spellStart"/>
      <w:r w:rsidR="00C04977">
        <w:t>personal</w:t>
      </w:r>
      <w:proofErr w:type="spellEnd"/>
      <w:r w:rsidR="00C04977">
        <w:t xml:space="preserve"> </w:t>
      </w:r>
      <w:proofErr w:type="spellStart"/>
      <w:r w:rsidR="00C04977">
        <w:t>economic</w:t>
      </w:r>
      <w:proofErr w:type="spellEnd"/>
      <w:r w:rsidR="00C04977">
        <w:t xml:space="preserve"> </w:t>
      </w:r>
      <w:proofErr w:type="spellStart"/>
      <w:r w:rsidR="00C04977">
        <w:t>control</w:t>
      </w:r>
      <w:proofErr w:type="spellEnd"/>
      <w:r w:rsidR="00C04977">
        <w:t xml:space="preserve"> </w:t>
      </w:r>
      <w:proofErr w:type="spellStart"/>
      <w:r w:rsidR="00C04977">
        <w:t>of</w:t>
      </w:r>
      <w:proofErr w:type="spellEnd"/>
      <w:r w:rsidR="00C04977">
        <w:t xml:space="preserve"> </w:t>
      </w:r>
      <w:proofErr w:type="spellStart"/>
      <w:r w:rsidR="00C04977">
        <w:t>the</w:t>
      </w:r>
      <w:proofErr w:type="spellEnd"/>
      <w:r w:rsidR="00C04977">
        <w:t xml:space="preserve"> </w:t>
      </w:r>
      <w:proofErr w:type="spellStart"/>
      <w:r w:rsidR="00C04977">
        <w:t>specified</w:t>
      </w:r>
      <w:proofErr w:type="spellEnd"/>
      <w:r w:rsidR="00C04977">
        <w:t xml:space="preserve"> </w:t>
      </w:r>
      <w:proofErr w:type="spellStart"/>
      <w:r w:rsidR="00C04977">
        <w:t>audience</w:t>
      </w:r>
      <w:proofErr w:type="spellEnd"/>
      <w:r w:rsidR="00C04977">
        <w:t xml:space="preserve">, it </w:t>
      </w:r>
      <w:proofErr w:type="spellStart"/>
      <w:r w:rsidR="00C04977">
        <w:t>is</w:t>
      </w:r>
      <w:proofErr w:type="spellEnd"/>
      <w:r w:rsidR="00C04977">
        <w:t xml:space="preserve"> </w:t>
      </w:r>
      <w:proofErr w:type="spellStart"/>
      <w:r w:rsidR="00C04977">
        <w:t>proposed</w:t>
      </w:r>
      <w:proofErr w:type="spellEnd"/>
      <w:r w:rsidR="00C04977">
        <w:t xml:space="preserve"> </w:t>
      </w:r>
      <w:proofErr w:type="spellStart"/>
      <w:r w:rsidR="00C04977">
        <w:t>that</w:t>
      </w:r>
      <w:proofErr w:type="spellEnd"/>
      <w:r w:rsidR="00C04977">
        <w:t xml:space="preserve"> </w:t>
      </w:r>
      <w:proofErr w:type="spellStart"/>
      <w:r w:rsidR="00C04977">
        <w:t>this</w:t>
      </w:r>
      <w:proofErr w:type="spellEnd"/>
      <w:r w:rsidR="00C04977">
        <w:t xml:space="preserve"> </w:t>
      </w:r>
      <w:proofErr w:type="spellStart"/>
      <w:r w:rsidR="00C04977">
        <w:t>application</w:t>
      </w:r>
      <w:proofErr w:type="spellEnd"/>
      <w:r w:rsidR="00C04977">
        <w:t xml:space="preserve"> </w:t>
      </w:r>
      <w:proofErr w:type="spellStart"/>
      <w:r w:rsidR="00C04977">
        <w:t>educate</w:t>
      </w:r>
      <w:proofErr w:type="spellEnd"/>
      <w:r w:rsidR="00C04977">
        <w:t xml:space="preserve">, </w:t>
      </w:r>
      <w:proofErr w:type="spellStart"/>
      <w:r w:rsidR="00C04977">
        <w:t>assist</w:t>
      </w:r>
      <w:proofErr w:type="spellEnd"/>
      <w:r w:rsidR="00C04977">
        <w:t xml:space="preserve"> </w:t>
      </w:r>
      <w:proofErr w:type="spellStart"/>
      <w:r w:rsidR="00C04977">
        <w:t>and</w:t>
      </w:r>
      <w:proofErr w:type="spellEnd"/>
      <w:r w:rsidR="00C04977">
        <w:t xml:space="preserve"> </w:t>
      </w:r>
      <w:proofErr w:type="spellStart"/>
      <w:r w:rsidR="00C04977">
        <w:t>guide</w:t>
      </w:r>
      <w:proofErr w:type="spellEnd"/>
      <w:r w:rsidR="00C04977">
        <w:t xml:space="preserve"> </w:t>
      </w:r>
      <w:proofErr w:type="spellStart"/>
      <w:r w:rsidR="00C04977">
        <w:t>individuals</w:t>
      </w:r>
      <w:proofErr w:type="spellEnd"/>
      <w:r w:rsidR="00C04977">
        <w:t xml:space="preserve"> </w:t>
      </w:r>
      <w:proofErr w:type="spellStart"/>
      <w:r w:rsidR="00C04977">
        <w:t>regarding</w:t>
      </w:r>
      <w:proofErr w:type="spellEnd"/>
      <w:r w:rsidR="00C04977">
        <w:t xml:space="preserve"> </w:t>
      </w:r>
      <w:proofErr w:type="spellStart"/>
      <w:r w:rsidR="00C04977">
        <w:t>their</w:t>
      </w:r>
      <w:proofErr w:type="spellEnd"/>
      <w:r w:rsidR="00C04977">
        <w:t xml:space="preserve"> </w:t>
      </w:r>
      <w:proofErr w:type="spellStart"/>
      <w:r w:rsidR="00C04977">
        <w:t>finances</w:t>
      </w:r>
      <w:proofErr w:type="spellEnd"/>
      <w:r w:rsidR="00C04977">
        <w:t xml:space="preserve"> </w:t>
      </w:r>
      <w:proofErr w:type="spellStart"/>
      <w:r w:rsidR="00C04977">
        <w:t>and</w:t>
      </w:r>
      <w:proofErr w:type="spellEnd"/>
      <w:r w:rsidR="00C04977">
        <w:t xml:space="preserve"> </w:t>
      </w:r>
      <w:proofErr w:type="spellStart"/>
      <w:r w:rsidR="00C04977">
        <w:t>investiments</w:t>
      </w:r>
      <w:proofErr w:type="spellEnd"/>
      <w:r w:rsidR="00C04977">
        <w:t xml:space="preserve">, in </w:t>
      </w:r>
      <w:proofErr w:type="spellStart"/>
      <w:r w:rsidR="00C04977">
        <w:t>addition</w:t>
      </w:r>
      <w:proofErr w:type="spellEnd"/>
      <w:r w:rsidR="00C04977">
        <w:t xml:space="preserve"> </w:t>
      </w:r>
      <w:proofErr w:type="spellStart"/>
      <w:r w:rsidR="00C04977">
        <w:t>to</w:t>
      </w:r>
      <w:proofErr w:type="spellEnd"/>
      <w:r w:rsidR="00C04977">
        <w:t xml:space="preserve"> </w:t>
      </w:r>
      <w:proofErr w:type="spellStart"/>
      <w:r w:rsidR="00C04977">
        <w:t>having</w:t>
      </w:r>
      <w:proofErr w:type="spellEnd"/>
      <w:r w:rsidR="00C04977">
        <w:t xml:space="preserve"> a </w:t>
      </w:r>
      <w:proofErr w:type="spellStart"/>
      <w:r w:rsidR="00C04977">
        <w:t>simple</w:t>
      </w:r>
      <w:proofErr w:type="spellEnd"/>
      <w:r w:rsidR="00C04977">
        <w:t xml:space="preserve"> </w:t>
      </w:r>
      <w:proofErr w:type="spellStart"/>
      <w:r w:rsidR="00C04977">
        <w:t>and</w:t>
      </w:r>
      <w:proofErr w:type="spellEnd"/>
      <w:r w:rsidR="00C04977">
        <w:t xml:space="preserve"> </w:t>
      </w:r>
      <w:proofErr w:type="spellStart"/>
      <w:r w:rsidR="00C04977">
        <w:t>straightforward</w:t>
      </w:r>
      <w:proofErr w:type="spellEnd"/>
      <w:r w:rsidR="00C04977">
        <w:t xml:space="preserve"> </w:t>
      </w:r>
      <w:proofErr w:type="spellStart"/>
      <w:r w:rsidR="00C04977">
        <w:t>language</w:t>
      </w:r>
      <w:proofErr w:type="spellEnd"/>
      <w:r w:rsidR="00C04977">
        <w:t>.</w:t>
      </w:r>
    </w:p>
    <w:p w14:paraId="01D858A0" w14:textId="3955F05D" w:rsidR="00734F6B" w:rsidRDefault="00734F6B" w:rsidP="00734F6B">
      <w:pPr>
        <w:pStyle w:val="Abstract"/>
      </w:pPr>
      <w:r>
        <w:rPr>
          <w:b/>
        </w:rPr>
        <w:t>Resumo.</w:t>
      </w:r>
      <w:r>
        <w:t xml:space="preserve"> </w:t>
      </w:r>
      <w:r w:rsidR="003368B6">
        <w:t>O presente projeto tem como proposta o desenvolvimento de uma aplicação mobile que auxilie no ensino dos usuários</w:t>
      </w:r>
      <w:r w:rsidR="00DA6E46">
        <w:t xml:space="preserve"> em</w:t>
      </w:r>
      <w:r w:rsidR="003368B6">
        <w:t xml:space="preserve"> finanças e investimentos pessoais, visando principalmente o público de média e baixa renda. Com base nas dificuldades de aplicação financeira e controle econômico pessoal do público especificado, é proposto que este aplicativo</w:t>
      </w:r>
      <w:r w:rsidR="0009613E">
        <w:t xml:space="preserve"> eduque, auxilie e direcione os indivíduos quanto à suas finanças e investimentos, além de ter uma linguagem simples e direta.</w:t>
      </w:r>
    </w:p>
    <w:p w14:paraId="22A27734" w14:textId="77777777" w:rsidR="00734F6B" w:rsidRDefault="00734F6B"/>
    <w:sectPr w:rsidR="00734F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F6B"/>
    <w:rsid w:val="0009613E"/>
    <w:rsid w:val="003368B6"/>
    <w:rsid w:val="00734F6B"/>
    <w:rsid w:val="00C04977"/>
    <w:rsid w:val="00DA6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E17A5"/>
  <w15:chartTrackingRefBased/>
  <w15:docId w15:val="{DBB422EA-5954-4366-930F-397DF12E3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bstract">
    <w:name w:val="Abstract"/>
    <w:basedOn w:val="Normal"/>
    <w:rsid w:val="00734F6B"/>
    <w:pPr>
      <w:tabs>
        <w:tab w:val="left" w:pos="720"/>
      </w:tabs>
      <w:suppressAutoHyphens/>
      <w:spacing w:before="120" w:after="120" w:line="240" w:lineRule="auto"/>
      <w:ind w:left="454" w:right="454"/>
      <w:jc w:val="both"/>
    </w:pPr>
    <w:rPr>
      <w:rFonts w:ascii="Times" w:eastAsia="Times New Roman" w:hAnsi="Times" w:cs="Times"/>
      <w:i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92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151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qf</dc:creator>
  <cp:keywords/>
  <dc:description/>
  <cp:lastModifiedBy>qf</cp:lastModifiedBy>
  <cp:revision>2</cp:revision>
  <dcterms:created xsi:type="dcterms:W3CDTF">2021-08-17T02:57:00Z</dcterms:created>
  <dcterms:modified xsi:type="dcterms:W3CDTF">2021-08-17T03:39:00Z</dcterms:modified>
</cp:coreProperties>
</file>