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5582B" w14:textId="1853A2D4" w:rsidR="00F32F6A" w:rsidRDefault="00BA7B36" w:rsidP="00BA7B36">
      <w:r>
        <w:t>Introdução</w:t>
      </w:r>
    </w:p>
    <w:p w14:paraId="605BF7F6" w14:textId="2FEA7F1B" w:rsidR="00BA7B36" w:rsidRDefault="00BA7B36" w:rsidP="00BA7B36">
      <w:r>
        <w:t>Justificativa</w:t>
      </w:r>
    </w:p>
    <w:p w14:paraId="16F24E9C" w14:textId="64B5562A" w:rsidR="00BA7B36" w:rsidRDefault="00BA7B36" w:rsidP="00BA7B36">
      <w:pPr>
        <w:rPr>
          <w:b/>
          <w:bCs/>
        </w:rPr>
      </w:pPr>
      <w:r w:rsidRPr="00F65032">
        <w:rPr>
          <w:b/>
          <w:bCs/>
        </w:rPr>
        <w:t>Objetivos</w:t>
      </w:r>
    </w:p>
    <w:p w14:paraId="1BB77F0C" w14:textId="5A854610" w:rsidR="002A11CD" w:rsidRDefault="002A11CD" w:rsidP="00BA7B36">
      <w:r w:rsidRPr="002A11CD">
        <w:t>Ge</w:t>
      </w:r>
      <w:r>
        <w:t>ra</w:t>
      </w:r>
      <w:r w:rsidRPr="002A11CD">
        <w:t>l</w:t>
      </w:r>
    </w:p>
    <w:p w14:paraId="22E9D9A6" w14:textId="45DDB75B" w:rsidR="002A11CD" w:rsidRPr="002A11CD" w:rsidRDefault="002A11CD" w:rsidP="00BA7B36">
      <w:pPr>
        <w:rPr>
          <w:rFonts w:ascii="Times New Roman" w:hAnsi="Times New Roman"/>
          <w:szCs w:val="24"/>
        </w:rPr>
      </w:pPr>
      <w:r w:rsidRPr="00050F65">
        <w:rPr>
          <w:rFonts w:ascii="Times New Roman" w:hAnsi="Times New Roman"/>
          <w:szCs w:val="24"/>
        </w:rPr>
        <w:t>Desenvolver uma aplicação a fim de auxiliar indivíduos de média e baixa renda quanto a finanças, visando a aprendizagem e o direcionamento para o ramo dos investimentos.</w:t>
      </w:r>
    </w:p>
    <w:p w14:paraId="48F96CCC" w14:textId="547D4462" w:rsidR="00F65032" w:rsidRPr="002A11CD" w:rsidRDefault="002A11CD" w:rsidP="00BA7B36">
      <w:r w:rsidRPr="002A11CD">
        <w:t>Específicos</w:t>
      </w:r>
    </w:p>
    <w:p w14:paraId="648A72E9" w14:textId="77777777" w:rsidR="00F65032" w:rsidRPr="00050F65" w:rsidRDefault="00F65032" w:rsidP="00F65032">
      <w:pPr>
        <w:numPr>
          <w:ilvl w:val="0"/>
          <w:numId w:val="5"/>
        </w:numPr>
        <w:tabs>
          <w:tab w:val="left" w:pos="720"/>
        </w:tabs>
        <w:spacing w:before="120" w:after="0" w:line="240" w:lineRule="auto"/>
        <w:jc w:val="both"/>
      </w:pPr>
      <w:r w:rsidRPr="00050F65">
        <w:t>Analisar a situação socioeconômica dos indivíduos e seus níveis de conhecimento quanto a finanças e investimentos.</w:t>
      </w:r>
    </w:p>
    <w:p w14:paraId="2E673BF9" w14:textId="77777777" w:rsidR="00F65032" w:rsidRPr="00050F65" w:rsidRDefault="00F65032" w:rsidP="00F65032">
      <w:pPr>
        <w:numPr>
          <w:ilvl w:val="0"/>
          <w:numId w:val="5"/>
        </w:numPr>
        <w:tabs>
          <w:tab w:val="left" w:pos="720"/>
        </w:tabs>
        <w:spacing w:before="120" w:after="0" w:line="240" w:lineRule="auto"/>
        <w:jc w:val="both"/>
      </w:pPr>
      <w:r w:rsidRPr="00050F65">
        <w:t>Realizar levantamento e análise de requisitos.</w:t>
      </w:r>
    </w:p>
    <w:p w14:paraId="49748571" w14:textId="77777777" w:rsidR="00F65032" w:rsidRPr="00050F65" w:rsidRDefault="00F65032" w:rsidP="00F65032">
      <w:pPr>
        <w:numPr>
          <w:ilvl w:val="0"/>
          <w:numId w:val="5"/>
        </w:numPr>
        <w:tabs>
          <w:tab w:val="left" w:pos="720"/>
        </w:tabs>
        <w:spacing w:before="120" w:after="0" w:line="240" w:lineRule="auto"/>
        <w:jc w:val="both"/>
      </w:pPr>
      <w:r w:rsidRPr="00050F65">
        <w:t>Realizar a modelagem e diagramação.</w:t>
      </w:r>
    </w:p>
    <w:p w14:paraId="16300C8E" w14:textId="77777777" w:rsidR="00F65032" w:rsidRPr="00050F65" w:rsidRDefault="00F65032" w:rsidP="00F65032">
      <w:pPr>
        <w:numPr>
          <w:ilvl w:val="0"/>
          <w:numId w:val="5"/>
        </w:numPr>
        <w:tabs>
          <w:tab w:val="left" w:pos="720"/>
        </w:tabs>
        <w:spacing w:before="120" w:after="0" w:line="240" w:lineRule="auto"/>
        <w:jc w:val="both"/>
      </w:pPr>
      <w:r w:rsidRPr="00050F65">
        <w:t>Realizar a codificação do sistema.</w:t>
      </w:r>
    </w:p>
    <w:p w14:paraId="4C5E6885" w14:textId="77777777" w:rsidR="00F65032" w:rsidRPr="00050F65" w:rsidRDefault="00F65032" w:rsidP="00F65032">
      <w:pPr>
        <w:numPr>
          <w:ilvl w:val="0"/>
          <w:numId w:val="5"/>
        </w:numPr>
        <w:tabs>
          <w:tab w:val="left" w:pos="720"/>
        </w:tabs>
        <w:spacing w:before="120" w:after="0" w:line="240" w:lineRule="auto"/>
        <w:jc w:val="both"/>
      </w:pPr>
      <w:r w:rsidRPr="00050F65">
        <w:t>Realizar o teste usabilidade do software.</w:t>
      </w:r>
    </w:p>
    <w:p w14:paraId="53830603" w14:textId="77777777" w:rsidR="00F65032" w:rsidRPr="00F65032" w:rsidRDefault="00F65032" w:rsidP="00BA7B36">
      <w:pPr>
        <w:rPr>
          <w:b/>
          <w:bCs/>
        </w:rPr>
      </w:pPr>
    </w:p>
    <w:p w14:paraId="4FB88BA7" w14:textId="276E7406" w:rsidR="00BA7B36" w:rsidRDefault="00BA7B36" w:rsidP="00BA7B36">
      <w:r>
        <w:t>Metodologia</w:t>
      </w:r>
    </w:p>
    <w:p w14:paraId="5648D56E" w14:textId="75404D45" w:rsidR="00BA7B36" w:rsidRDefault="00BA7B36" w:rsidP="00BA7B36">
      <w:pPr>
        <w:rPr>
          <w:b/>
          <w:bCs/>
        </w:rPr>
      </w:pPr>
      <w:r w:rsidRPr="00F65032">
        <w:rPr>
          <w:b/>
          <w:bCs/>
        </w:rPr>
        <w:t>Resultados Esperados</w:t>
      </w:r>
    </w:p>
    <w:p w14:paraId="6247960A" w14:textId="77777777" w:rsidR="00F65032" w:rsidRPr="00050F65" w:rsidRDefault="00F65032" w:rsidP="00F65032">
      <w:pPr>
        <w:numPr>
          <w:ilvl w:val="0"/>
          <w:numId w:val="4"/>
        </w:numPr>
        <w:tabs>
          <w:tab w:val="left" w:pos="720"/>
        </w:tabs>
        <w:spacing w:before="120" w:after="0" w:line="240" w:lineRule="auto"/>
        <w:jc w:val="both"/>
      </w:pPr>
      <w:r w:rsidRPr="00050F65">
        <w:t>Contribuir para a compreensão e práticas de indivíduos de renda média e baixa diante suas finanças e investimentos, visando o crescimento econômico para sustento e realização de sonhos do mesmo.</w:t>
      </w:r>
    </w:p>
    <w:p w14:paraId="6F53E8A1" w14:textId="77777777" w:rsidR="00F65032" w:rsidRPr="00050F65" w:rsidRDefault="00F65032" w:rsidP="00F65032">
      <w:pPr>
        <w:numPr>
          <w:ilvl w:val="0"/>
          <w:numId w:val="4"/>
        </w:numPr>
        <w:tabs>
          <w:tab w:val="left" w:pos="720"/>
        </w:tabs>
        <w:spacing w:before="120" w:after="0" w:line="240" w:lineRule="auto"/>
        <w:jc w:val="both"/>
      </w:pPr>
      <w:r w:rsidRPr="00050F65">
        <w:t>Ter uma base para um futuro trabalho de conclusão de curso.</w:t>
      </w:r>
    </w:p>
    <w:p w14:paraId="01105104" w14:textId="77777777" w:rsidR="00F65032" w:rsidRPr="00050F65" w:rsidRDefault="00F65032" w:rsidP="00F65032">
      <w:pPr>
        <w:numPr>
          <w:ilvl w:val="0"/>
          <w:numId w:val="4"/>
        </w:numPr>
        <w:tabs>
          <w:tab w:val="left" w:pos="720"/>
        </w:tabs>
        <w:spacing w:before="120" w:after="0" w:line="240" w:lineRule="auto"/>
        <w:jc w:val="both"/>
      </w:pPr>
      <w:r w:rsidRPr="00050F65">
        <w:t>Criação e Patente do aplicativo para o ensino em finanças e investimentos.</w:t>
      </w:r>
    </w:p>
    <w:p w14:paraId="6A00C8EA" w14:textId="77777777" w:rsidR="00F65032" w:rsidRPr="00050F65" w:rsidRDefault="00F65032" w:rsidP="00F65032">
      <w:pPr>
        <w:numPr>
          <w:ilvl w:val="0"/>
          <w:numId w:val="4"/>
        </w:numPr>
        <w:tabs>
          <w:tab w:val="left" w:pos="720"/>
        </w:tabs>
        <w:spacing w:before="120" w:after="0" w:line="240" w:lineRule="auto"/>
        <w:jc w:val="both"/>
      </w:pPr>
      <w:r w:rsidRPr="00050F65">
        <w:t>Disponibilizar o referente projeto para futuras pesquisas na Biblioteca da Universidade do Estado do Pará.</w:t>
      </w:r>
    </w:p>
    <w:p w14:paraId="3EE13F56" w14:textId="72541EBD" w:rsidR="00F65032" w:rsidRDefault="00F65032" w:rsidP="00BA7B36">
      <w:pPr>
        <w:numPr>
          <w:ilvl w:val="0"/>
          <w:numId w:val="4"/>
        </w:numPr>
        <w:tabs>
          <w:tab w:val="left" w:pos="720"/>
        </w:tabs>
        <w:spacing w:before="120" w:after="0" w:line="240" w:lineRule="auto"/>
        <w:jc w:val="both"/>
      </w:pPr>
      <w:r w:rsidRPr="00050F65">
        <w:t>Submeter artigos em eventos acadêmicos e científicos.</w:t>
      </w:r>
    </w:p>
    <w:p w14:paraId="202C31D2" w14:textId="77777777" w:rsidR="00F65032" w:rsidRPr="00F65032" w:rsidRDefault="00F65032" w:rsidP="00F65032">
      <w:pPr>
        <w:tabs>
          <w:tab w:val="left" w:pos="720"/>
        </w:tabs>
        <w:spacing w:before="120" w:after="0" w:line="240" w:lineRule="auto"/>
        <w:ind w:left="720"/>
        <w:jc w:val="both"/>
      </w:pPr>
    </w:p>
    <w:p w14:paraId="109694A4" w14:textId="26423DC7" w:rsidR="00BA7B36" w:rsidRDefault="00BA7B36" w:rsidP="00BA7B36">
      <w:r>
        <w:t>Trabalhos Correlatos</w:t>
      </w:r>
    </w:p>
    <w:p w14:paraId="55209AA4" w14:textId="072DDBD6" w:rsidR="00BA7B36" w:rsidRPr="00F65032" w:rsidRDefault="00BA7B36" w:rsidP="00BA7B36">
      <w:pPr>
        <w:tabs>
          <w:tab w:val="left" w:pos="1455"/>
        </w:tabs>
        <w:rPr>
          <w:b/>
          <w:bCs/>
        </w:rPr>
      </w:pPr>
      <w:r w:rsidRPr="00F65032">
        <w:rPr>
          <w:b/>
          <w:bCs/>
        </w:rPr>
        <w:t>Impactos</w:t>
      </w:r>
      <w:r w:rsidRPr="00F65032">
        <w:rPr>
          <w:b/>
          <w:bCs/>
        </w:rPr>
        <w:tab/>
      </w:r>
    </w:p>
    <w:p w14:paraId="00E24A0E" w14:textId="77777777" w:rsidR="00F65032" w:rsidRPr="00050F65" w:rsidRDefault="00F65032" w:rsidP="00F65032">
      <w:pPr>
        <w:numPr>
          <w:ilvl w:val="0"/>
          <w:numId w:val="3"/>
        </w:numPr>
        <w:tabs>
          <w:tab w:val="left" w:pos="720"/>
        </w:tabs>
        <w:spacing w:before="240" w:after="0" w:line="240" w:lineRule="auto"/>
        <w:jc w:val="both"/>
        <w:rPr>
          <w:szCs w:val="24"/>
        </w:rPr>
      </w:pPr>
      <w:r>
        <w:rPr>
          <w:szCs w:val="24"/>
        </w:rPr>
        <w:t>Crescimento no uso de</w:t>
      </w:r>
      <w:r w:rsidRPr="00050F65">
        <w:rPr>
          <w:szCs w:val="24"/>
        </w:rPr>
        <w:t xml:space="preserve"> táticas de investimentos</w:t>
      </w:r>
      <w:r>
        <w:rPr>
          <w:szCs w:val="24"/>
        </w:rPr>
        <w:t xml:space="preserve"> por indivíduos de renda média e baixa.</w:t>
      </w:r>
    </w:p>
    <w:p w14:paraId="043FBA68" w14:textId="77777777" w:rsidR="00F65032" w:rsidRPr="00050F65" w:rsidRDefault="00F65032" w:rsidP="00F65032">
      <w:pPr>
        <w:numPr>
          <w:ilvl w:val="0"/>
          <w:numId w:val="2"/>
        </w:numPr>
        <w:tabs>
          <w:tab w:val="left" w:pos="720"/>
        </w:tabs>
        <w:spacing w:before="120" w:after="0" w:line="240" w:lineRule="auto"/>
        <w:jc w:val="both"/>
        <w:rPr>
          <w:szCs w:val="24"/>
        </w:rPr>
      </w:pPr>
      <w:r w:rsidRPr="00050F65">
        <w:rPr>
          <w:szCs w:val="24"/>
        </w:rPr>
        <w:t>Melhoria no controle de finanças</w:t>
      </w:r>
      <w:r>
        <w:rPr>
          <w:szCs w:val="24"/>
        </w:rPr>
        <w:t xml:space="preserve"> do público-alvo em questão.</w:t>
      </w:r>
    </w:p>
    <w:p w14:paraId="1BDEC78E" w14:textId="77777777" w:rsidR="00F65032" w:rsidRPr="00050F65" w:rsidRDefault="00F65032" w:rsidP="00F65032">
      <w:pPr>
        <w:numPr>
          <w:ilvl w:val="0"/>
          <w:numId w:val="2"/>
        </w:numPr>
        <w:tabs>
          <w:tab w:val="left" w:pos="720"/>
        </w:tabs>
        <w:spacing w:before="120" w:after="0" w:line="240" w:lineRule="auto"/>
        <w:jc w:val="both"/>
        <w:rPr>
          <w:szCs w:val="24"/>
        </w:rPr>
      </w:pPr>
      <w:r>
        <w:rPr>
          <w:szCs w:val="24"/>
        </w:rPr>
        <w:t>Aumento da</w:t>
      </w:r>
      <w:r w:rsidRPr="00050F65">
        <w:rPr>
          <w:szCs w:val="24"/>
        </w:rPr>
        <w:t xml:space="preserve"> expectativa </w:t>
      </w:r>
      <w:r>
        <w:rPr>
          <w:szCs w:val="24"/>
        </w:rPr>
        <w:t>quanto ao</w:t>
      </w:r>
      <w:r w:rsidRPr="00050F65">
        <w:rPr>
          <w:szCs w:val="24"/>
        </w:rPr>
        <w:t xml:space="preserve"> desenvolvimento econômico pessoal.</w:t>
      </w:r>
    </w:p>
    <w:p w14:paraId="05574AEE" w14:textId="77777777" w:rsidR="00F65032" w:rsidRDefault="00F65032" w:rsidP="00BA7B36">
      <w:pPr>
        <w:tabs>
          <w:tab w:val="left" w:pos="1455"/>
        </w:tabs>
      </w:pPr>
    </w:p>
    <w:p w14:paraId="4541EACC" w14:textId="7D94860C" w:rsidR="00BA7B36" w:rsidRDefault="00BA7B36" w:rsidP="00BA7B36">
      <w:pPr>
        <w:tabs>
          <w:tab w:val="left" w:pos="1455"/>
        </w:tabs>
        <w:rPr>
          <w:b/>
          <w:bCs/>
        </w:rPr>
      </w:pPr>
      <w:r w:rsidRPr="00F65032">
        <w:rPr>
          <w:b/>
          <w:bCs/>
        </w:rPr>
        <w:t>Cronograma de Execução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0"/>
        <w:gridCol w:w="567"/>
        <w:gridCol w:w="425"/>
        <w:gridCol w:w="426"/>
        <w:gridCol w:w="425"/>
        <w:gridCol w:w="425"/>
        <w:gridCol w:w="425"/>
        <w:gridCol w:w="426"/>
        <w:gridCol w:w="425"/>
        <w:gridCol w:w="476"/>
        <w:gridCol w:w="516"/>
        <w:gridCol w:w="516"/>
        <w:gridCol w:w="516"/>
      </w:tblGrid>
      <w:tr w:rsidR="00F65032" w:rsidRPr="00050F65" w14:paraId="52630EE7" w14:textId="77777777" w:rsidTr="003F1580">
        <w:trPr>
          <w:jc w:val="center"/>
        </w:trPr>
        <w:tc>
          <w:tcPr>
            <w:tcW w:w="2460" w:type="dxa"/>
            <w:vMerge w:val="restart"/>
            <w:shd w:val="clear" w:color="auto" w:fill="auto"/>
            <w:vAlign w:val="bottom"/>
          </w:tcPr>
          <w:p w14:paraId="5B27E5B6" w14:textId="77777777" w:rsidR="00F65032" w:rsidRPr="00050F65" w:rsidRDefault="00F65032" w:rsidP="003F1580">
            <w:pPr>
              <w:spacing w:after="120" w:line="276" w:lineRule="auto"/>
              <w:jc w:val="center"/>
              <w:rPr>
                <w:rFonts w:eastAsia="Calibri" w:cs="Times"/>
                <w:b/>
                <w:bCs/>
                <w:szCs w:val="24"/>
              </w:rPr>
            </w:pPr>
            <w:r w:rsidRPr="00050F65">
              <w:rPr>
                <w:rFonts w:eastAsia="Calibri" w:cs="Times"/>
                <w:b/>
                <w:bCs/>
                <w:szCs w:val="24"/>
              </w:rPr>
              <w:t>Atividades/Descrição das fases da Pesquisa</w:t>
            </w:r>
          </w:p>
        </w:tc>
        <w:tc>
          <w:tcPr>
            <w:tcW w:w="5568" w:type="dxa"/>
            <w:gridSpan w:val="12"/>
            <w:shd w:val="clear" w:color="auto" w:fill="auto"/>
          </w:tcPr>
          <w:p w14:paraId="24A46929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b/>
                <w:bCs/>
                <w:szCs w:val="24"/>
              </w:rPr>
            </w:pPr>
            <w:r w:rsidRPr="00050F65">
              <w:rPr>
                <w:rFonts w:eastAsia="Calibri" w:cs="Times"/>
                <w:b/>
                <w:bCs/>
                <w:szCs w:val="24"/>
              </w:rPr>
              <w:t>Meses</w:t>
            </w:r>
          </w:p>
        </w:tc>
      </w:tr>
      <w:tr w:rsidR="00F65032" w:rsidRPr="00050F65" w14:paraId="000F3712" w14:textId="77777777" w:rsidTr="003F1580">
        <w:trPr>
          <w:jc w:val="center"/>
        </w:trPr>
        <w:tc>
          <w:tcPr>
            <w:tcW w:w="2460" w:type="dxa"/>
            <w:vMerge/>
            <w:shd w:val="clear" w:color="auto" w:fill="auto"/>
          </w:tcPr>
          <w:p w14:paraId="3D3F98EC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4BDA69E1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1.</w:t>
            </w:r>
          </w:p>
        </w:tc>
        <w:tc>
          <w:tcPr>
            <w:tcW w:w="425" w:type="dxa"/>
            <w:shd w:val="clear" w:color="auto" w:fill="auto"/>
          </w:tcPr>
          <w:p w14:paraId="151CB5E8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2.</w:t>
            </w:r>
          </w:p>
        </w:tc>
        <w:tc>
          <w:tcPr>
            <w:tcW w:w="426" w:type="dxa"/>
            <w:shd w:val="clear" w:color="auto" w:fill="auto"/>
          </w:tcPr>
          <w:p w14:paraId="097B3E9B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3.</w:t>
            </w:r>
          </w:p>
        </w:tc>
        <w:tc>
          <w:tcPr>
            <w:tcW w:w="425" w:type="dxa"/>
            <w:shd w:val="clear" w:color="auto" w:fill="auto"/>
          </w:tcPr>
          <w:p w14:paraId="581D720F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4.</w:t>
            </w:r>
          </w:p>
        </w:tc>
        <w:tc>
          <w:tcPr>
            <w:tcW w:w="425" w:type="dxa"/>
            <w:shd w:val="clear" w:color="auto" w:fill="auto"/>
          </w:tcPr>
          <w:p w14:paraId="7CAD9AAA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5.</w:t>
            </w:r>
          </w:p>
        </w:tc>
        <w:tc>
          <w:tcPr>
            <w:tcW w:w="425" w:type="dxa"/>
            <w:shd w:val="clear" w:color="auto" w:fill="auto"/>
          </w:tcPr>
          <w:p w14:paraId="2B135735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6.</w:t>
            </w:r>
          </w:p>
        </w:tc>
        <w:tc>
          <w:tcPr>
            <w:tcW w:w="426" w:type="dxa"/>
            <w:shd w:val="clear" w:color="auto" w:fill="auto"/>
          </w:tcPr>
          <w:p w14:paraId="20055204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7.</w:t>
            </w:r>
          </w:p>
        </w:tc>
        <w:tc>
          <w:tcPr>
            <w:tcW w:w="425" w:type="dxa"/>
            <w:shd w:val="clear" w:color="auto" w:fill="auto"/>
          </w:tcPr>
          <w:p w14:paraId="07281B0E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8.</w:t>
            </w:r>
          </w:p>
        </w:tc>
        <w:tc>
          <w:tcPr>
            <w:tcW w:w="476" w:type="dxa"/>
            <w:shd w:val="clear" w:color="auto" w:fill="auto"/>
          </w:tcPr>
          <w:p w14:paraId="28A29306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9.</w:t>
            </w:r>
          </w:p>
        </w:tc>
        <w:tc>
          <w:tcPr>
            <w:tcW w:w="516" w:type="dxa"/>
            <w:shd w:val="clear" w:color="auto" w:fill="auto"/>
          </w:tcPr>
          <w:p w14:paraId="7FEF03B9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10.</w:t>
            </w:r>
          </w:p>
        </w:tc>
        <w:tc>
          <w:tcPr>
            <w:tcW w:w="516" w:type="dxa"/>
            <w:shd w:val="clear" w:color="auto" w:fill="auto"/>
          </w:tcPr>
          <w:p w14:paraId="0F6ED967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11.</w:t>
            </w:r>
          </w:p>
        </w:tc>
        <w:tc>
          <w:tcPr>
            <w:tcW w:w="516" w:type="dxa"/>
            <w:shd w:val="clear" w:color="auto" w:fill="auto"/>
          </w:tcPr>
          <w:p w14:paraId="2A970E60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12.</w:t>
            </w:r>
          </w:p>
        </w:tc>
      </w:tr>
      <w:tr w:rsidR="00F65032" w:rsidRPr="00050F65" w14:paraId="3F0D9EC4" w14:textId="77777777" w:rsidTr="003F1580">
        <w:trPr>
          <w:jc w:val="center"/>
        </w:trPr>
        <w:tc>
          <w:tcPr>
            <w:tcW w:w="2460" w:type="dxa"/>
            <w:shd w:val="clear" w:color="auto" w:fill="auto"/>
          </w:tcPr>
          <w:p w14:paraId="62C057DF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Escolha do Tema</w:t>
            </w:r>
          </w:p>
        </w:tc>
        <w:tc>
          <w:tcPr>
            <w:tcW w:w="567" w:type="dxa"/>
            <w:shd w:val="clear" w:color="auto" w:fill="auto"/>
          </w:tcPr>
          <w:p w14:paraId="07F7F7E8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X</w:t>
            </w:r>
          </w:p>
        </w:tc>
        <w:tc>
          <w:tcPr>
            <w:tcW w:w="425" w:type="dxa"/>
            <w:shd w:val="clear" w:color="auto" w:fill="auto"/>
          </w:tcPr>
          <w:p w14:paraId="4EEE43FD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14:paraId="25B33068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6654C40B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5CF1D806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44F94BF3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14:paraId="2AE38717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75C240B7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14:paraId="383991A2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516" w:type="dxa"/>
            <w:shd w:val="clear" w:color="auto" w:fill="auto"/>
          </w:tcPr>
          <w:p w14:paraId="1394D616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516" w:type="dxa"/>
            <w:shd w:val="clear" w:color="auto" w:fill="auto"/>
          </w:tcPr>
          <w:p w14:paraId="4FE5C27D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516" w:type="dxa"/>
            <w:shd w:val="clear" w:color="auto" w:fill="auto"/>
          </w:tcPr>
          <w:p w14:paraId="3C630D9A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</w:tr>
      <w:tr w:rsidR="00F65032" w:rsidRPr="00050F65" w14:paraId="50017B62" w14:textId="77777777" w:rsidTr="003F1580">
        <w:trPr>
          <w:jc w:val="center"/>
        </w:trPr>
        <w:tc>
          <w:tcPr>
            <w:tcW w:w="2460" w:type="dxa"/>
            <w:shd w:val="clear" w:color="auto" w:fill="auto"/>
          </w:tcPr>
          <w:p w14:paraId="0890AC88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lastRenderedPageBreak/>
              <w:t>Pesquisa bibliográfica</w:t>
            </w:r>
          </w:p>
        </w:tc>
        <w:tc>
          <w:tcPr>
            <w:tcW w:w="567" w:type="dxa"/>
            <w:shd w:val="clear" w:color="auto" w:fill="auto"/>
          </w:tcPr>
          <w:p w14:paraId="3137A364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X</w:t>
            </w:r>
          </w:p>
        </w:tc>
        <w:tc>
          <w:tcPr>
            <w:tcW w:w="425" w:type="dxa"/>
            <w:shd w:val="clear" w:color="auto" w:fill="auto"/>
          </w:tcPr>
          <w:p w14:paraId="3E83FFD5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X</w:t>
            </w:r>
          </w:p>
        </w:tc>
        <w:tc>
          <w:tcPr>
            <w:tcW w:w="426" w:type="dxa"/>
            <w:shd w:val="clear" w:color="auto" w:fill="auto"/>
          </w:tcPr>
          <w:p w14:paraId="68FA5350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X</w:t>
            </w:r>
          </w:p>
        </w:tc>
        <w:tc>
          <w:tcPr>
            <w:tcW w:w="425" w:type="dxa"/>
            <w:shd w:val="clear" w:color="auto" w:fill="auto"/>
          </w:tcPr>
          <w:p w14:paraId="665B0218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X</w:t>
            </w:r>
          </w:p>
        </w:tc>
        <w:tc>
          <w:tcPr>
            <w:tcW w:w="425" w:type="dxa"/>
            <w:shd w:val="clear" w:color="auto" w:fill="auto"/>
          </w:tcPr>
          <w:p w14:paraId="4C6C5159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X</w:t>
            </w:r>
          </w:p>
        </w:tc>
        <w:tc>
          <w:tcPr>
            <w:tcW w:w="425" w:type="dxa"/>
            <w:shd w:val="clear" w:color="auto" w:fill="auto"/>
          </w:tcPr>
          <w:p w14:paraId="72799C1F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14:paraId="3E673478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1854A5F4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14:paraId="026F4AA0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516" w:type="dxa"/>
            <w:shd w:val="clear" w:color="auto" w:fill="auto"/>
          </w:tcPr>
          <w:p w14:paraId="028E8C75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516" w:type="dxa"/>
            <w:shd w:val="clear" w:color="auto" w:fill="auto"/>
          </w:tcPr>
          <w:p w14:paraId="31AF1E0D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516" w:type="dxa"/>
            <w:shd w:val="clear" w:color="auto" w:fill="auto"/>
          </w:tcPr>
          <w:p w14:paraId="2620B661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</w:tr>
      <w:tr w:rsidR="00F65032" w:rsidRPr="00050F65" w14:paraId="04D9C5E2" w14:textId="77777777" w:rsidTr="003F1580">
        <w:trPr>
          <w:jc w:val="center"/>
        </w:trPr>
        <w:tc>
          <w:tcPr>
            <w:tcW w:w="2460" w:type="dxa"/>
            <w:shd w:val="clear" w:color="auto" w:fill="auto"/>
          </w:tcPr>
          <w:p w14:paraId="63E737C4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Pesquisa de Campo</w:t>
            </w:r>
          </w:p>
        </w:tc>
        <w:tc>
          <w:tcPr>
            <w:tcW w:w="567" w:type="dxa"/>
            <w:shd w:val="clear" w:color="auto" w:fill="auto"/>
          </w:tcPr>
          <w:p w14:paraId="385339E3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6BE09194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X</w:t>
            </w:r>
          </w:p>
        </w:tc>
        <w:tc>
          <w:tcPr>
            <w:tcW w:w="426" w:type="dxa"/>
            <w:shd w:val="clear" w:color="auto" w:fill="auto"/>
          </w:tcPr>
          <w:p w14:paraId="213DCBFC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5AC747B4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2A16B755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448403C8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14:paraId="1791E993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53BA5EAE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14:paraId="2FCF0E7B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516" w:type="dxa"/>
            <w:shd w:val="clear" w:color="auto" w:fill="auto"/>
          </w:tcPr>
          <w:p w14:paraId="356B5349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516" w:type="dxa"/>
            <w:shd w:val="clear" w:color="auto" w:fill="auto"/>
          </w:tcPr>
          <w:p w14:paraId="7166DFBF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516" w:type="dxa"/>
            <w:shd w:val="clear" w:color="auto" w:fill="auto"/>
          </w:tcPr>
          <w:p w14:paraId="12A2A67D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</w:tr>
      <w:tr w:rsidR="00F65032" w:rsidRPr="00050F65" w14:paraId="6B0E2A74" w14:textId="77777777" w:rsidTr="003F1580">
        <w:trPr>
          <w:jc w:val="center"/>
        </w:trPr>
        <w:tc>
          <w:tcPr>
            <w:tcW w:w="2460" w:type="dxa"/>
            <w:shd w:val="clear" w:color="auto" w:fill="auto"/>
          </w:tcPr>
          <w:p w14:paraId="3189129E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Levantamento e Análise de requisitos</w:t>
            </w:r>
          </w:p>
        </w:tc>
        <w:tc>
          <w:tcPr>
            <w:tcW w:w="567" w:type="dxa"/>
            <w:shd w:val="clear" w:color="auto" w:fill="auto"/>
          </w:tcPr>
          <w:p w14:paraId="729C14FB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68DDDC5D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14:paraId="225BCD4E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X</w:t>
            </w:r>
          </w:p>
        </w:tc>
        <w:tc>
          <w:tcPr>
            <w:tcW w:w="425" w:type="dxa"/>
            <w:shd w:val="clear" w:color="auto" w:fill="auto"/>
          </w:tcPr>
          <w:p w14:paraId="36DFE3EE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4637FCF3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6CEFC7CC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14:paraId="45D0CEED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769F30A3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14:paraId="5419D58C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516" w:type="dxa"/>
            <w:shd w:val="clear" w:color="auto" w:fill="auto"/>
          </w:tcPr>
          <w:p w14:paraId="7E225145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516" w:type="dxa"/>
            <w:shd w:val="clear" w:color="auto" w:fill="auto"/>
          </w:tcPr>
          <w:p w14:paraId="0594B61C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516" w:type="dxa"/>
            <w:shd w:val="clear" w:color="auto" w:fill="auto"/>
          </w:tcPr>
          <w:p w14:paraId="351B1555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</w:tr>
      <w:tr w:rsidR="00F65032" w:rsidRPr="00050F65" w14:paraId="54617537" w14:textId="77777777" w:rsidTr="003F1580">
        <w:trPr>
          <w:jc w:val="center"/>
        </w:trPr>
        <w:tc>
          <w:tcPr>
            <w:tcW w:w="2460" w:type="dxa"/>
            <w:shd w:val="clear" w:color="auto" w:fill="auto"/>
          </w:tcPr>
          <w:p w14:paraId="197F9669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Modelagem e Diagramação</w:t>
            </w:r>
          </w:p>
        </w:tc>
        <w:tc>
          <w:tcPr>
            <w:tcW w:w="567" w:type="dxa"/>
            <w:shd w:val="clear" w:color="auto" w:fill="auto"/>
          </w:tcPr>
          <w:p w14:paraId="4EB9EDC5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4DE37E2D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14:paraId="2B6C557F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7618B81C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X</w:t>
            </w:r>
          </w:p>
        </w:tc>
        <w:tc>
          <w:tcPr>
            <w:tcW w:w="425" w:type="dxa"/>
            <w:shd w:val="clear" w:color="auto" w:fill="auto"/>
          </w:tcPr>
          <w:p w14:paraId="2D5BF53F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X</w:t>
            </w:r>
          </w:p>
        </w:tc>
        <w:tc>
          <w:tcPr>
            <w:tcW w:w="425" w:type="dxa"/>
            <w:shd w:val="clear" w:color="auto" w:fill="auto"/>
          </w:tcPr>
          <w:p w14:paraId="3BDC3B18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14:paraId="0AD3CCF5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7A6A802F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14:paraId="62C47938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516" w:type="dxa"/>
            <w:shd w:val="clear" w:color="auto" w:fill="auto"/>
          </w:tcPr>
          <w:p w14:paraId="266B33C9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516" w:type="dxa"/>
            <w:shd w:val="clear" w:color="auto" w:fill="auto"/>
          </w:tcPr>
          <w:p w14:paraId="79AE62B5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516" w:type="dxa"/>
            <w:shd w:val="clear" w:color="auto" w:fill="auto"/>
          </w:tcPr>
          <w:p w14:paraId="320DBEE7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</w:tr>
      <w:tr w:rsidR="00F65032" w:rsidRPr="00050F65" w14:paraId="588C90EB" w14:textId="77777777" w:rsidTr="003F1580">
        <w:trPr>
          <w:jc w:val="center"/>
        </w:trPr>
        <w:tc>
          <w:tcPr>
            <w:tcW w:w="2460" w:type="dxa"/>
            <w:shd w:val="clear" w:color="auto" w:fill="auto"/>
          </w:tcPr>
          <w:p w14:paraId="39DA9BE4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Codificação do Sistema</w:t>
            </w:r>
          </w:p>
        </w:tc>
        <w:tc>
          <w:tcPr>
            <w:tcW w:w="567" w:type="dxa"/>
            <w:shd w:val="clear" w:color="auto" w:fill="auto"/>
          </w:tcPr>
          <w:p w14:paraId="129B5CA9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6D3E8945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14:paraId="13252005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124A0E5A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3E153E74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5009C4FA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X</w:t>
            </w:r>
          </w:p>
        </w:tc>
        <w:tc>
          <w:tcPr>
            <w:tcW w:w="426" w:type="dxa"/>
            <w:shd w:val="clear" w:color="auto" w:fill="auto"/>
          </w:tcPr>
          <w:p w14:paraId="21D686AF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X</w:t>
            </w:r>
          </w:p>
        </w:tc>
        <w:tc>
          <w:tcPr>
            <w:tcW w:w="425" w:type="dxa"/>
            <w:shd w:val="clear" w:color="auto" w:fill="auto"/>
          </w:tcPr>
          <w:p w14:paraId="3DF9B593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X</w:t>
            </w:r>
          </w:p>
        </w:tc>
        <w:tc>
          <w:tcPr>
            <w:tcW w:w="476" w:type="dxa"/>
            <w:shd w:val="clear" w:color="auto" w:fill="auto"/>
          </w:tcPr>
          <w:p w14:paraId="2FB7A59D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X</w:t>
            </w:r>
          </w:p>
        </w:tc>
        <w:tc>
          <w:tcPr>
            <w:tcW w:w="516" w:type="dxa"/>
            <w:shd w:val="clear" w:color="auto" w:fill="auto"/>
          </w:tcPr>
          <w:p w14:paraId="33595060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516" w:type="dxa"/>
            <w:shd w:val="clear" w:color="auto" w:fill="auto"/>
          </w:tcPr>
          <w:p w14:paraId="046D52A3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516" w:type="dxa"/>
            <w:shd w:val="clear" w:color="auto" w:fill="auto"/>
          </w:tcPr>
          <w:p w14:paraId="7107EFEF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</w:tr>
      <w:tr w:rsidR="00F65032" w:rsidRPr="00050F65" w14:paraId="7DA9B34D" w14:textId="77777777" w:rsidTr="003F1580">
        <w:trPr>
          <w:jc w:val="center"/>
        </w:trPr>
        <w:tc>
          <w:tcPr>
            <w:tcW w:w="2460" w:type="dxa"/>
            <w:shd w:val="clear" w:color="auto" w:fill="auto"/>
          </w:tcPr>
          <w:p w14:paraId="23A07332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Teste de Usabilidade</w:t>
            </w:r>
          </w:p>
        </w:tc>
        <w:tc>
          <w:tcPr>
            <w:tcW w:w="567" w:type="dxa"/>
            <w:shd w:val="clear" w:color="auto" w:fill="auto"/>
          </w:tcPr>
          <w:p w14:paraId="5D700740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2DD30408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14:paraId="134E8252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45EA4E58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48CC558B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61FA8B96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14:paraId="63C9EE61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54CAE6DD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14:paraId="07078E25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516" w:type="dxa"/>
            <w:shd w:val="clear" w:color="auto" w:fill="auto"/>
          </w:tcPr>
          <w:p w14:paraId="47E4DD75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X</w:t>
            </w:r>
          </w:p>
        </w:tc>
        <w:tc>
          <w:tcPr>
            <w:tcW w:w="516" w:type="dxa"/>
            <w:shd w:val="clear" w:color="auto" w:fill="auto"/>
          </w:tcPr>
          <w:p w14:paraId="3210BE4D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X</w:t>
            </w:r>
          </w:p>
        </w:tc>
        <w:tc>
          <w:tcPr>
            <w:tcW w:w="516" w:type="dxa"/>
            <w:shd w:val="clear" w:color="auto" w:fill="auto"/>
          </w:tcPr>
          <w:p w14:paraId="47615FEC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</w:tr>
      <w:tr w:rsidR="00F65032" w:rsidRPr="00050F65" w14:paraId="6DC32C48" w14:textId="77777777" w:rsidTr="003F1580">
        <w:trPr>
          <w:jc w:val="center"/>
        </w:trPr>
        <w:tc>
          <w:tcPr>
            <w:tcW w:w="2460" w:type="dxa"/>
            <w:shd w:val="clear" w:color="auto" w:fill="auto"/>
          </w:tcPr>
          <w:p w14:paraId="7250979E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Defesa do TCC</w:t>
            </w:r>
          </w:p>
        </w:tc>
        <w:tc>
          <w:tcPr>
            <w:tcW w:w="567" w:type="dxa"/>
            <w:shd w:val="clear" w:color="auto" w:fill="auto"/>
          </w:tcPr>
          <w:p w14:paraId="18D571FA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4F8234BF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14:paraId="512E74AD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7E3F0342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526D0931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3C066D59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14:paraId="5D9DD349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0ABF7D33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14:paraId="6F32D3A8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516" w:type="dxa"/>
            <w:shd w:val="clear" w:color="auto" w:fill="auto"/>
          </w:tcPr>
          <w:p w14:paraId="0BEED4D6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516" w:type="dxa"/>
            <w:shd w:val="clear" w:color="auto" w:fill="auto"/>
          </w:tcPr>
          <w:p w14:paraId="6467D282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516" w:type="dxa"/>
            <w:shd w:val="clear" w:color="auto" w:fill="auto"/>
          </w:tcPr>
          <w:p w14:paraId="7E03AAFA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X</w:t>
            </w:r>
          </w:p>
        </w:tc>
      </w:tr>
    </w:tbl>
    <w:p w14:paraId="45E772B2" w14:textId="77777777" w:rsidR="00F65032" w:rsidRPr="00F65032" w:rsidRDefault="00F65032" w:rsidP="00BA7B36">
      <w:pPr>
        <w:tabs>
          <w:tab w:val="left" w:pos="1455"/>
        </w:tabs>
        <w:rPr>
          <w:b/>
          <w:bCs/>
        </w:rPr>
      </w:pPr>
    </w:p>
    <w:p w14:paraId="0EB8F85A" w14:textId="3C141471" w:rsidR="00F65032" w:rsidRPr="00F65032" w:rsidRDefault="00BA7B36" w:rsidP="00F65032">
      <w:pPr>
        <w:tabs>
          <w:tab w:val="left" w:pos="1455"/>
        </w:tabs>
        <w:rPr>
          <w:b/>
          <w:bCs/>
        </w:rPr>
      </w:pPr>
      <w:r w:rsidRPr="00F65032">
        <w:rPr>
          <w:b/>
          <w:bCs/>
        </w:rPr>
        <w:t>Orçamentos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39"/>
        <w:gridCol w:w="1323"/>
        <w:gridCol w:w="1418"/>
        <w:gridCol w:w="1199"/>
      </w:tblGrid>
      <w:tr w:rsidR="00F65032" w:rsidRPr="00050F65" w14:paraId="7C9696D3" w14:textId="77777777" w:rsidTr="003F1580">
        <w:trPr>
          <w:jc w:val="center"/>
        </w:trPr>
        <w:tc>
          <w:tcPr>
            <w:tcW w:w="8079" w:type="dxa"/>
            <w:gridSpan w:val="4"/>
            <w:shd w:val="clear" w:color="auto" w:fill="auto"/>
            <w:vAlign w:val="center"/>
          </w:tcPr>
          <w:p w14:paraId="691C452C" w14:textId="77777777" w:rsidR="00F65032" w:rsidRPr="00050F65" w:rsidRDefault="00F65032" w:rsidP="003F1580">
            <w:pPr>
              <w:spacing w:after="120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Material de Consumo</w:t>
            </w:r>
          </w:p>
        </w:tc>
      </w:tr>
      <w:tr w:rsidR="00F65032" w:rsidRPr="00050F65" w14:paraId="41241E91" w14:textId="77777777" w:rsidTr="003F1580">
        <w:trPr>
          <w:jc w:val="center"/>
        </w:trPr>
        <w:tc>
          <w:tcPr>
            <w:tcW w:w="4139" w:type="dxa"/>
            <w:shd w:val="clear" w:color="auto" w:fill="auto"/>
            <w:vAlign w:val="center"/>
          </w:tcPr>
          <w:p w14:paraId="382527CC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Especificação/Discriminar</w:t>
            </w:r>
          </w:p>
        </w:tc>
        <w:tc>
          <w:tcPr>
            <w:tcW w:w="1323" w:type="dxa"/>
            <w:shd w:val="clear" w:color="auto" w:fill="auto"/>
            <w:vAlign w:val="bottom"/>
          </w:tcPr>
          <w:p w14:paraId="04747C6E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Quantidade</w:t>
            </w:r>
          </w:p>
        </w:tc>
        <w:tc>
          <w:tcPr>
            <w:tcW w:w="1418" w:type="dxa"/>
            <w:shd w:val="clear" w:color="auto" w:fill="auto"/>
            <w:vAlign w:val="bottom"/>
          </w:tcPr>
          <w:p w14:paraId="03D627BC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Custo Unitário</w:t>
            </w:r>
          </w:p>
        </w:tc>
        <w:tc>
          <w:tcPr>
            <w:tcW w:w="1199" w:type="dxa"/>
            <w:shd w:val="clear" w:color="auto" w:fill="auto"/>
            <w:vAlign w:val="bottom"/>
          </w:tcPr>
          <w:p w14:paraId="49BF0B5F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Custo Total</w:t>
            </w:r>
          </w:p>
        </w:tc>
      </w:tr>
      <w:tr w:rsidR="00F65032" w:rsidRPr="00050F65" w14:paraId="51BFF6D1" w14:textId="77777777" w:rsidTr="003F1580">
        <w:trPr>
          <w:jc w:val="center"/>
        </w:trPr>
        <w:tc>
          <w:tcPr>
            <w:tcW w:w="4139" w:type="dxa"/>
            <w:shd w:val="clear" w:color="auto" w:fill="auto"/>
            <w:vAlign w:val="center"/>
          </w:tcPr>
          <w:p w14:paraId="21B57F76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i/>
                <w:iCs/>
                <w:szCs w:val="24"/>
              </w:rPr>
            </w:pPr>
            <w:r w:rsidRPr="00050F65">
              <w:rPr>
                <w:rFonts w:eastAsia="Calibri" w:cs="Times"/>
                <w:i/>
                <w:iCs/>
                <w:szCs w:val="24"/>
              </w:rPr>
              <w:t>10 litros de Gasolina</w:t>
            </w:r>
          </w:p>
        </w:tc>
        <w:tc>
          <w:tcPr>
            <w:tcW w:w="1323" w:type="dxa"/>
            <w:shd w:val="clear" w:color="auto" w:fill="auto"/>
            <w:vAlign w:val="bottom"/>
          </w:tcPr>
          <w:p w14:paraId="4AE7A317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10 L</w:t>
            </w:r>
          </w:p>
        </w:tc>
        <w:tc>
          <w:tcPr>
            <w:tcW w:w="1418" w:type="dxa"/>
            <w:shd w:val="clear" w:color="auto" w:fill="auto"/>
            <w:vAlign w:val="bottom"/>
          </w:tcPr>
          <w:p w14:paraId="33687F4D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R$ 6,23</w:t>
            </w:r>
          </w:p>
        </w:tc>
        <w:tc>
          <w:tcPr>
            <w:tcW w:w="1199" w:type="dxa"/>
            <w:shd w:val="clear" w:color="auto" w:fill="auto"/>
            <w:vAlign w:val="bottom"/>
          </w:tcPr>
          <w:p w14:paraId="4AE86D8F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R$62,30</w:t>
            </w:r>
          </w:p>
        </w:tc>
      </w:tr>
      <w:tr w:rsidR="00F65032" w:rsidRPr="00050F65" w14:paraId="2DD5FE40" w14:textId="77777777" w:rsidTr="003F1580">
        <w:trPr>
          <w:jc w:val="center"/>
        </w:trPr>
        <w:tc>
          <w:tcPr>
            <w:tcW w:w="4139" w:type="dxa"/>
            <w:shd w:val="clear" w:color="auto" w:fill="auto"/>
            <w:vAlign w:val="center"/>
          </w:tcPr>
          <w:p w14:paraId="4C6C9108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1323" w:type="dxa"/>
            <w:shd w:val="clear" w:color="auto" w:fill="auto"/>
            <w:vAlign w:val="bottom"/>
          </w:tcPr>
          <w:p w14:paraId="7C04C954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1418" w:type="dxa"/>
            <w:shd w:val="clear" w:color="auto" w:fill="auto"/>
            <w:vAlign w:val="bottom"/>
          </w:tcPr>
          <w:p w14:paraId="5EAC8B28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b/>
                <w:bCs/>
                <w:szCs w:val="24"/>
              </w:rPr>
            </w:pPr>
            <w:r w:rsidRPr="00050F65">
              <w:rPr>
                <w:rFonts w:eastAsia="Calibri" w:cs="Times"/>
                <w:b/>
                <w:bCs/>
                <w:szCs w:val="24"/>
              </w:rPr>
              <w:t>TOTAL:</w:t>
            </w:r>
          </w:p>
        </w:tc>
        <w:tc>
          <w:tcPr>
            <w:tcW w:w="1199" w:type="dxa"/>
            <w:shd w:val="clear" w:color="auto" w:fill="auto"/>
            <w:vAlign w:val="bottom"/>
          </w:tcPr>
          <w:p w14:paraId="1C637040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b/>
                <w:bCs/>
                <w:szCs w:val="24"/>
              </w:rPr>
            </w:pPr>
            <w:r w:rsidRPr="00050F65">
              <w:rPr>
                <w:rFonts w:eastAsia="Calibri" w:cs="Times"/>
                <w:b/>
                <w:bCs/>
                <w:szCs w:val="24"/>
              </w:rPr>
              <w:t>R$ 62,30</w:t>
            </w:r>
          </w:p>
        </w:tc>
      </w:tr>
    </w:tbl>
    <w:p w14:paraId="05879D2B" w14:textId="640CD2FD" w:rsidR="00F65032" w:rsidRPr="00050F65" w:rsidRDefault="00F65032" w:rsidP="00F65032">
      <w:pPr>
        <w:spacing w:after="120"/>
        <w:jc w:val="center"/>
        <w:rPr>
          <w:rFonts w:ascii="Helvetica" w:hAnsi="Helvetica" w:cs="Helvetica"/>
          <w:b/>
          <w:bCs/>
          <w:sz w:val="20"/>
        </w:rPr>
      </w:pPr>
    </w:p>
    <w:tbl>
      <w:tblPr>
        <w:tblW w:w="80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86"/>
        <w:gridCol w:w="1323"/>
        <w:gridCol w:w="1611"/>
        <w:gridCol w:w="1561"/>
      </w:tblGrid>
      <w:tr w:rsidR="00F65032" w:rsidRPr="00050F65" w14:paraId="618D2AC3" w14:textId="77777777" w:rsidTr="003F1580">
        <w:trPr>
          <w:jc w:val="center"/>
        </w:trPr>
        <w:tc>
          <w:tcPr>
            <w:tcW w:w="8081" w:type="dxa"/>
            <w:gridSpan w:val="4"/>
            <w:shd w:val="clear" w:color="auto" w:fill="auto"/>
            <w:vAlign w:val="center"/>
          </w:tcPr>
          <w:p w14:paraId="3EA52BC6" w14:textId="77777777" w:rsidR="00F65032" w:rsidRPr="00050F65" w:rsidRDefault="00F65032" w:rsidP="003F1580">
            <w:pPr>
              <w:spacing w:after="120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Equipamento e Material Permanente</w:t>
            </w:r>
          </w:p>
        </w:tc>
      </w:tr>
      <w:tr w:rsidR="00F65032" w:rsidRPr="00050F65" w14:paraId="6528FDCA" w14:textId="77777777" w:rsidTr="003F1580">
        <w:trPr>
          <w:jc w:val="center"/>
        </w:trPr>
        <w:tc>
          <w:tcPr>
            <w:tcW w:w="3586" w:type="dxa"/>
            <w:shd w:val="clear" w:color="auto" w:fill="auto"/>
            <w:vAlign w:val="center"/>
          </w:tcPr>
          <w:p w14:paraId="7FAE60E3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Especificação/Discriminar</w:t>
            </w:r>
          </w:p>
        </w:tc>
        <w:tc>
          <w:tcPr>
            <w:tcW w:w="1323" w:type="dxa"/>
            <w:shd w:val="clear" w:color="auto" w:fill="auto"/>
            <w:vAlign w:val="bottom"/>
          </w:tcPr>
          <w:p w14:paraId="5FC7F3CD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Quantidade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14E0EBBF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Custo Unitário</w:t>
            </w:r>
          </w:p>
        </w:tc>
        <w:tc>
          <w:tcPr>
            <w:tcW w:w="1561" w:type="dxa"/>
            <w:shd w:val="clear" w:color="auto" w:fill="auto"/>
            <w:vAlign w:val="bottom"/>
          </w:tcPr>
          <w:p w14:paraId="13C0C3EC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Custo Total</w:t>
            </w:r>
          </w:p>
        </w:tc>
      </w:tr>
      <w:tr w:rsidR="00F65032" w:rsidRPr="00050F65" w14:paraId="7AC845F0" w14:textId="77777777" w:rsidTr="003F1580">
        <w:trPr>
          <w:jc w:val="center"/>
        </w:trPr>
        <w:tc>
          <w:tcPr>
            <w:tcW w:w="3586" w:type="dxa"/>
            <w:shd w:val="clear" w:color="auto" w:fill="auto"/>
            <w:vAlign w:val="center"/>
          </w:tcPr>
          <w:p w14:paraId="709D0C0A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i/>
                <w:iCs/>
                <w:szCs w:val="24"/>
              </w:rPr>
            </w:pPr>
            <w:r w:rsidRPr="00050F65">
              <w:rPr>
                <w:rFonts w:eastAsia="Calibri" w:cs="Times"/>
                <w:i/>
                <w:iCs/>
                <w:szCs w:val="24"/>
              </w:rPr>
              <w:t>Notebook Acer, Intel Core I5, Windows 10, Processador 2.5GHz, 8Gb de RAM e SDD 256GB</w:t>
            </w:r>
          </w:p>
        </w:tc>
        <w:tc>
          <w:tcPr>
            <w:tcW w:w="1323" w:type="dxa"/>
            <w:shd w:val="clear" w:color="auto" w:fill="auto"/>
            <w:vAlign w:val="bottom"/>
          </w:tcPr>
          <w:p w14:paraId="53E3DDC8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1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67C02F20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R$ 3.5000,00</w:t>
            </w:r>
          </w:p>
        </w:tc>
        <w:tc>
          <w:tcPr>
            <w:tcW w:w="1561" w:type="dxa"/>
            <w:shd w:val="clear" w:color="auto" w:fill="auto"/>
            <w:vAlign w:val="bottom"/>
          </w:tcPr>
          <w:p w14:paraId="52DCC6ED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R$ 3.500,00</w:t>
            </w:r>
          </w:p>
        </w:tc>
      </w:tr>
      <w:tr w:rsidR="00F65032" w:rsidRPr="00050F65" w14:paraId="029B83D9" w14:textId="77777777" w:rsidTr="003F1580">
        <w:trPr>
          <w:jc w:val="center"/>
        </w:trPr>
        <w:tc>
          <w:tcPr>
            <w:tcW w:w="3586" w:type="dxa"/>
            <w:shd w:val="clear" w:color="auto" w:fill="auto"/>
            <w:vAlign w:val="center"/>
          </w:tcPr>
          <w:p w14:paraId="70301234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i/>
                <w:iCs/>
                <w:szCs w:val="24"/>
              </w:rPr>
            </w:pPr>
            <w:r w:rsidRPr="00050F65">
              <w:rPr>
                <w:rFonts w:eastAsia="Calibri" w:cs="Times"/>
                <w:i/>
                <w:iCs/>
                <w:szCs w:val="24"/>
              </w:rPr>
              <w:t>Notebook Samsung, Intel Core I3, Windows 10, Processador 2.3GHz, 4Gb de RAM, SDD 120GB e HD 1T</w:t>
            </w:r>
          </w:p>
        </w:tc>
        <w:tc>
          <w:tcPr>
            <w:tcW w:w="1323" w:type="dxa"/>
            <w:shd w:val="clear" w:color="auto" w:fill="auto"/>
            <w:vAlign w:val="bottom"/>
          </w:tcPr>
          <w:p w14:paraId="7F374534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1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0666E6E3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R$3.000,00</w:t>
            </w:r>
          </w:p>
        </w:tc>
        <w:tc>
          <w:tcPr>
            <w:tcW w:w="1561" w:type="dxa"/>
            <w:shd w:val="clear" w:color="auto" w:fill="auto"/>
            <w:vAlign w:val="bottom"/>
          </w:tcPr>
          <w:p w14:paraId="34B443D8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R$3.000,00</w:t>
            </w:r>
          </w:p>
        </w:tc>
      </w:tr>
      <w:tr w:rsidR="00F65032" w:rsidRPr="00050F65" w14:paraId="74A2A4E3" w14:textId="77777777" w:rsidTr="003F1580">
        <w:trPr>
          <w:jc w:val="center"/>
        </w:trPr>
        <w:tc>
          <w:tcPr>
            <w:tcW w:w="3586" w:type="dxa"/>
            <w:shd w:val="clear" w:color="auto" w:fill="auto"/>
            <w:vAlign w:val="center"/>
          </w:tcPr>
          <w:p w14:paraId="231DCF29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i/>
                <w:iCs/>
                <w:szCs w:val="24"/>
              </w:rPr>
            </w:pPr>
            <w:r w:rsidRPr="00050F65">
              <w:rPr>
                <w:rFonts w:eastAsia="Calibri" w:cs="Times"/>
                <w:i/>
                <w:iCs/>
                <w:szCs w:val="24"/>
              </w:rPr>
              <w:t>Notebook Samsung, Intel Core I7, Windows 10, Processador 2.7GHz,2.90GHz, 4Gb de RAM, HD 1T, Placa de Vídeo Nvidia Gforce 2Gb.</w:t>
            </w:r>
          </w:p>
        </w:tc>
        <w:tc>
          <w:tcPr>
            <w:tcW w:w="1323" w:type="dxa"/>
            <w:shd w:val="clear" w:color="auto" w:fill="auto"/>
            <w:vAlign w:val="bottom"/>
          </w:tcPr>
          <w:p w14:paraId="49A11BA2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1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44ADE81F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R$4.000,00</w:t>
            </w:r>
          </w:p>
        </w:tc>
        <w:tc>
          <w:tcPr>
            <w:tcW w:w="1561" w:type="dxa"/>
            <w:shd w:val="clear" w:color="auto" w:fill="auto"/>
            <w:vAlign w:val="bottom"/>
          </w:tcPr>
          <w:p w14:paraId="5EAED808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R$4.000,00</w:t>
            </w:r>
          </w:p>
        </w:tc>
      </w:tr>
      <w:tr w:rsidR="00F65032" w:rsidRPr="00050F65" w14:paraId="40CF4CB6" w14:textId="77777777" w:rsidTr="003F1580">
        <w:trPr>
          <w:jc w:val="center"/>
        </w:trPr>
        <w:tc>
          <w:tcPr>
            <w:tcW w:w="3586" w:type="dxa"/>
            <w:shd w:val="clear" w:color="auto" w:fill="auto"/>
            <w:vAlign w:val="center"/>
          </w:tcPr>
          <w:p w14:paraId="1E9C8D95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i/>
                <w:iCs/>
                <w:szCs w:val="24"/>
              </w:rPr>
            </w:pPr>
            <w:r w:rsidRPr="00050F65">
              <w:rPr>
                <w:rFonts w:eastAsia="Calibri" w:cs="Times"/>
                <w:i/>
                <w:iCs/>
                <w:szCs w:val="24"/>
              </w:rPr>
              <w:t>Mouse optico USB</w:t>
            </w:r>
          </w:p>
        </w:tc>
        <w:tc>
          <w:tcPr>
            <w:tcW w:w="1323" w:type="dxa"/>
            <w:shd w:val="clear" w:color="auto" w:fill="auto"/>
            <w:vAlign w:val="bottom"/>
          </w:tcPr>
          <w:p w14:paraId="76F03D01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3</w:t>
            </w:r>
          </w:p>
        </w:tc>
        <w:tc>
          <w:tcPr>
            <w:tcW w:w="1611" w:type="dxa"/>
            <w:shd w:val="clear" w:color="auto" w:fill="auto"/>
            <w:vAlign w:val="bottom"/>
          </w:tcPr>
          <w:p w14:paraId="7961522F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R$ 60,00</w:t>
            </w:r>
          </w:p>
        </w:tc>
        <w:tc>
          <w:tcPr>
            <w:tcW w:w="1561" w:type="dxa"/>
            <w:shd w:val="clear" w:color="auto" w:fill="auto"/>
            <w:vAlign w:val="bottom"/>
          </w:tcPr>
          <w:p w14:paraId="259ADAF9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R$180,00</w:t>
            </w:r>
          </w:p>
        </w:tc>
      </w:tr>
      <w:tr w:rsidR="00F65032" w:rsidRPr="00050F65" w14:paraId="47F444B7" w14:textId="77777777" w:rsidTr="003F1580">
        <w:trPr>
          <w:jc w:val="center"/>
        </w:trPr>
        <w:tc>
          <w:tcPr>
            <w:tcW w:w="3586" w:type="dxa"/>
            <w:shd w:val="clear" w:color="auto" w:fill="auto"/>
            <w:vAlign w:val="center"/>
          </w:tcPr>
          <w:p w14:paraId="6BBEBC2E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1323" w:type="dxa"/>
            <w:shd w:val="clear" w:color="auto" w:fill="auto"/>
            <w:vAlign w:val="bottom"/>
          </w:tcPr>
          <w:p w14:paraId="0F46174B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</w:p>
        </w:tc>
        <w:tc>
          <w:tcPr>
            <w:tcW w:w="1611" w:type="dxa"/>
            <w:shd w:val="clear" w:color="auto" w:fill="auto"/>
            <w:vAlign w:val="bottom"/>
          </w:tcPr>
          <w:p w14:paraId="0EF83EFD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b/>
                <w:bCs/>
                <w:szCs w:val="24"/>
              </w:rPr>
            </w:pPr>
            <w:r w:rsidRPr="00050F65">
              <w:rPr>
                <w:rFonts w:eastAsia="Calibri" w:cs="Times"/>
                <w:b/>
                <w:bCs/>
                <w:szCs w:val="24"/>
              </w:rPr>
              <w:t>TOTAL:</w:t>
            </w:r>
          </w:p>
        </w:tc>
        <w:tc>
          <w:tcPr>
            <w:tcW w:w="1561" w:type="dxa"/>
            <w:shd w:val="clear" w:color="auto" w:fill="auto"/>
            <w:vAlign w:val="bottom"/>
          </w:tcPr>
          <w:p w14:paraId="64951FDD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b/>
                <w:bCs/>
                <w:szCs w:val="24"/>
              </w:rPr>
            </w:pPr>
            <w:r w:rsidRPr="00050F65">
              <w:rPr>
                <w:rFonts w:eastAsia="Calibri" w:cs="Times"/>
                <w:b/>
                <w:bCs/>
                <w:szCs w:val="24"/>
              </w:rPr>
              <w:t>R$ 10.680,00</w:t>
            </w:r>
          </w:p>
        </w:tc>
      </w:tr>
    </w:tbl>
    <w:p w14:paraId="04528B02" w14:textId="7BFA3D1A" w:rsidR="00F65032" w:rsidRPr="00F65032" w:rsidRDefault="00F65032" w:rsidP="00F65032">
      <w:pPr>
        <w:pStyle w:val="Ttulo1"/>
        <w:spacing w:after="120"/>
        <w:rPr>
          <w:b w:val="0"/>
          <w:bCs/>
          <w:sz w:val="24"/>
          <w:szCs w:val="24"/>
          <w:lang w:val="pt-BR"/>
        </w:rPr>
      </w:pPr>
      <w:r>
        <w:rPr>
          <w:b w:val="0"/>
          <w:bCs/>
          <w:sz w:val="24"/>
          <w:szCs w:val="24"/>
          <w:lang w:val="pt-BR"/>
        </w:rPr>
        <w:t>Orçamento Resumido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97"/>
        <w:gridCol w:w="3516"/>
      </w:tblGrid>
      <w:tr w:rsidR="00F65032" w:rsidRPr="00050F65" w14:paraId="5A7CB3E8" w14:textId="77777777" w:rsidTr="003F1580">
        <w:trPr>
          <w:jc w:val="center"/>
        </w:trPr>
        <w:tc>
          <w:tcPr>
            <w:tcW w:w="3997" w:type="dxa"/>
            <w:shd w:val="clear" w:color="auto" w:fill="auto"/>
          </w:tcPr>
          <w:p w14:paraId="6DAB7D2E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Elementos de Despesa</w:t>
            </w:r>
          </w:p>
        </w:tc>
        <w:tc>
          <w:tcPr>
            <w:tcW w:w="3516" w:type="dxa"/>
            <w:shd w:val="clear" w:color="auto" w:fill="auto"/>
          </w:tcPr>
          <w:p w14:paraId="66EE2E8D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Valor Total de Despesas</w:t>
            </w:r>
          </w:p>
        </w:tc>
      </w:tr>
      <w:tr w:rsidR="00F65032" w:rsidRPr="00050F65" w14:paraId="327518B2" w14:textId="77777777" w:rsidTr="003F1580">
        <w:trPr>
          <w:jc w:val="center"/>
        </w:trPr>
        <w:tc>
          <w:tcPr>
            <w:tcW w:w="3997" w:type="dxa"/>
            <w:shd w:val="clear" w:color="auto" w:fill="auto"/>
          </w:tcPr>
          <w:p w14:paraId="7D0EBF91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i/>
                <w:iCs/>
                <w:szCs w:val="24"/>
              </w:rPr>
            </w:pPr>
            <w:r w:rsidRPr="00050F65">
              <w:rPr>
                <w:rFonts w:eastAsia="Calibri" w:cs="Times"/>
                <w:i/>
                <w:iCs/>
                <w:szCs w:val="24"/>
              </w:rPr>
              <w:t>Material de Consumo</w:t>
            </w:r>
          </w:p>
        </w:tc>
        <w:tc>
          <w:tcPr>
            <w:tcW w:w="3516" w:type="dxa"/>
            <w:shd w:val="clear" w:color="auto" w:fill="auto"/>
          </w:tcPr>
          <w:p w14:paraId="39D81A48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R$ 62,30</w:t>
            </w:r>
          </w:p>
        </w:tc>
      </w:tr>
      <w:tr w:rsidR="00F65032" w:rsidRPr="00050F65" w14:paraId="578E28E1" w14:textId="77777777" w:rsidTr="003F1580">
        <w:trPr>
          <w:jc w:val="center"/>
        </w:trPr>
        <w:tc>
          <w:tcPr>
            <w:tcW w:w="3997" w:type="dxa"/>
            <w:shd w:val="clear" w:color="auto" w:fill="auto"/>
          </w:tcPr>
          <w:p w14:paraId="514124A7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i/>
                <w:iCs/>
                <w:szCs w:val="24"/>
              </w:rPr>
            </w:pPr>
            <w:r w:rsidRPr="00050F65">
              <w:rPr>
                <w:rFonts w:eastAsia="Calibri" w:cs="Times"/>
                <w:i/>
                <w:iCs/>
                <w:szCs w:val="24"/>
              </w:rPr>
              <w:t>Equipamentos e Material Permanente</w:t>
            </w:r>
          </w:p>
        </w:tc>
        <w:tc>
          <w:tcPr>
            <w:tcW w:w="3516" w:type="dxa"/>
            <w:shd w:val="clear" w:color="auto" w:fill="auto"/>
          </w:tcPr>
          <w:p w14:paraId="4B27F927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R$ 10.680,00</w:t>
            </w:r>
          </w:p>
        </w:tc>
      </w:tr>
      <w:tr w:rsidR="00F65032" w:rsidRPr="00050F65" w14:paraId="2B8763B6" w14:textId="77777777" w:rsidTr="003F1580">
        <w:trPr>
          <w:jc w:val="center"/>
        </w:trPr>
        <w:tc>
          <w:tcPr>
            <w:tcW w:w="3997" w:type="dxa"/>
            <w:shd w:val="clear" w:color="auto" w:fill="auto"/>
          </w:tcPr>
          <w:p w14:paraId="03C3262B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i/>
                <w:iCs/>
                <w:szCs w:val="24"/>
              </w:rPr>
            </w:pPr>
            <w:r w:rsidRPr="00050F65">
              <w:rPr>
                <w:rFonts w:eastAsia="Calibri" w:cs="Times"/>
                <w:i/>
                <w:iCs/>
                <w:szCs w:val="24"/>
              </w:rPr>
              <w:lastRenderedPageBreak/>
              <w:t>Outros Serviços de Terceiros Pessoa Física</w:t>
            </w:r>
          </w:p>
        </w:tc>
        <w:tc>
          <w:tcPr>
            <w:tcW w:w="3516" w:type="dxa"/>
            <w:shd w:val="clear" w:color="auto" w:fill="auto"/>
          </w:tcPr>
          <w:p w14:paraId="709BFEB5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R$ 00,00</w:t>
            </w:r>
          </w:p>
        </w:tc>
      </w:tr>
      <w:tr w:rsidR="00F65032" w:rsidRPr="00050F65" w14:paraId="07BDA532" w14:textId="77777777" w:rsidTr="003F1580">
        <w:trPr>
          <w:jc w:val="center"/>
        </w:trPr>
        <w:tc>
          <w:tcPr>
            <w:tcW w:w="3997" w:type="dxa"/>
            <w:shd w:val="clear" w:color="auto" w:fill="auto"/>
          </w:tcPr>
          <w:p w14:paraId="0408FDA2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i/>
                <w:iCs/>
                <w:szCs w:val="24"/>
              </w:rPr>
            </w:pPr>
            <w:r w:rsidRPr="00050F65">
              <w:rPr>
                <w:rFonts w:eastAsia="Calibri" w:cs="Times"/>
                <w:i/>
                <w:iCs/>
                <w:szCs w:val="24"/>
              </w:rPr>
              <w:t>Outros Serviços de Terceiros Pessoa Jurídica</w:t>
            </w:r>
          </w:p>
        </w:tc>
        <w:tc>
          <w:tcPr>
            <w:tcW w:w="3516" w:type="dxa"/>
            <w:shd w:val="clear" w:color="auto" w:fill="auto"/>
          </w:tcPr>
          <w:p w14:paraId="67F6F263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R$ 00,00</w:t>
            </w:r>
          </w:p>
        </w:tc>
      </w:tr>
      <w:tr w:rsidR="00F65032" w:rsidRPr="00050F65" w14:paraId="7F23CB71" w14:textId="77777777" w:rsidTr="003F1580">
        <w:trPr>
          <w:jc w:val="center"/>
        </w:trPr>
        <w:tc>
          <w:tcPr>
            <w:tcW w:w="3997" w:type="dxa"/>
            <w:shd w:val="clear" w:color="auto" w:fill="auto"/>
          </w:tcPr>
          <w:p w14:paraId="117731DA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i/>
                <w:iCs/>
                <w:szCs w:val="24"/>
              </w:rPr>
            </w:pPr>
            <w:r w:rsidRPr="00050F65">
              <w:rPr>
                <w:rFonts w:eastAsia="Calibri" w:cs="Times"/>
                <w:i/>
                <w:iCs/>
                <w:szCs w:val="24"/>
              </w:rPr>
              <w:t>Auxílio Financeiro a Estudantes</w:t>
            </w:r>
          </w:p>
        </w:tc>
        <w:tc>
          <w:tcPr>
            <w:tcW w:w="3516" w:type="dxa"/>
            <w:shd w:val="clear" w:color="auto" w:fill="auto"/>
          </w:tcPr>
          <w:p w14:paraId="24C04500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R$ 00,00</w:t>
            </w:r>
          </w:p>
        </w:tc>
      </w:tr>
      <w:tr w:rsidR="00F65032" w:rsidRPr="00050F65" w14:paraId="1EA964B7" w14:textId="77777777" w:rsidTr="003F1580">
        <w:trPr>
          <w:jc w:val="center"/>
        </w:trPr>
        <w:tc>
          <w:tcPr>
            <w:tcW w:w="3997" w:type="dxa"/>
            <w:shd w:val="clear" w:color="auto" w:fill="auto"/>
          </w:tcPr>
          <w:p w14:paraId="1B40A1F8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i/>
                <w:iCs/>
                <w:szCs w:val="24"/>
              </w:rPr>
            </w:pPr>
            <w:r w:rsidRPr="00050F65">
              <w:rPr>
                <w:rFonts w:eastAsia="Calibri" w:cs="Times"/>
                <w:i/>
                <w:iCs/>
                <w:szCs w:val="24"/>
              </w:rPr>
              <w:t>Passagem e Locomoção</w:t>
            </w:r>
          </w:p>
        </w:tc>
        <w:tc>
          <w:tcPr>
            <w:tcW w:w="3516" w:type="dxa"/>
            <w:shd w:val="clear" w:color="auto" w:fill="auto"/>
          </w:tcPr>
          <w:p w14:paraId="19925A92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R$ 00,00</w:t>
            </w:r>
          </w:p>
        </w:tc>
      </w:tr>
      <w:tr w:rsidR="00F65032" w:rsidRPr="00050F65" w14:paraId="2E80FDE5" w14:textId="77777777" w:rsidTr="003F1580">
        <w:trPr>
          <w:jc w:val="center"/>
        </w:trPr>
        <w:tc>
          <w:tcPr>
            <w:tcW w:w="3997" w:type="dxa"/>
            <w:shd w:val="clear" w:color="auto" w:fill="auto"/>
          </w:tcPr>
          <w:p w14:paraId="63897381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i/>
                <w:iCs/>
                <w:szCs w:val="24"/>
              </w:rPr>
            </w:pPr>
            <w:r w:rsidRPr="00050F65">
              <w:rPr>
                <w:rFonts w:eastAsia="Calibri" w:cs="Times"/>
                <w:i/>
                <w:iCs/>
                <w:szCs w:val="24"/>
              </w:rPr>
              <w:t>Diárias</w:t>
            </w:r>
          </w:p>
        </w:tc>
        <w:tc>
          <w:tcPr>
            <w:tcW w:w="3516" w:type="dxa"/>
            <w:shd w:val="clear" w:color="auto" w:fill="auto"/>
          </w:tcPr>
          <w:p w14:paraId="2B211074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szCs w:val="24"/>
              </w:rPr>
            </w:pPr>
            <w:r w:rsidRPr="00050F65">
              <w:rPr>
                <w:rFonts w:eastAsia="Calibri" w:cs="Times"/>
                <w:szCs w:val="24"/>
              </w:rPr>
              <w:t>R$ 00,00</w:t>
            </w:r>
          </w:p>
        </w:tc>
      </w:tr>
      <w:tr w:rsidR="00F65032" w:rsidRPr="00050F65" w14:paraId="47E4A962" w14:textId="77777777" w:rsidTr="003F1580">
        <w:trPr>
          <w:jc w:val="center"/>
        </w:trPr>
        <w:tc>
          <w:tcPr>
            <w:tcW w:w="3997" w:type="dxa"/>
            <w:shd w:val="clear" w:color="auto" w:fill="auto"/>
          </w:tcPr>
          <w:p w14:paraId="2599062C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b/>
                <w:bCs/>
                <w:szCs w:val="24"/>
              </w:rPr>
            </w:pPr>
            <w:r w:rsidRPr="00050F65">
              <w:rPr>
                <w:rFonts w:eastAsia="Calibri" w:cs="Times"/>
                <w:b/>
                <w:bCs/>
                <w:szCs w:val="24"/>
              </w:rPr>
              <w:t>TOTAL:</w:t>
            </w:r>
          </w:p>
        </w:tc>
        <w:tc>
          <w:tcPr>
            <w:tcW w:w="3516" w:type="dxa"/>
            <w:shd w:val="clear" w:color="auto" w:fill="auto"/>
          </w:tcPr>
          <w:p w14:paraId="7A8E8080" w14:textId="77777777" w:rsidR="00F65032" w:rsidRPr="00050F65" w:rsidRDefault="00F65032" w:rsidP="003F1580">
            <w:pPr>
              <w:spacing w:after="120"/>
              <w:jc w:val="center"/>
              <w:rPr>
                <w:rFonts w:eastAsia="Calibri" w:cs="Times"/>
                <w:b/>
                <w:bCs/>
                <w:szCs w:val="24"/>
              </w:rPr>
            </w:pPr>
            <w:r w:rsidRPr="00050F65">
              <w:rPr>
                <w:rFonts w:eastAsia="Calibri" w:cs="Times"/>
                <w:b/>
                <w:bCs/>
                <w:szCs w:val="24"/>
              </w:rPr>
              <w:t>R$10.742,30</w:t>
            </w:r>
          </w:p>
        </w:tc>
      </w:tr>
    </w:tbl>
    <w:p w14:paraId="3445C962" w14:textId="77777777" w:rsidR="00F65032" w:rsidRDefault="00F65032" w:rsidP="00BA7B36">
      <w:pPr>
        <w:tabs>
          <w:tab w:val="left" w:pos="1455"/>
        </w:tabs>
      </w:pPr>
    </w:p>
    <w:p w14:paraId="54DB012D" w14:textId="49BB9260" w:rsidR="00BA7B36" w:rsidRPr="00F65032" w:rsidRDefault="00BA7B36" w:rsidP="00BA7B36">
      <w:pPr>
        <w:tabs>
          <w:tab w:val="left" w:pos="1455"/>
        </w:tabs>
        <w:rPr>
          <w:b/>
          <w:bCs/>
        </w:rPr>
      </w:pPr>
      <w:r w:rsidRPr="00F65032">
        <w:rPr>
          <w:b/>
          <w:bCs/>
        </w:rPr>
        <w:t>Referências</w:t>
      </w:r>
    </w:p>
    <w:p w14:paraId="18DB5F85" w14:textId="77777777" w:rsidR="00F65032" w:rsidRPr="00F65032" w:rsidRDefault="00F65032" w:rsidP="00F65032">
      <w:pPr>
        <w:ind w:left="284" w:hanging="284"/>
        <w:rPr>
          <w:rFonts w:cs="Times"/>
          <w:szCs w:val="24"/>
        </w:rPr>
      </w:pPr>
      <w:r w:rsidRPr="00F65032">
        <w:rPr>
          <w:rFonts w:cs="Times"/>
          <w:szCs w:val="24"/>
        </w:rPr>
        <w:t xml:space="preserve">Android, Documentos. 2021, Disponível em: &lt;https://developer.android.com/studio/intro?hl=pt-br&gt;. </w:t>
      </w:r>
    </w:p>
    <w:p w14:paraId="32EC42B1" w14:textId="77777777" w:rsidR="00F65032" w:rsidRPr="00F65032" w:rsidRDefault="00F65032" w:rsidP="00F65032">
      <w:pPr>
        <w:ind w:left="284" w:hanging="284"/>
        <w:rPr>
          <w:rFonts w:cs="Times"/>
          <w:szCs w:val="24"/>
        </w:rPr>
      </w:pPr>
      <w:r w:rsidRPr="00F65032">
        <w:rPr>
          <w:rFonts w:cs="Times"/>
          <w:szCs w:val="24"/>
        </w:rPr>
        <w:t xml:space="preserve">Boletim diário do mercado | B3, 2021, </w:t>
      </w:r>
      <w:r w:rsidRPr="00F65032">
        <w:rPr>
          <w:rFonts w:cs="Times"/>
          <w:color w:val="000000"/>
          <w:szCs w:val="24"/>
        </w:rPr>
        <w:t xml:space="preserve">Disponível em: </w:t>
      </w:r>
      <w:r w:rsidRPr="00F65032">
        <w:rPr>
          <w:rFonts w:cs="Times"/>
          <w:szCs w:val="24"/>
        </w:rPr>
        <w:t>http://www.b3.com.br/pt_br/market-data-e-indices/servicos-de-dados/market-data/consultas/boletim-diario/boletim-diario-do-mercado/.</w:t>
      </w:r>
    </w:p>
    <w:p w14:paraId="2CC73DD2" w14:textId="77777777" w:rsidR="00F65032" w:rsidRPr="00F65032" w:rsidRDefault="00F65032" w:rsidP="00F65032">
      <w:pPr>
        <w:ind w:left="284" w:hanging="284"/>
        <w:rPr>
          <w:rFonts w:cs="Times"/>
          <w:szCs w:val="24"/>
        </w:rPr>
      </w:pPr>
      <w:r w:rsidRPr="00F65032">
        <w:rPr>
          <w:rFonts w:cs="Times"/>
          <w:szCs w:val="24"/>
        </w:rPr>
        <w:t xml:space="preserve">Castelar, A., Organizadores, J. and Sicsú, J. ([S.d.]), </w:t>
      </w:r>
      <w:r w:rsidRPr="00F65032">
        <w:rPr>
          <w:rFonts w:cs="Times"/>
          <w:color w:val="000000"/>
          <w:szCs w:val="24"/>
        </w:rPr>
        <w:t xml:space="preserve">Disponível em: </w:t>
      </w:r>
      <w:r w:rsidRPr="00F65032">
        <w:rPr>
          <w:rFonts w:cs="Times"/>
          <w:szCs w:val="24"/>
        </w:rPr>
        <w:t>https://www.ipea.gov.br/portal/images/stories/PDFs/livros/livro_sociedadeeeconomia.pdf.</w:t>
      </w:r>
    </w:p>
    <w:p w14:paraId="729B59A2" w14:textId="77777777" w:rsidR="00F65032" w:rsidRPr="00F65032" w:rsidRDefault="00F65032" w:rsidP="00F65032">
      <w:pPr>
        <w:ind w:left="284" w:hanging="284"/>
        <w:rPr>
          <w:rFonts w:cs="Times"/>
          <w:color w:val="000000"/>
          <w:szCs w:val="24"/>
        </w:rPr>
      </w:pPr>
      <w:r w:rsidRPr="00F65032">
        <w:rPr>
          <w:rFonts w:cs="Times"/>
          <w:color w:val="000000"/>
          <w:szCs w:val="24"/>
        </w:rPr>
        <w:t xml:space="preserve">Cordeiro, N. J. N., Costa, M. G. V. e Silva, M. N. (2018) “EDUCAÇÃO FINANCEIRA NO BRASIL: uma perspectiva panorâmica”, Ensino da Matemática em Debate, </w:t>
      </w:r>
      <w:r w:rsidRPr="00F65032">
        <w:rPr>
          <w:rFonts w:cs="Times"/>
          <w:szCs w:val="24"/>
        </w:rPr>
        <w:t>ISSN 2358-4122</w:t>
      </w:r>
      <w:r w:rsidRPr="00F65032">
        <w:rPr>
          <w:rFonts w:ascii="Times New Roman" w:hAnsi="Times New Roman"/>
          <w:sz w:val="20"/>
        </w:rPr>
        <w:t>,</w:t>
      </w:r>
      <w:r w:rsidRPr="00F65032">
        <w:rPr>
          <w:rFonts w:cs="Times"/>
          <w:color w:val="000000"/>
          <w:szCs w:val="24"/>
        </w:rPr>
        <w:t xml:space="preserve"> São Paulo, v. 5, n. 1, p. 69-84, Disponível em: </w:t>
      </w:r>
      <w:hyperlink r:id="rId5" w:history="1">
        <w:r w:rsidRPr="00F65032">
          <w:rPr>
            <w:rStyle w:val="Hyperlink"/>
            <w:rFonts w:cs="Times"/>
            <w:color w:val="000000"/>
            <w:szCs w:val="24"/>
            <w:u w:val="none"/>
          </w:rPr>
          <w:t>https://revistas.pucsp.br/emd/article/view/36841</w:t>
        </w:r>
      </w:hyperlink>
      <w:r w:rsidRPr="00F65032">
        <w:rPr>
          <w:rFonts w:cs="Times"/>
          <w:color w:val="000000"/>
          <w:szCs w:val="24"/>
        </w:rPr>
        <w:t>.</w:t>
      </w:r>
    </w:p>
    <w:p w14:paraId="4CCA8C78" w14:textId="77777777" w:rsidR="00F65032" w:rsidRPr="00F65032" w:rsidRDefault="00F65032" w:rsidP="00F65032">
      <w:pPr>
        <w:ind w:left="284" w:hanging="284"/>
        <w:rPr>
          <w:rFonts w:cs="Times"/>
          <w:color w:val="000000"/>
          <w:szCs w:val="24"/>
        </w:rPr>
      </w:pPr>
      <w:r w:rsidRPr="00F65032">
        <w:rPr>
          <w:rFonts w:cs="Times"/>
          <w:color w:val="000000"/>
          <w:szCs w:val="24"/>
        </w:rPr>
        <w:t>EdrawMax | Ferramenta de Diagramação Tudo em Um , 2021, Disponível em: https://www.edrawsoft.com/pt/edraw-max/.</w:t>
      </w:r>
    </w:p>
    <w:p w14:paraId="117BB1BC" w14:textId="77777777" w:rsidR="00F65032" w:rsidRPr="00F65032" w:rsidRDefault="00F65032" w:rsidP="00F65032">
      <w:pPr>
        <w:ind w:left="284" w:hanging="284"/>
        <w:rPr>
          <w:rFonts w:cs="Times"/>
          <w:color w:val="000000"/>
          <w:szCs w:val="24"/>
        </w:rPr>
      </w:pPr>
      <w:r w:rsidRPr="00F65032">
        <w:rPr>
          <w:rFonts w:cs="Times"/>
          <w:color w:val="000000"/>
          <w:szCs w:val="24"/>
        </w:rPr>
        <w:t>Facebook, 2021, Disponível em: https://www.facebook.com/.</w:t>
      </w:r>
    </w:p>
    <w:p w14:paraId="515E407A" w14:textId="77777777" w:rsidR="00F65032" w:rsidRPr="00F65032" w:rsidRDefault="00F65032" w:rsidP="00F65032">
      <w:pPr>
        <w:ind w:left="284" w:hanging="284"/>
        <w:rPr>
          <w:rFonts w:cs="Times"/>
          <w:color w:val="000000"/>
          <w:szCs w:val="24"/>
        </w:rPr>
      </w:pPr>
      <w:r w:rsidRPr="00F65032">
        <w:rPr>
          <w:rFonts w:cs="Times"/>
          <w:szCs w:val="24"/>
        </w:rPr>
        <w:t xml:space="preserve">Ferreira, J. C. (2017) “A importância da Educação Financeira Pessoal para a Qualidade de Vida”, Revista do Departamento de Administração da FEA, Caderno de Administração, ISSN 1414-7394, Disponível em: </w:t>
      </w:r>
      <w:hyperlink r:id="rId6" w:history="1">
        <w:r w:rsidRPr="00F65032">
          <w:rPr>
            <w:rStyle w:val="Hyperlink"/>
            <w:rFonts w:cs="Times"/>
            <w:color w:val="000000"/>
            <w:szCs w:val="24"/>
            <w:u w:val="none"/>
          </w:rPr>
          <w:t>https://revistas.pucsp.br/caadm/article/view/33268</w:t>
        </w:r>
      </w:hyperlink>
      <w:r w:rsidRPr="00F65032">
        <w:rPr>
          <w:rFonts w:cs="Times"/>
          <w:color w:val="000000"/>
          <w:szCs w:val="24"/>
        </w:rPr>
        <w:t>.</w:t>
      </w:r>
    </w:p>
    <w:p w14:paraId="27DC7797" w14:textId="77777777" w:rsidR="00F65032" w:rsidRPr="00F65032" w:rsidRDefault="00F65032" w:rsidP="00F65032">
      <w:pPr>
        <w:spacing w:after="120"/>
        <w:ind w:left="284" w:hanging="284"/>
        <w:rPr>
          <w:rFonts w:cs="Times"/>
          <w:szCs w:val="24"/>
        </w:rPr>
      </w:pPr>
      <w:r w:rsidRPr="00F65032">
        <w:rPr>
          <w:rFonts w:cs="Times"/>
          <w:szCs w:val="24"/>
        </w:rPr>
        <w:t xml:space="preserve">Ferreira, J. B., Silva, F. S. S., Ferreira, M. F., “A Relevância dos Sistemas de Informação para tomadas de decisões: Estudo de caso em uma corretora de seguros do Alto Paranaíba/MG”, Revista Eletrônica de Sistemas de Informação e Gestão Tecnológica, RESIGeT, v.9, n.1, 2018. </w:t>
      </w:r>
    </w:p>
    <w:p w14:paraId="4FE4AB94" w14:textId="77777777" w:rsidR="00F65032" w:rsidRPr="00F65032" w:rsidRDefault="00F65032" w:rsidP="00F65032">
      <w:pPr>
        <w:ind w:left="284" w:hanging="284"/>
        <w:rPr>
          <w:rFonts w:cs="Times"/>
          <w:color w:val="000000"/>
          <w:szCs w:val="24"/>
        </w:rPr>
      </w:pPr>
      <w:r w:rsidRPr="00F65032">
        <w:rPr>
          <w:rFonts w:cs="Times"/>
          <w:szCs w:val="24"/>
        </w:rPr>
        <w:t xml:space="preserve">Fiori, D. D., Mafra, R. Z., Fernandes, T. A., Filho, J. B. e Nascimento, L. R. C. (2017) “O efeito da Educação Financeira sobre a relação entre adimplência e trabalhadores na cidade de Manaus”, Revista do Instituto de Ciências Econômicas, Administrativas e Contábeis, SINERGIA, ISSN 0102-7360, Rio Grande, v. 21, n. 2, p.31-45, Disponível em: </w:t>
      </w:r>
      <w:hyperlink r:id="rId7" w:history="1">
        <w:r w:rsidRPr="00F65032">
          <w:rPr>
            <w:rStyle w:val="Hyperlink"/>
            <w:rFonts w:cs="Times"/>
            <w:color w:val="000000"/>
            <w:szCs w:val="24"/>
            <w:u w:val="none"/>
          </w:rPr>
          <w:t>https://seer.furg.br/sinergia/article/view/7215</w:t>
        </w:r>
      </w:hyperlink>
      <w:r w:rsidRPr="00F65032">
        <w:rPr>
          <w:rFonts w:cs="Times"/>
          <w:color w:val="000000"/>
          <w:szCs w:val="24"/>
        </w:rPr>
        <w:t>.</w:t>
      </w:r>
    </w:p>
    <w:p w14:paraId="129730CC" w14:textId="77777777" w:rsidR="00F65032" w:rsidRPr="00F65032" w:rsidRDefault="00F65032" w:rsidP="00F65032">
      <w:pPr>
        <w:ind w:left="284" w:hanging="284"/>
        <w:rPr>
          <w:rFonts w:cs="Times"/>
          <w:szCs w:val="24"/>
        </w:rPr>
      </w:pPr>
      <w:r w:rsidRPr="00F65032">
        <w:rPr>
          <w:rFonts w:cs="Times"/>
          <w:szCs w:val="24"/>
        </w:rPr>
        <w:t>Firebase, Documentos, 2021, Disponível em: &lt;https: //firebase.google.com/products-build?hl=pt-br&gt;.</w:t>
      </w:r>
    </w:p>
    <w:p w14:paraId="4D37C864" w14:textId="77777777" w:rsidR="00F65032" w:rsidRPr="00F65032" w:rsidRDefault="00F65032" w:rsidP="00F65032">
      <w:pPr>
        <w:ind w:left="284" w:hanging="284"/>
        <w:rPr>
          <w:rFonts w:cs="Times"/>
          <w:szCs w:val="24"/>
        </w:rPr>
      </w:pPr>
      <w:r w:rsidRPr="00F65032">
        <w:rPr>
          <w:rFonts w:cs="Times"/>
          <w:szCs w:val="24"/>
        </w:rPr>
        <w:t>Gerhardt e Silveira, 2009, Métodos de Pesquisa, Livro, Disponível em: https://docero.com.br/doc/en5vxs.</w:t>
      </w:r>
    </w:p>
    <w:p w14:paraId="700F8CB3" w14:textId="77777777" w:rsidR="00F65032" w:rsidRPr="00F65032" w:rsidRDefault="00F65032" w:rsidP="00F65032">
      <w:pPr>
        <w:rPr>
          <w:rFonts w:cs="Times"/>
          <w:szCs w:val="24"/>
        </w:rPr>
      </w:pPr>
      <w:r w:rsidRPr="00F65032">
        <w:rPr>
          <w:rFonts w:cs="Times"/>
          <w:szCs w:val="24"/>
        </w:rPr>
        <w:lastRenderedPageBreak/>
        <w:t>GForms, 2020, Disponível em: &lt;https://docs.google.com/forms/u/0/&gt;.</w:t>
      </w:r>
    </w:p>
    <w:p w14:paraId="1F95B035" w14:textId="77777777" w:rsidR="00F65032" w:rsidRPr="00F65032" w:rsidRDefault="00F65032" w:rsidP="00F65032">
      <w:pPr>
        <w:rPr>
          <w:rFonts w:cs="Times"/>
          <w:szCs w:val="24"/>
        </w:rPr>
      </w:pPr>
      <w:r w:rsidRPr="00F65032">
        <w:rPr>
          <w:rFonts w:cs="Times"/>
          <w:szCs w:val="24"/>
        </w:rPr>
        <w:t>Gil, A. C., Métodos e técnicas de pesquisa social. 4. ed. São Paulo: Atlas, 2008.</w:t>
      </w:r>
    </w:p>
    <w:p w14:paraId="4C959A6C" w14:textId="77777777" w:rsidR="00F65032" w:rsidRPr="00F65032" w:rsidRDefault="00F65032" w:rsidP="00F65032">
      <w:pPr>
        <w:rPr>
          <w:rFonts w:cs="Times"/>
          <w:szCs w:val="24"/>
        </w:rPr>
      </w:pPr>
      <w:r w:rsidRPr="00F65032">
        <w:rPr>
          <w:rFonts w:cs="Times"/>
          <w:szCs w:val="24"/>
        </w:rPr>
        <w:t>‌Instagram, 2018, Disponível em: https://www.instagram.com/</w:t>
      </w:r>
    </w:p>
    <w:p w14:paraId="225211C7" w14:textId="77777777" w:rsidR="00F65032" w:rsidRPr="00F65032" w:rsidRDefault="00F65032" w:rsidP="00F65032">
      <w:pPr>
        <w:ind w:left="284" w:hanging="284"/>
        <w:rPr>
          <w:rFonts w:cs="Times"/>
          <w:szCs w:val="24"/>
        </w:rPr>
      </w:pPr>
      <w:r w:rsidRPr="00F65032">
        <w:rPr>
          <w:rFonts w:cs="Times"/>
          <w:szCs w:val="24"/>
        </w:rPr>
        <w:t>Kotlinlang, Documentos, 2020, Disponível em: &lt;https://kotlinlang.org/docs/home.html&gt;.</w:t>
      </w:r>
    </w:p>
    <w:p w14:paraId="4180D264" w14:textId="77777777" w:rsidR="00F65032" w:rsidRPr="00F65032" w:rsidRDefault="00F65032" w:rsidP="00F65032">
      <w:pPr>
        <w:spacing w:after="120"/>
        <w:ind w:left="284" w:hanging="284"/>
        <w:rPr>
          <w:rFonts w:cs="Times"/>
          <w:szCs w:val="24"/>
        </w:rPr>
      </w:pPr>
      <w:r w:rsidRPr="00F65032">
        <w:rPr>
          <w:rFonts w:cs="Times"/>
          <w:szCs w:val="24"/>
        </w:rPr>
        <w:t>Leite, G. G. et al., “No$$o Dinheiro: Um jogo sério para introdução à educação financeira”, Revista de Educação Ciência e Tecnologia, v.9, n.1, 2020.</w:t>
      </w:r>
    </w:p>
    <w:p w14:paraId="06140AAB" w14:textId="77777777" w:rsidR="00F65032" w:rsidRPr="00F65032" w:rsidRDefault="00F65032" w:rsidP="00F65032">
      <w:pPr>
        <w:spacing w:after="120"/>
        <w:ind w:left="284" w:hanging="284"/>
        <w:rPr>
          <w:rFonts w:cs="Times"/>
          <w:szCs w:val="24"/>
        </w:rPr>
      </w:pPr>
      <w:r w:rsidRPr="00F65032">
        <w:rPr>
          <w:rFonts w:cs="Times"/>
          <w:szCs w:val="24"/>
        </w:rPr>
        <w:t>Linhares, F. S., Costa, F. M. de., Beiruth, A. X., “Gerenciamento de resultados e eficiência de investimentos”, Revista Brasileira de gestão de negócios, RBGN, ISSN 1806-4892, São Paulo, v.20, n2, p.295-310, 2018.</w:t>
      </w:r>
    </w:p>
    <w:p w14:paraId="49E9E869" w14:textId="77777777" w:rsidR="00F65032" w:rsidRPr="00F65032" w:rsidRDefault="00F65032" w:rsidP="00F65032">
      <w:pPr>
        <w:ind w:left="284" w:hanging="284"/>
        <w:rPr>
          <w:rFonts w:cs="Times"/>
          <w:szCs w:val="24"/>
        </w:rPr>
      </w:pPr>
      <w:r w:rsidRPr="00F65032">
        <w:rPr>
          <w:rFonts w:cs="Times"/>
          <w:szCs w:val="24"/>
        </w:rPr>
        <w:t>Martins, B., Tomada de decisão: analisando o uso de Sistemas de Informação na empresa Joagro ferragens de Estrela / RS. CENTRO UNIVERSITÁRIO INIVATES. Lajeado, novembro de 2014.</w:t>
      </w:r>
    </w:p>
    <w:p w14:paraId="2D85D704" w14:textId="77777777" w:rsidR="00F65032" w:rsidRPr="00F65032" w:rsidRDefault="00F65032" w:rsidP="00F65032">
      <w:pPr>
        <w:pStyle w:val="NormalWeb"/>
        <w:spacing w:before="0" w:beforeAutospacing="0" w:after="0" w:afterAutospacing="0" w:line="360" w:lineRule="atLeast"/>
        <w:ind w:left="284" w:hanging="284"/>
        <w:jc w:val="both"/>
        <w:rPr>
          <w:color w:val="000000"/>
        </w:rPr>
      </w:pPr>
      <w:r w:rsidRPr="00F65032">
        <w:rPr>
          <w:color w:val="000000"/>
        </w:rPr>
        <w:t>Barros Neto, 2011, “Modelagem em geometria digital aprimorada por técnicas adaptativas de segmentos de retas”, Laboratório de Linguagens e Técnicas Adaptativas.</w:t>
      </w:r>
    </w:p>
    <w:p w14:paraId="02968A40" w14:textId="77777777" w:rsidR="00F65032" w:rsidRPr="00F65032" w:rsidRDefault="00F65032" w:rsidP="00F65032">
      <w:pPr>
        <w:ind w:left="284" w:hanging="284"/>
        <w:rPr>
          <w:rFonts w:cs="Times"/>
          <w:szCs w:val="24"/>
        </w:rPr>
      </w:pPr>
      <w:r w:rsidRPr="00F65032">
        <w:rPr>
          <w:rFonts w:cs="Times"/>
          <w:szCs w:val="24"/>
        </w:rPr>
        <w:t>Oracle, Documentos, Disponível em: &lt;https: //www.oracle.com/br/java/&gt;.</w:t>
      </w:r>
    </w:p>
    <w:p w14:paraId="64426BE6" w14:textId="77777777" w:rsidR="00F65032" w:rsidRPr="00F65032" w:rsidRDefault="00F65032" w:rsidP="00F65032">
      <w:pPr>
        <w:ind w:left="284" w:hanging="284"/>
        <w:rPr>
          <w:rFonts w:cs="Times"/>
          <w:color w:val="000000"/>
          <w:szCs w:val="24"/>
        </w:rPr>
      </w:pPr>
      <w:r w:rsidRPr="00F65032">
        <w:rPr>
          <w:rFonts w:cs="Times"/>
          <w:szCs w:val="24"/>
        </w:rPr>
        <w:t xml:space="preserve">Pontes, A. N., Tomazela, M. G. J. M., Alves, D. C. (2017) “NICO: Aplicativo para auxiliar na Educação Financeira de crianças do ensino fundamental”, Revista Fatec Zona Sul, Refas, 2017, ISSN 2359-182X, Disponível em: </w:t>
      </w:r>
      <w:hyperlink r:id="rId8" w:history="1">
        <w:r w:rsidRPr="00F65032">
          <w:rPr>
            <w:rStyle w:val="Hyperlink"/>
            <w:rFonts w:cs="Times"/>
            <w:color w:val="000000"/>
            <w:szCs w:val="24"/>
            <w:u w:val="none"/>
          </w:rPr>
          <w:t>http://www.revistarefas.com.br/index.php/RevFATECZS/article/view/125/134</w:t>
        </w:r>
      </w:hyperlink>
      <w:r w:rsidRPr="00F65032">
        <w:rPr>
          <w:rFonts w:cs="Times"/>
          <w:color w:val="000000"/>
          <w:szCs w:val="24"/>
        </w:rPr>
        <w:t>.</w:t>
      </w:r>
    </w:p>
    <w:p w14:paraId="63324EAA" w14:textId="77777777" w:rsidR="00F65032" w:rsidRPr="00F65032" w:rsidRDefault="00F65032" w:rsidP="00F65032">
      <w:pPr>
        <w:ind w:left="284" w:hanging="284"/>
        <w:rPr>
          <w:sz w:val="23"/>
          <w:szCs w:val="23"/>
        </w:rPr>
      </w:pPr>
      <w:r w:rsidRPr="00F65032">
        <w:rPr>
          <w:rFonts w:cs="Times"/>
          <w:szCs w:val="24"/>
        </w:rPr>
        <w:t xml:space="preserve">Ramos, B. S., “Desenvolvimento de um aplicativo para controle financeiro pessoal”, 49p., </w:t>
      </w:r>
      <w:r w:rsidRPr="00F65032">
        <w:rPr>
          <w:sz w:val="23"/>
          <w:szCs w:val="23"/>
        </w:rPr>
        <w:t>Monografia (Curso de Engenharia da Computação do Instituto de Ciências Exatas e Aplicadas) - Universidade Federal de Ouro Preto, João Monlevade – MG, abr. 2021.</w:t>
      </w:r>
    </w:p>
    <w:p w14:paraId="1C00C71F" w14:textId="77777777" w:rsidR="00F65032" w:rsidRPr="00F65032" w:rsidRDefault="00F65032" w:rsidP="00F65032">
      <w:pPr>
        <w:ind w:left="284" w:hanging="284"/>
        <w:rPr>
          <w:rFonts w:cs="Times"/>
          <w:szCs w:val="24"/>
        </w:rPr>
      </w:pPr>
      <w:r w:rsidRPr="00F65032">
        <w:rPr>
          <w:rFonts w:cs="Times"/>
          <w:szCs w:val="24"/>
        </w:rPr>
        <w:t xml:space="preserve">React Native · Learn once, write anywhere, 2021, </w:t>
      </w:r>
      <w:r w:rsidRPr="00F65032">
        <w:rPr>
          <w:rFonts w:cs="Times"/>
          <w:color w:val="000000"/>
          <w:szCs w:val="24"/>
        </w:rPr>
        <w:t>Disponível em:</w:t>
      </w:r>
      <w:r w:rsidRPr="00F65032">
        <w:rPr>
          <w:rFonts w:cs="Times"/>
          <w:szCs w:val="24"/>
        </w:rPr>
        <w:t xml:space="preserve"> https://reactnative.dev/</w:t>
      </w:r>
    </w:p>
    <w:p w14:paraId="64E3B14C" w14:textId="77777777" w:rsidR="00F65032" w:rsidRPr="00F65032" w:rsidRDefault="00F65032" w:rsidP="00F65032">
      <w:pPr>
        <w:ind w:left="284" w:hanging="284"/>
        <w:rPr>
          <w:rFonts w:cs="Times"/>
          <w:szCs w:val="24"/>
        </w:rPr>
      </w:pPr>
      <w:r w:rsidRPr="00F65032">
        <w:rPr>
          <w:rFonts w:cs="Times"/>
          <w:szCs w:val="24"/>
        </w:rPr>
        <w:t>Santos, R., “A Importância da satisfação do usuário para o porjeto de interaces”. Anias de 3° Congresso Internecional de Ergonomia e Usabilidade Design Interace e Interação Homem-Computador.Rio de Janeiro: PUC,2004.</w:t>
      </w:r>
    </w:p>
    <w:p w14:paraId="0E15A3ED" w14:textId="77777777" w:rsidR="00F65032" w:rsidRPr="00F65032" w:rsidRDefault="00F65032" w:rsidP="00F65032">
      <w:pPr>
        <w:ind w:left="284" w:hanging="284"/>
        <w:rPr>
          <w:rFonts w:cs="Times"/>
          <w:szCs w:val="24"/>
        </w:rPr>
      </w:pPr>
      <w:r w:rsidRPr="00F65032">
        <w:rPr>
          <w:rFonts w:cs="Times"/>
          <w:szCs w:val="24"/>
        </w:rPr>
        <w:t xml:space="preserve">Visual Studio Code, 2021, </w:t>
      </w:r>
      <w:r w:rsidRPr="00F65032">
        <w:rPr>
          <w:rFonts w:cs="Times"/>
          <w:color w:val="000000"/>
          <w:szCs w:val="24"/>
        </w:rPr>
        <w:t>Disponível em:</w:t>
      </w:r>
      <w:r w:rsidRPr="00F65032">
        <w:rPr>
          <w:rFonts w:cs="Times"/>
          <w:szCs w:val="24"/>
        </w:rPr>
        <w:t xml:space="preserve"> </w:t>
      </w:r>
      <w:hyperlink r:id="rId9" w:history="1">
        <w:r w:rsidRPr="00F65032">
          <w:rPr>
            <w:rStyle w:val="Hyperlink"/>
            <w:rFonts w:cs="Times"/>
            <w:szCs w:val="24"/>
            <w:u w:val="none"/>
          </w:rPr>
          <w:t>https://code.visualstudio.com/</w:t>
        </w:r>
      </w:hyperlink>
      <w:r w:rsidRPr="00F65032">
        <w:rPr>
          <w:rFonts w:cs="Times"/>
          <w:szCs w:val="24"/>
        </w:rPr>
        <w:t>.</w:t>
      </w:r>
    </w:p>
    <w:p w14:paraId="1D847D41" w14:textId="236A05B1" w:rsidR="00BA7B36" w:rsidRPr="00F65032" w:rsidRDefault="00F65032" w:rsidP="00F65032">
      <w:pPr>
        <w:ind w:left="284" w:hanging="284"/>
        <w:rPr>
          <w:rFonts w:cs="Times"/>
          <w:szCs w:val="24"/>
        </w:rPr>
      </w:pPr>
      <w:r w:rsidRPr="00F65032">
        <w:rPr>
          <w:rFonts w:cs="Times"/>
          <w:szCs w:val="24"/>
        </w:rPr>
        <w:t xml:space="preserve">‌WhatsApp, 2021, </w:t>
      </w:r>
      <w:r w:rsidRPr="00F65032">
        <w:rPr>
          <w:rFonts w:cs="Times"/>
          <w:color w:val="000000"/>
          <w:szCs w:val="24"/>
        </w:rPr>
        <w:t xml:space="preserve">Disponível em: </w:t>
      </w:r>
      <w:r w:rsidRPr="00F65032">
        <w:rPr>
          <w:rFonts w:cs="Times"/>
          <w:szCs w:val="24"/>
        </w:rPr>
        <w:t>https://www.whatsapp.com/?lang=pt_br.</w:t>
      </w:r>
    </w:p>
    <w:sectPr w:rsidR="00BA7B36" w:rsidRPr="00F650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C21C2"/>
    <w:multiLevelType w:val="hybridMultilevel"/>
    <w:tmpl w:val="70A01D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4E1782"/>
    <w:multiLevelType w:val="hybridMultilevel"/>
    <w:tmpl w:val="389C1F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C652DC"/>
    <w:multiLevelType w:val="hybridMultilevel"/>
    <w:tmpl w:val="648E2B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526583"/>
    <w:multiLevelType w:val="hybridMultilevel"/>
    <w:tmpl w:val="E0D007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C1307"/>
    <w:multiLevelType w:val="hybridMultilevel"/>
    <w:tmpl w:val="4C06127C"/>
    <w:lvl w:ilvl="0" w:tplc="A260C5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A84"/>
    <w:rsid w:val="002A11CD"/>
    <w:rsid w:val="00BA7B36"/>
    <w:rsid w:val="00F32F6A"/>
    <w:rsid w:val="00F34A84"/>
    <w:rsid w:val="00F65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CC3C7"/>
  <w15:chartTrackingRefBased/>
  <w15:docId w15:val="{6E02BA34-7192-458D-BD9A-C5D68BCA9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F65032"/>
    <w:pPr>
      <w:keepNext/>
      <w:tabs>
        <w:tab w:val="left" w:pos="720"/>
      </w:tabs>
      <w:spacing w:before="240" w:after="0" w:line="240" w:lineRule="auto"/>
      <w:outlineLvl w:val="0"/>
    </w:pPr>
    <w:rPr>
      <w:rFonts w:ascii="Times" w:eastAsia="Times New Roman" w:hAnsi="Times" w:cs="Times New Roman"/>
      <w:b/>
      <w:kern w:val="28"/>
      <w:sz w:val="26"/>
      <w:szCs w:val="20"/>
      <w:lang w:val="en-US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A7B36"/>
    <w:pPr>
      <w:ind w:left="720"/>
      <w:contextualSpacing/>
    </w:pPr>
  </w:style>
  <w:style w:type="character" w:styleId="Hyperlink">
    <w:name w:val="Hyperlink"/>
    <w:rsid w:val="00F6503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650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rsid w:val="00F65032"/>
    <w:rPr>
      <w:rFonts w:ascii="Times" w:eastAsia="Times New Roman" w:hAnsi="Times" w:cs="Times New Roman"/>
      <w:b/>
      <w:kern w:val="28"/>
      <w:sz w:val="26"/>
      <w:szCs w:val="20"/>
      <w:lang w:val="en-US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evistarefas.com.br/index.php/RevFATECZS/article/view/125/13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eer.furg.br/sinergia/article/view/721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vistas.pucsp.br/caadm/article/view/33268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evistas.pucsp.br/emd/article/view/3684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de.visualstudio.com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1118</Words>
  <Characters>6040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 Pereira Lima</dc:creator>
  <cp:keywords/>
  <dc:description/>
  <cp:lastModifiedBy>João Pedro Pereira Lima</cp:lastModifiedBy>
  <cp:revision>2</cp:revision>
  <dcterms:created xsi:type="dcterms:W3CDTF">2021-08-25T12:36:00Z</dcterms:created>
  <dcterms:modified xsi:type="dcterms:W3CDTF">2021-08-25T12:57:00Z</dcterms:modified>
</cp:coreProperties>
</file>