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legenda de obras</w:t>
      </w:r>
    </w:p>
    <w:p w:rsidR="00000000" w:rsidDel="00000000" w:rsidP="00000000" w:rsidRDefault="00000000" w:rsidRPr="00000000" w14:paraId="0000000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Agrippina R Manhattan</w:t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1: </w:t>
      </w:r>
      <w:r w:rsidDel="00000000" w:rsidR="00000000" w:rsidRPr="00000000">
        <w:rPr>
          <w:i w:val="1"/>
          <w:sz w:val="24"/>
          <w:szCs w:val="24"/>
          <w:rtl w:val="0"/>
        </w:rPr>
        <w:t xml:space="preserve">Comunhão</w:t>
      </w:r>
      <w:r w:rsidDel="00000000" w:rsidR="00000000" w:rsidRPr="00000000">
        <w:rPr>
          <w:sz w:val="24"/>
          <w:szCs w:val="24"/>
          <w:rtl w:val="0"/>
        </w:rPr>
        <w:t xml:space="preserve">, 2017. Água deionizada, propiletilenoglicol, álcool, fixador e sangue, 50 ml.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O abuso da beleza ou A travesti que queria ser Artista</w:t>
      </w:r>
      <w:r w:rsidDel="00000000" w:rsidR="00000000" w:rsidRPr="00000000">
        <w:rPr>
          <w:sz w:val="24"/>
          <w:szCs w:val="24"/>
          <w:rtl w:val="0"/>
        </w:rPr>
        <w:t xml:space="preserve">, 2018. Escultura em ouro. Gilete, Ouro e Caixa de Veludo, 5 x 5 x 5 cm. Fotografia: Georges Magaraia</w:t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3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SUBTERRÂNEAS</w:t>
      </w:r>
      <w:r w:rsidDel="00000000" w:rsidR="00000000" w:rsidRPr="00000000">
        <w:rPr>
          <w:sz w:val="24"/>
          <w:szCs w:val="24"/>
          <w:rtl w:val="0"/>
        </w:rPr>
        <w:t xml:space="preserve">, 2018. Agrippina R. Manhattan, Alan Muniz e Yhuri Cruz. Registro de performance, 20 minutos.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4</w:t>
      </w:r>
      <w:r w:rsidDel="00000000" w:rsidR="00000000" w:rsidRPr="00000000">
        <w:rPr>
          <w:i w:val="1"/>
          <w:sz w:val="24"/>
          <w:szCs w:val="24"/>
          <w:rtl w:val="0"/>
        </w:rPr>
        <w:t xml:space="preserve">: Transfobia</w:t>
      </w:r>
      <w:r w:rsidDel="00000000" w:rsidR="00000000" w:rsidRPr="00000000">
        <w:rPr>
          <w:sz w:val="24"/>
          <w:szCs w:val="24"/>
          <w:rtl w:val="0"/>
        </w:rPr>
        <w:t xml:space="preserve">, 2018. Desenho sobre papel, 30 cm x 24 xm.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5</w:t>
      </w:r>
      <w:r w:rsidDel="00000000" w:rsidR="00000000" w:rsidRPr="00000000">
        <w:rPr>
          <w:i w:val="1"/>
          <w:sz w:val="24"/>
          <w:szCs w:val="24"/>
          <w:rtl w:val="0"/>
        </w:rPr>
        <w:t xml:space="preserve">: EU y TU </w:t>
      </w:r>
      <w:r w:rsidDel="00000000" w:rsidR="00000000" w:rsidRPr="00000000">
        <w:rPr>
          <w:sz w:val="24"/>
          <w:szCs w:val="24"/>
          <w:rtl w:val="0"/>
        </w:rPr>
        <w:t xml:space="preserve">, 2020. Instalação. Letras em acrílico espelhado sob espelho.</w:t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6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A Bela Agrippina</w:t>
      </w:r>
      <w:r w:rsidDel="00000000" w:rsidR="00000000" w:rsidRPr="00000000">
        <w:rPr>
          <w:sz w:val="24"/>
          <w:szCs w:val="24"/>
          <w:rtl w:val="0"/>
        </w:rPr>
        <w:t xml:space="preserve">, 2019. Stencil sobre muro. (Trabalho realizado para o Museu Nami)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OBRA 7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i w:val="1"/>
          <w:sz w:val="24"/>
          <w:szCs w:val="24"/>
          <w:rtl w:val="0"/>
        </w:rPr>
        <w:t xml:space="preserve">A linha e a agulha</w:t>
      </w:r>
      <w:r w:rsidDel="00000000" w:rsidR="00000000" w:rsidRPr="00000000">
        <w:rPr>
          <w:sz w:val="24"/>
          <w:szCs w:val="24"/>
          <w:rtl w:val="0"/>
        </w:rPr>
        <w:t xml:space="preserve">, 2018. Instalação. painel de LED e extensões elétricas, 170 x 200 x 100 cm.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