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87" w:rsidRPr="00AB4D72" w:rsidRDefault="00BB3914" w:rsidP="00BB391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</w:pPr>
      <w:r w:rsidRPr="00AB4D7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Visão geral</w:t>
      </w:r>
      <w:r w:rsidR="00391C87" w:rsidRPr="00AB4D7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:</w:t>
      </w:r>
    </w:p>
    <w:p w:rsidR="00BB3914" w:rsidRPr="00BB3914" w:rsidRDefault="00BB3914" w:rsidP="00BB39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br/>
      </w:r>
      <w:r w:rsidRPr="00AB4D7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Site de E-commerce que vende produtos de lojas parceiras e de indivíduos para qualquer cliente.</w:t>
      </w:r>
    </w:p>
    <w:p w:rsidR="00BB3914" w:rsidRPr="00BB3914" w:rsidRDefault="00BB3914" w:rsidP="00BB3914">
      <w:pPr>
        <w:spacing w:before="411" w:after="41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B3914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44" style="width:0;height:1.5pt" o:hralign="center" o:hrstd="t" o:hrnoshade="t" o:hr="t" fillcolor="#172b4d" stroked="f"/>
        </w:pict>
      </w:r>
    </w:p>
    <w:p w:rsidR="00BB3914" w:rsidRPr="00BB3914" w:rsidRDefault="00BB3914" w:rsidP="00BB391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AB4D7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Descrição do Produto:</w:t>
      </w: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  <w:r w:rsidR="00391C87" w:rsidRPr="00AB4D7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Um sistema feito para mediar empresas e clientes em compras, de modo a ser acessível, robusto e intuitivo.</w:t>
      </w: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  <w:r w:rsidR="00391C87" w:rsidRPr="00AB4D7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Com funções de acessibilidade, segurança, compatibilidade e navegação, para centralizar as compras e vendas em uma plataforma segura e fácil de usar para qualquer demográfico</w:t>
      </w: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. </w:t>
      </w:r>
    </w:p>
    <w:p w:rsidR="00BB3914" w:rsidRPr="00BB3914" w:rsidRDefault="00BB3914" w:rsidP="00BB3914">
      <w:pPr>
        <w:spacing w:before="411" w:after="41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B3914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26" style="width:0;height:1.5pt" o:hralign="center" o:hrstd="t" o:hrnoshade="t" o:hr="t" fillcolor="#172b4d" stroked="f"/>
        </w:pict>
      </w:r>
    </w:p>
    <w:p w:rsidR="00BB3914" w:rsidRPr="00AB4D72" w:rsidRDefault="00BB3914" w:rsidP="00BB39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br/>
      </w:r>
      <w:r w:rsidRPr="00BB3914">
        <w:rPr>
          <w:rFonts w:ascii="Segoe UI Emoji" w:eastAsia="Times New Roman" w:hAnsi="Segoe UI Emoji" w:cs="Segoe UI Emoji"/>
          <w:color w:val="172B4D"/>
          <w:spacing w:val="-1"/>
          <w:sz w:val="24"/>
          <w:szCs w:val="24"/>
          <w:lang w:eastAsia="pt-BR"/>
        </w:rPr>
        <w:t>✏</w:t>
      </w: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  <w:r w:rsidRPr="00AB4D7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Requisitos Funcionais:</w:t>
      </w: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Uma lista de todos os requisitos funcionais do sistema, descrevendo as funcionalidades específicas que o sistema deve fornecer </w:t>
      </w:r>
    </w:p>
    <w:tbl>
      <w:tblPr>
        <w:tblStyle w:val="Tabelacomgrade"/>
        <w:tblW w:w="8827" w:type="dxa"/>
        <w:tblInd w:w="-289" w:type="dxa"/>
        <w:tblLook w:val="04A0" w:firstRow="1" w:lastRow="0" w:firstColumn="1" w:lastColumn="0" w:noHBand="0" w:noVBand="1"/>
      </w:tblPr>
      <w:tblGrid>
        <w:gridCol w:w="2658"/>
        <w:gridCol w:w="2596"/>
        <w:gridCol w:w="1305"/>
        <w:gridCol w:w="2268"/>
      </w:tblGrid>
      <w:tr w:rsidR="00BB3914" w:rsidRPr="00AB4D72" w:rsidTr="00941DA0">
        <w:trPr>
          <w:trHeight w:val="278"/>
        </w:trPr>
        <w:tc>
          <w:tcPr>
            <w:tcW w:w="2658" w:type="dxa"/>
            <w:shd w:val="clear" w:color="auto" w:fill="4472C4" w:themeFill="accent1"/>
          </w:tcPr>
          <w:p w:rsidR="00BB3914" w:rsidRPr="00AB4D72" w:rsidRDefault="00BB3914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Requisitos Funcionais</w:t>
            </w:r>
          </w:p>
        </w:tc>
        <w:tc>
          <w:tcPr>
            <w:tcW w:w="2596" w:type="dxa"/>
            <w:shd w:val="clear" w:color="auto" w:fill="4472C4" w:themeFill="accent1"/>
          </w:tcPr>
          <w:p w:rsidR="00BB3914" w:rsidRPr="00AB4D72" w:rsidRDefault="00BB3914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Impactos de Negócios</w:t>
            </w:r>
          </w:p>
        </w:tc>
        <w:tc>
          <w:tcPr>
            <w:tcW w:w="1305" w:type="dxa"/>
            <w:shd w:val="clear" w:color="auto" w:fill="4472C4" w:themeFill="accent1"/>
          </w:tcPr>
          <w:p w:rsidR="00BB3914" w:rsidRPr="00AB4D72" w:rsidRDefault="00BB3914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2268" w:type="dxa"/>
            <w:shd w:val="clear" w:color="auto" w:fill="4472C4" w:themeFill="accent1"/>
          </w:tcPr>
          <w:p w:rsidR="00BB3914" w:rsidRPr="00AB4D72" w:rsidRDefault="00BB3914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Descrição detalhada</w:t>
            </w:r>
          </w:p>
        </w:tc>
      </w:tr>
      <w:tr w:rsidR="00BB3914" w:rsidRPr="00AB4D72" w:rsidTr="00941DA0">
        <w:trPr>
          <w:trHeight w:val="278"/>
        </w:trPr>
        <w:tc>
          <w:tcPr>
            <w:tcW w:w="2658" w:type="dxa"/>
          </w:tcPr>
          <w:p w:rsidR="00BB3914" w:rsidRPr="00AB4D72" w:rsidRDefault="00BB3914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Sistema de cadastro e login</w:t>
            </w:r>
          </w:p>
        </w:tc>
        <w:tc>
          <w:tcPr>
            <w:tcW w:w="2596" w:type="dxa"/>
          </w:tcPr>
          <w:p w:rsidR="00BB3914" w:rsidRPr="00AB4D72" w:rsidRDefault="0089070F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Necessário para evitar contas c</w:t>
            </w:r>
            <w:r w:rsidR="00595B61"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om as mesmas informações.</w:t>
            </w:r>
          </w:p>
        </w:tc>
        <w:tc>
          <w:tcPr>
            <w:tcW w:w="1305" w:type="dxa"/>
            <w:shd w:val="clear" w:color="auto" w:fill="FFC000"/>
          </w:tcPr>
          <w:p w:rsidR="00BB3914" w:rsidRPr="00AB4D72" w:rsidRDefault="00BB3914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2268" w:type="dxa"/>
          </w:tcPr>
          <w:p w:rsidR="00BB3914" w:rsidRPr="00AB4D72" w:rsidRDefault="00F82B49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Cadastro incluindo nome de usuário, E-mail, CPF, telefone e senha.</w:t>
            </w:r>
          </w:p>
        </w:tc>
      </w:tr>
      <w:tr w:rsidR="00BB3914" w:rsidRPr="00AB4D72" w:rsidTr="00941DA0">
        <w:trPr>
          <w:trHeight w:val="266"/>
        </w:trPr>
        <w:tc>
          <w:tcPr>
            <w:tcW w:w="2658" w:type="dxa"/>
          </w:tcPr>
          <w:p w:rsidR="00BB3914" w:rsidRPr="00AB4D72" w:rsidRDefault="00BB3914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Departamento de produtos</w:t>
            </w:r>
          </w:p>
        </w:tc>
        <w:tc>
          <w:tcPr>
            <w:tcW w:w="2596" w:type="dxa"/>
          </w:tcPr>
          <w:p w:rsidR="00BB3914" w:rsidRPr="00AB4D72" w:rsidRDefault="00595B61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Importante para a navegação pelo site</w:t>
            </w:r>
          </w:p>
        </w:tc>
        <w:tc>
          <w:tcPr>
            <w:tcW w:w="1305" w:type="dxa"/>
            <w:shd w:val="clear" w:color="auto" w:fill="FFC000"/>
          </w:tcPr>
          <w:p w:rsidR="00BB3914" w:rsidRPr="00AB4D72" w:rsidRDefault="00BD5B1F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2268" w:type="dxa"/>
          </w:tcPr>
          <w:p w:rsidR="00BB3914" w:rsidRPr="00AB4D72" w:rsidRDefault="00BB3914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Filtra os produtos em: Preço, cor, tamanho, estoque.</w:t>
            </w:r>
          </w:p>
        </w:tc>
      </w:tr>
      <w:tr w:rsidR="00BB3914" w:rsidRPr="00AB4D72" w:rsidTr="00941DA0">
        <w:trPr>
          <w:trHeight w:val="278"/>
        </w:trPr>
        <w:tc>
          <w:tcPr>
            <w:tcW w:w="2658" w:type="dxa"/>
          </w:tcPr>
          <w:p w:rsidR="00BB3914" w:rsidRPr="00AB4D72" w:rsidRDefault="00BB3914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Mostrar os produtos para compra</w:t>
            </w:r>
          </w:p>
        </w:tc>
        <w:tc>
          <w:tcPr>
            <w:tcW w:w="2596" w:type="dxa"/>
          </w:tcPr>
          <w:p w:rsidR="00BB3914" w:rsidRPr="00AB4D72" w:rsidRDefault="00595B61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Essencial para o comércio virtual</w:t>
            </w:r>
          </w:p>
        </w:tc>
        <w:tc>
          <w:tcPr>
            <w:tcW w:w="1305" w:type="dxa"/>
            <w:shd w:val="clear" w:color="auto" w:fill="FF0000"/>
          </w:tcPr>
          <w:p w:rsidR="00BB3914" w:rsidRPr="00AB4D72" w:rsidRDefault="00BD5B1F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2268" w:type="dxa"/>
          </w:tcPr>
          <w:p w:rsidR="00AB4D72" w:rsidRPr="00AB4D72" w:rsidRDefault="00AB4D72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Exibir imagens, nomes e preços de produtos na aba inicial.</w:t>
            </w:r>
          </w:p>
        </w:tc>
      </w:tr>
      <w:tr w:rsidR="00BB3914" w:rsidRPr="00AB4D72" w:rsidTr="00941DA0">
        <w:trPr>
          <w:trHeight w:val="278"/>
        </w:trPr>
        <w:tc>
          <w:tcPr>
            <w:tcW w:w="2658" w:type="dxa"/>
          </w:tcPr>
          <w:p w:rsidR="00BB3914" w:rsidRPr="00AB4D72" w:rsidRDefault="00BB3914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Aba de pesquisa</w:t>
            </w:r>
          </w:p>
        </w:tc>
        <w:tc>
          <w:tcPr>
            <w:tcW w:w="2596" w:type="dxa"/>
          </w:tcPr>
          <w:p w:rsidR="00BB3914" w:rsidRPr="00AB4D72" w:rsidRDefault="00595B61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Importante para navegação</w:t>
            </w:r>
          </w:p>
        </w:tc>
        <w:tc>
          <w:tcPr>
            <w:tcW w:w="1305" w:type="dxa"/>
            <w:shd w:val="clear" w:color="auto" w:fill="FFC000"/>
          </w:tcPr>
          <w:p w:rsidR="00BB3914" w:rsidRPr="00AB4D72" w:rsidRDefault="00BD5B1F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2268" w:type="dxa"/>
          </w:tcPr>
          <w:p w:rsidR="00BB3914" w:rsidRPr="00AB4D72" w:rsidRDefault="00AB4D72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 xml:space="preserve">Busca por palavras-chave ou por nome. </w:t>
            </w:r>
          </w:p>
        </w:tc>
      </w:tr>
      <w:tr w:rsidR="00BB3914" w:rsidRPr="00AB4D72" w:rsidTr="00941DA0">
        <w:trPr>
          <w:trHeight w:val="278"/>
        </w:trPr>
        <w:tc>
          <w:tcPr>
            <w:tcW w:w="2658" w:type="dxa"/>
          </w:tcPr>
          <w:p w:rsidR="00BB3914" w:rsidRPr="00AB4D72" w:rsidRDefault="00BB3914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Adicionar produtos no carrinho e finalizar o pedido</w:t>
            </w:r>
          </w:p>
        </w:tc>
        <w:tc>
          <w:tcPr>
            <w:tcW w:w="2596" w:type="dxa"/>
          </w:tcPr>
          <w:p w:rsidR="00BB3914" w:rsidRPr="00AB4D72" w:rsidRDefault="00595B61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Essencial para o comércio virtual e para organizar as compras</w:t>
            </w:r>
          </w:p>
        </w:tc>
        <w:tc>
          <w:tcPr>
            <w:tcW w:w="1305" w:type="dxa"/>
            <w:shd w:val="clear" w:color="auto" w:fill="FF0000"/>
          </w:tcPr>
          <w:p w:rsidR="00BB3914" w:rsidRPr="00AB4D72" w:rsidRDefault="00BD5B1F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2268" w:type="dxa"/>
          </w:tcPr>
          <w:p w:rsidR="00BB3914" w:rsidRPr="00AB4D72" w:rsidRDefault="00AB4D72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Colocar os produtos selecionados no carrinho e finalizar a compra nele.</w:t>
            </w:r>
          </w:p>
        </w:tc>
      </w:tr>
      <w:tr w:rsidR="00BB3914" w:rsidRPr="00AB4D72" w:rsidTr="00941DA0">
        <w:trPr>
          <w:trHeight w:val="278"/>
        </w:trPr>
        <w:tc>
          <w:tcPr>
            <w:tcW w:w="2658" w:type="dxa"/>
          </w:tcPr>
          <w:p w:rsidR="00BB3914" w:rsidRPr="00AB4D72" w:rsidRDefault="00BB3914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lastRenderedPageBreak/>
              <w:t>Opções do produto</w:t>
            </w:r>
          </w:p>
        </w:tc>
        <w:tc>
          <w:tcPr>
            <w:tcW w:w="2596" w:type="dxa"/>
          </w:tcPr>
          <w:p w:rsidR="00BB3914" w:rsidRPr="00AB4D72" w:rsidRDefault="00595B61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Dá opções para o cliente na compra de um produto</w:t>
            </w:r>
          </w:p>
        </w:tc>
        <w:tc>
          <w:tcPr>
            <w:tcW w:w="1305" w:type="dxa"/>
            <w:shd w:val="clear" w:color="auto" w:fill="92D050"/>
          </w:tcPr>
          <w:p w:rsidR="00BB3914" w:rsidRPr="00AB4D72" w:rsidRDefault="00BD5B1F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2268" w:type="dxa"/>
          </w:tcPr>
          <w:p w:rsidR="00BB3914" w:rsidRPr="00AB4D72" w:rsidRDefault="00595B61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Escolha entre possíveis cores, marcas, etc...</w:t>
            </w:r>
          </w:p>
        </w:tc>
      </w:tr>
      <w:tr w:rsidR="00BB3914" w:rsidRPr="00AB4D72" w:rsidTr="00941DA0">
        <w:trPr>
          <w:trHeight w:val="266"/>
        </w:trPr>
        <w:tc>
          <w:tcPr>
            <w:tcW w:w="2658" w:type="dxa"/>
          </w:tcPr>
          <w:p w:rsidR="00BB3914" w:rsidRPr="00AB4D72" w:rsidRDefault="00BD5B1F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Descrição do produto</w:t>
            </w:r>
          </w:p>
        </w:tc>
        <w:tc>
          <w:tcPr>
            <w:tcW w:w="2596" w:type="dxa"/>
          </w:tcPr>
          <w:p w:rsidR="00BB3914" w:rsidRPr="00AB4D72" w:rsidRDefault="00595B61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Dá ao cliente informações sobre o produto</w:t>
            </w:r>
          </w:p>
        </w:tc>
        <w:tc>
          <w:tcPr>
            <w:tcW w:w="1305" w:type="dxa"/>
            <w:shd w:val="clear" w:color="auto" w:fill="FFC000"/>
          </w:tcPr>
          <w:p w:rsidR="00BB3914" w:rsidRPr="00AB4D72" w:rsidRDefault="00BD5B1F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2268" w:type="dxa"/>
          </w:tcPr>
          <w:p w:rsidR="00BB3914" w:rsidRPr="00AB4D72" w:rsidRDefault="00AB4D72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Informa dados do produto como materiais, procedimentos, etc...</w:t>
            </w:r>
          </w:p>
        </w:tc>
      </w:tr>
      <w:tr w:rsidR="00BB3914" w:rsidRPr="00AB4D72" w:rsidTr="00941DA0">
        <w:trPr>
          <w:trHeight w:val="266"/>
        </w:trPr>
        <w:tc>
          <w:tcPr>
            <w:tcW w:w="2658" w:type="dxa"/>
          </w:tcPr>
          <w:p w:rsidR="00BB3914" w:rsidRPr="00AB4D72" w:rsidRDefault="00BD5B1F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Reconhecimento de fala e resposta em áudio</w:t>
            </w:r>
          </w:p>
        </w:tc>
        <w:tc>
          <w:tcPr>
            <w:tcW w:w="2596" w:type="dxa"/>
          </w:tcPr>
          <w:p w:rsidR="00BB3914" w:rsidRPr="00AB4D72" w:rsidRDefault="00595B61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Adaptação para a clientela deficiente visual</w:t>
            </w:r>
          </w:p>
        </w:tc>
        <w:tc>
          <w:tcPr>
            <w:tcW w:w="1305" w:type="dxa"/>
            <w:shd w:val="clear" w:color="auto" w:fill="92D050"/>
          </w:tcPr>
          <w:p w:rsidR="00BB3914" w:rsidRPr="00AB4D72" w:rsidRDefault="00BD5B1F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2268" w:type="dxa"/>
          </w:tcPr>
          <w:p w:rsidR="00BB3914" w:rsidRPr="00AB4D72" w:rsidRDefault="00AB4D72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Opção de falar com o site, que entende e ajuda o usuário a navegar pelo site.</w:t>
            </w:r>
          </w:p>
        </w:tc>
      </w:tr>
      <w:tr w:rsidR="00BB3914" w:rsidRPr="00AB4D72" w:rsidTr="00941DA0">
        <w:trPr>
          <w:trHeight w:val="266"/>
        </w:trPr>
        <w:tc>
          <w:tcPr>
            <w:tcW w:w="2658" w:type="dxa"/>
          </w:tcPr>
          <w:p w:rsidR="00BB3914" w:rsidRPr="00AB4D72" w:rsidRDefault="00BD5B1F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Endereço físico das lojas</w:t>
            </w:r>
          </w:p>
        </w:tc>
        <w:tc>
          <w:tcPr>
            <w:tcW w:w="2596" w:type="dxa"/>
          </w:tcPr>
          <w:p w:rsidR="00BB3914" w:rsidRPr="00AB4D72" w:rsidRDefault="00595B61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Informação adicional ao cliente</w:t>
            </w:r>
          </w:p>
        </w:tc>
        <w:tc>
          <w:tcPr>
            <w:tcW w:w="1305" w:type="dxa"/>
            <w:shd w:val="clear" w:color="auto" w:fill="92D050"/>
          </w:tcPr>
          <w:p w:rsidR="00BB3914" w:rsidRPr="00AB4D72" w:rsidRDefault="00BD5B1F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2268" w:type="dxa"/>
          </w:tcPr>
          <w:p w:rsidR="00BB3914" w:rsidRPr="00AB4D72" w:rsidRDefault="00AB4D72" w:rsidP="00BB39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Apresentar endereço próximo do nome das lojas, quando houver.</w:t>
            </w:r>
          </w:p>
        </w:tc>
      </w:tr>
    </w:tbl>
    <w:p w:rsidR="00BB3914" w:rsidRPr="00BB3914" w:rsidRDefault="00BB3914" w:rsidP="00BB39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B3914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27" style="width:0;height:1.5pt" o:hralign="center" o:hrstd="t" o:hrnoshade="t" o:hr="t" fillcolor="#172b4d" stroked="f"/>
        </w:pict>
      </w:r>
    </w:p>
    <w:p w:rsidR="00BB3914" w:rsidRPr="00BB3914" w:rsidRDefault="00BB3914" w:rsidP="00BB39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BB3914">
        <w:rPr>
          <w:rFonts w:ascii="Segoe UI Emoji" w:eastAsia="Times New Roman" w:hAnsi="Segoe UI Emoji" w:cs="Segoe UI Emoji"/>
          <w:color w:val="172B4D"/>
          <w:spacing w:val="-1"/>
          <w:sz w:val="24"/>
          <w:szCs w:val="24"/>
          <w:lang w:eastAsia="pt-BR"/>
        </w:rPr>
        <w:t>✏</w:t>
      </w: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  <w:r w:rsidRPr="00AB4D7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Requisitos Não Funcionais:</w:t>
      </w: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Uma lista de todos os requisitos não funcionais do sistema, que descrevem as características de desempenho, segurança, usabilidade, entre outros, que o sistema deve atender. Incluindo:</w:t>
      </w: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br/>
        <w:t>Requisitos de Interface - Descrições de todos os requisitos relacionados às interfaces do sistema, incluindo interfaces com outros sistemas, usuários e hardware.</w:t>
      </w:r>
    </w:p>
    <w:p w:rsidR="00BB3914" w:rsidRPr="00BB3914" w:rsidRDefault="00BB3914" w:rsidP="00BB39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Requisitos de Qualidade - Critérios e padrões de qualidade que o sistema deve satisfazer.</w:t>
      </w:r>
    </w:p>
    <w:p w:rsidR="007F35E1" w:rsidRPr="00AB4D72" w:rsidRDefault="00BB3914" w:rsidP="007F35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Restrições e Limitações - Fatores que podem restringir ou limitar o desenvolvimento do sistema, como restrições de orçamento, cronograma ou tecnologia.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08"/>
        <w:gridCol w:w="2475"/>
        <w:gridCol w:w="1305"/>
        <w:gridCol w:w="2206"/>
      </w:tblGrid>
      <w:tr w:rsidR="0089070F" w:rsidRPr="00AB4D72" w:rsidTr="00AB4D72">
        <w:tc>
          <w:tcPr>
            <w:tcW w:w="2547" w:type="dxa"/>
            <w:shd w:val="clear" w:color="auto" w:fill="F070E7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 xml:space="preserve">Requisitos </w:t>
            </w:r>
            <w:r w:rsidR="00595B61"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Não-</w:t>
            </w: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Funcionais</w:t>
            </w:r>
          </w:p>
        </w:tc>
        <w:tc>
          <w:tcPr>
            <w:tcW w:w="2551" w:type="dxa"/>
            <w:shd w:val="clear" w:color="auto" w:fill="F070E7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Impactos de Negócios</w:t>
            </w:r>
          </w:p>
        </w:tc>
        <w:tc>
          <w:tcPr>
            <w:tcW w:w="1134" w:type="dxa"/>
            <w:shd w:val="clear" w:color="auto" w:fill="F070E7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2262" w:type="dxa"/>
            <w:shd w:val="clear" w:color="auto" w:fill="F070E7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Descrição detalhada</w:t>
            </w:r>
          </w:p>
        </w:tc>
      </w:tr>
      <w:tr w:rsidR="0089070F" w:rsidRPr="00AB4D72" w:rsidTr="00AB4D72">
        <w:tc>
          <w:tcPr>
            <w:tcW w:w="2547" w:type="dxa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2551" w:type="dxa"/>
          </w:tcPr>
          <w:p w:rsidR="0089070F" w:rsidRPr="00AB4D72" w:rsidRDefault="00595B61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Necessário para as transações e cadastro</w:t>
            </w:r>
          </w:p>
        </w:tc>
        <w:tc>
          <w:tcPr>
            <w:tcW w:w="1134" w:type="dxa"/>
            <w:shd w:val="clear" w:color="auto" w:fill="FF0000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2262" w:type="dxa"/>
          </w:tcPr>
          <w:p w:rsidR="0089070F" w:rsidRPr="00AB4D72" w:rsidRDefault="00AB4D72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Proteger os dados dos usuários e suas transações.</w:t>
            </w:r>
          </w:p>
        </w:tc>
      </w:tr>
      <w:tr w:rsidR="0089070F" w:rsidRPr="00AB4D72" w:rsidTr="00AB4D72">
        <w:tc>
          <w:tcPr>
            <w:tcW w:w="2547" w:type="dxa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Compatibilidade</w:t>
            </w:r>
          </w:p>
        </w:tc>
        <w:tc>
          <w:tcPr>
            <w:tcW w:w="2551" w:type="dxa"/>
          </w:tcPr>
          <w:p w:rsidR="0089070F" w:rsidRPr="00AB4D72" w:rsidRDefault="00595B61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Para o cliente ter várias formas de acesso ao site</w:t>
            </w:r>
          </w:p>
        </w:tc>
        <w:tc>
          <w:tcPr>
            <w:tcW w:w="1134" w:type="dxa"/>
            <w:shd w:val="clear" w:color="auto" w:fill="FFC000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2262" w:type="dxa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PC, site e mobile</w:t>
            </w:r>
            <w:r w:rsidR="00AB4D72"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.</w:t>
            </w:r>
          </w:p>
        </w:tc>
      </w:tr>
      <w:tr w:rsidR="0089070F" w:rsidRPr="00AB4D72" w:rsidTr="00AB4D72">
        <w:tc>
          <w:tcPr>
            <w:tcW w:w="2547" w:type="dxa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lastRenderedPageBreak/>
              <w:t>Usabilidade</w:t>
            </w:r>
          </w:p>
        </w:tc>
        <w:tc>
          <w:tcPr>
            <w:tcW w:w="2551" w:type="dxa"/>
          </w:tcPr>
          <w:p w:rsidR="0089070F" w:rsidRPr="00AB4D72" w:rsidRDefault="00595B61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Para o site ser intuitivo para qualquer cliente</w:t>
            </w:r>
          </w:p>
        </w:tc>
        <w:tc>
          <w:tcPr>
            <w:tcW w:w="1134" w:type="dxa"/>
            <w:shd w:val="clear" w:color="auto" w:fill="FF0000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2262" w:type="dxa"/>
          </w:tcPr>
          <w:p w:rsidR="0089070F" w:rsidRPr="00AB4D72" w:rsidRDefault="00AB4D72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Garantir que o site seja intuitivo para qualquer um.</w:t>
            </w:r>
          </w:p>
        </w:tc>
      </w:tr>
      <w:tr w:rsidR="0089070F" w:rsidRPr="00AB4D72" w:rsidTr="00AB4D72">
        <w:tc>
          <w:tcPr>
            <w:tcW w:w="2547" w:type="dxa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Acessibilidade</w:t>
            </w:r>
          </w:p>
        </w:tc>
        <w:tc>
          <w:tcPr>
            <w:tcW w:w="2551" w:type="dxa"/>
          </w:tcPr>
          <w:p w:rsidR="0089070F" w:rsidRPr="00AB4D72" w:rsidRDefault="00595B61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Adaptação para os clientes deficientes visuais</w:t>
            </w:r>
          </w:p>
        </w:tc>
        <w:tc>
          <w:tcPr>
            <w:tcW w:w="1134" w:type="dxa"/>
            <w:shd w:val="clear" w:color="auto" w:fill="92D050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2262" w:type="dxa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Para deficiência visual</w:t>
            </w:r>
            <w:r w:rsidR="00AB4D72"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.</w:t>
            </w:r>
          </w:p>
        </w:tc>
      </w:tr>
    </w:tbl>
    <w:p w:rsidR="00BB3914" w:rsidRPr="00BB3914" w:rsidRDefault="007F35E1" w:rsidP="007F35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AB4D7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</w:p>
    <w:p w:rsidR="00BB3914" w:rsidRPr="00BB3914" w:rsidRDefault="00BB3914" w:rsidP="00BB3914">
      <w:pPr>
        <w:spacing w:before="411" w:after="41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B3914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28" style="width:0;height:1.5pt" o:hralign="center" o:hrstd="t" o:hrnoshade="t" o:hr="t" fillcolor="#172b4d" stroked="f"/>
        </w:pict>
      </w:r>
    </w:p>
    <w:p w:rsidR="0089070F" w:rsidRPr="00AB4D72" w:rsidRDefault="00BB3914" w:rsidP="008907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BB3914">
        <w:rPr>
          <w:rFonts w:ascii="Segoe UI Emoji" w:eastAsia="Times New Roman" w:hAnsi="Segoe UI Emoji" w:cs="Segoe UI Emoji"/>
          <w:color w:val="172B4D"/>
          <w:spacing w:val="-1"/>
          <w:sz w:val="24"/>
          <w:szCs w:val="24"/>
          <w:lang w:eastAsia="pt-BR"/>
        </w:rPr>
        <w:t>✏</w:t>
      </w: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  <w:r w:rsidRPr="00AB4D7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Regras de negócio:</w:t>
      </w: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Uma lista com todas as regras de negócio, abordando políticas, restrições e procedimentos para garantir a eficácia e consistência das operações do sistema.</w:t>
      </w:r>
    </w:p>
    <w:p w:rsidR="00391C87" w:rsidRPr="00AB4D72" w:rsidRDefault="00391C87" w:rsidP="008907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4"/>
        <w:gridCol w:w="2957"/>
        <w:gridCol w:w="1305"/>
        <w:gridCol w:w="2118"/>
      </w:tblGrid>
      <w:tr w:rsidR="00AB4D72" w:rsidRPr="00AB4D72" w:rsidTr="0089070F">
        <w:tc>
          <w:tcPr>
            <w:tcW w:w="2123" w:type="dxa"/>
            <w:shd w:val="clear" w:color="auto" w:fill="FFFF00"/>
          </w:tcPr>
          <w:p w:rsidR="0089070F" w:rsidRPr="00AB4D72" w:rsidRDefault="00595B61" w:rsidP="00C72B7C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Regras de negócio</w:t>
            </w:r>
          </w:p>
        </w:tc>
        <w:tc>
          <w:tcPr>
            <w:tcW w:w="2975" w:type="dxa"/>
            <w:shd w:val="clear" w:color="auto" w:fill="FFFF00"/>
          </w:tcPr>
          <w:p w:rsidR="0089070F" w:rsidRPr="00AB4D72" w:rsidRDefault="0089070F" w:rsidP="00C72B7C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Impactos de Negócios</w:t>
            </w:r>
          </w:p>
        </w:tc>
        <w:tc>
          <w:tcPr>
            <w:tcW w:w="1272" w:type="dxa"/>
            <w:shd w:val="clear" w:color="auto" w:fill="FFFF00"/>
          </w:tcPr>
          <w:p w:rsidR="0089070F" w:rsidRPr="00AB4D72" w:rsidRDefault="0089070F" w:rsidP="00C72B7C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2124" w:type="dxa"/>
            <w:shd w:val="clear" w:color="auto" w:fill="FFFF00"/>
          </w:tcPr>
          <w:p w:rsidR="0089070F" w:rsidRPr="00AB4D72" w:rsidRDefault="0089070F" w:rsidP="00C72B7C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Descrição detalhada</w:t>
            </w:r>
          </w:p>
        </w:tc>
      </w:tr>
      <w:tr w:rsidR="0089070F" w:rsidRPr="00AB4D72" w:rsidTr="00391C87">
        <w:tc>
          <w:tcPr>
            <w:tcW w:w="2123" w:type="dxa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Política de privacidade</w:t>
            </w:r>
          </w:p>
        </w:tc>
        <w:tc>
          <w:tcPr>
            <w:tcW w:w="2975" w:type="dxa"/>
          </w:tcPr>
          <w:p w:rsidR="0089070F" w:rsidRPr="00AB4D72" w:rsidRDefault="00595B61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Necessário pelo aspecto legal e dar confiança ao cliente</w:t>
            </w:r>
          </w:p>
        </w:tc>
        <w:tc>
          <w:tcPr>
            <w:tcW w:w="1272" w:type="dxa"/>
            <w:shd w:val="clear" w:color="auto" w:fill="FF0000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2124" w:type="dxa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Para segurança do site e do usuário</w:t>
            </w:r>
          </w:p>
        </w:tc>
      </w:tr>
      <w:tr w:rsidR="0089070F" w:rsidRPr="00AB4D72" w:rsidTr="00391C87">
        <w:tc>
          <w:tcPr>
            <w:tcW w:w="2123" w:type="dxa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Integração de empresas de mesmo ramo</w:t>
            </w:r>
          </w:p>
        </w:tc>
        <w:tc>
          <w:tcPr>
            <w:tcW w:w="2975" w:type="dxa"/>
          </w:tcPr>
          <w:p w:rsidR="0089070F" w:rsidRPr="00AB4D72" w:rsidRDefault="00595B61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Comunicação entre empresas</w:t>
            </w:r>
            <w:r w:rsidR="00391C87"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 xml:space="preserve"> para expansão mundial</w:t>
            </w:r>
          </w:p>
        </w:tc>
        <w:tc>
          <w:tcPr>
            <w:tcW w:w="1272" w:type="dxa"/>
            <w:shd w:val="clear" w:color="auto" w:fill="FFC000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2124" w:type="dxa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Parcerias entre empresas</w:t>
            </w:r>
          </w:p>
        </w:tc>
      </w:tr>
      <w:tr w:rsidR="0089070F" w:rsidRPr="00AB4D72" w:rsidTr="00391C87">
        <w:tc>
          <w:tcPr>
            <w:tcW w:w="2123" w:type="dxa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Variedade dos produtos</w:t>
            </w:r>
          </w:p>
        </w:tc>
        <w:tc>
          <w:tcPr>
            <w:tcW w:w="2975" w:type="dxa"/>
          </w:tcPr>
          <w:p w:rsidR="0089070F" w:rsidRPr="00AB4D72" w:rsidRDefault="00391C87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Interessante para a experiência do usuário</w:t>
            </w:r>
          </w:p>
        </w:tc>
        <w:tc>
          <w:tcPr>
            <w:tcW w:w="1272" w:type="dxa"/>
            <w:shd w:val="clear" w:color="auto" w:fill="FFC000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2124" w:type="dxa"/>
          </w:tcPr>
          <w:p w:rsidR="0089070F" w:rsidRPr="00AB4D72" w:rsidRDefault="00AB4D72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Disponibilizar produtos de qualquer tipo no site.</w:t>
            </w:r>
          </w:p>
        </w:tc>
      </w:tr>
      <w:tr w:rsidR="0089070F" w:rsidRPr="00AB4D72" w:rsidTr="00391C87">
        <w:tc>
          <w:tcPr>
            <w:tcW w:w="2123" w:type="dxa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Formas de pagamento</w:t>
            </w:r>
          </w:p>
        </w:tc>
        <w:tc>
          <w:tcPr>
            <w:tcW w:w="2975" w:type="dxa"/>
          </w:tcPr>
          <w:p w:rsidR="0089070F" w:rsidRPr="00AB4D72" w:rsidRDefault="00391C87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Necessário restringir quais formas o usuário pode usar para pagar.</w:t>
            </w:r>
          </w:p>
        </w:tc>
        <w:tc>
          <w:tcPr>
            <w:tcW w:w="1272" w:type="dxa"/>
            <w:shd w:val="clear" w:color="auto" w:fill="FF0000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2124" w:type="dxa"/>
          </w:tcPr>
          <w:p w:rsidR="0089070F" w:rsidRPr="00AB4D72" w:rsidRDefault="0089070F" w:rsidP="008907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Somente por Cartão de crédito, débito, PIX, boleto.</w:t>
            </w:r>
          </w:p>
        </w:tc>
      </w:tr>
    </w:tbl>
    <w:p w:rsidR="00BB3914" w:rsidRPr="00BB3914" w:rsidRDefault="00BB3914" w:rsidP="008907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B3914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29" style="width:0;height:1.5pt" o:hralign="center" o:hrstd="t" o:hrnoshade="t" o:hr="t" fillcolor="#172b4d" stroked="f"/>
        </w:pict>
      </w:r>
    </w:p>
    <w:p w:rsidR="00BB3914" w:rsidRPr="00BB3914" w:rsidRDefault="00BB3914" w:rsidP="00BB39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BB3914">
        <w:rPr>
          <w:rFonts w:ascii="Segoe UI Emoji" w:eastAsia="Times New Roman" w:hAnsi="Segoe UI Emoji" w:cs="Segoe UI Emoji"/>
          <w:color w:val="172B4D"/>
          <w:spacing w:val="-1"/>
          <w:sz w:val="24"/>
          <w:szCs w:val="24"/>
          <w:lang w:eastAsia="pt-BR"/>
        </w:rPr>
        <w:t>💡</w:t>
      </w: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  <w:r w:rsidRPr="00AB4D7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Fluxograma</w:t>
      </w:r>
    </w:p>
    <w:p w:rsidR="00BB3914" w:rsidRPr="00BB3914" w:rsidRDefault="00BB3914" w:rsidP="00BB39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Representação visual de processos, mostrando a sequência de etapas e decisões. Entidades principais do banco de dados, diagramas conceitual e lógico.</w:t>
      </w:r>
    </w:p>
    <w:p w:rsidR="00BB3914" w:rsidRPr="00BB3914" w:rsidRDefault="00BB3914" w:rsidP="00BB3914">
      <w:pPr>
        <w:spacing w:before="411" w:after="41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B3914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30" style="width:0;height:1.5pt" o:hralign="center" o:hrstd="t" o:hrnoshade="t" o:hr="t" fillcolor="#172b4d" stroked="f"/>
        </w:pict>
      </w:r>
    </w:p>
    <w:p w:rsidR="00BB3914" w:rsidRPr="00BB3914" w:rsidRDefault="00BB3914" w:rsidP="00BB39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BB3914">
        <w:rPr>
          <w:rFonts w:ascii="Segoe UI Emoji" w:eastAsia="Times New Roman" w:hAnsi="Segoe UI Emoji" w:cs="Segoe UI Emoji"/>
          <w:color w:val="172B4D"/>
          <w:spacing w:val="-1"/>
          <w:sz w:val="24"/>
          <w:szCs w:val="24"/>
          <w:lang w:eastAsia="pt-BR"/>
        </w:rPr>
        <w:lastRenderedPageBreak/>
        <w:t>⚙️</w:t>
      </w: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  <w:r w:rsidRPr="00AB4D7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 xml:space="preserve">Descritivo dos </w:t>
      </w:r>
      <w:proofErr w:type="spellStart"/>
      <w:r w:rsidRPr="00AB4D7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endpoints</w:t>
      </w:r>
      <w:proofErr w:type="spellEnd"/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br/>
        <w:t xml:space="preserve">Informações sobre os </w:t>
      </w:r>
      <w:proofErr w:type="spellStart"/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endpoints</w:t>
      </w:r>
      <w:proofErr w:type="spellEnd"/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, os métodos HTTP suportados (como GET, POST, PUT, DELETE), os parâmetros necessários e opcionais, além de exemplos de solicitações e respostas.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0632"/>
      </w:tblGrid>
      <w:tr w:rsidR="00BB3914" w:rsidRPr="00BB3914" w:rsidTr="00BB3914">
        <w:trPr>
          <w:trHeight w:val="876"/>
        </w:trPr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3914" w:rsidRPr="00BB3914" w:rsidRDefault="00BB3914" w:rsidP="00BB391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get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3914" w:rsidRPr="00BB3914" w:rsidRDefault="00BB3914" w:rsidP="00BB391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curl</w:t>
            </w:r>
            <w:proofErr w:type="spellEnd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 xml:space="preserve"> -X GET https://api.example.com/products</w:t>
            </w:r>
          </w:p>
        </w:tc>
      </w:tr>
      <w:tr w:rsidR="00BB3914" w:rsidRPr="00BB3914" w:rsidTr="00BB3914">
        <w:trPr>
          <w:trHeight w:val="876"/>
        </w:trPr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3914" w:rsidRPr="00BB3914" w:rsidRDefault="00BB3914" w:rsidP="00BB391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get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3914" w:rsidRPr="00BB3914" w:rsidRDefault="00BB3914" w:rsidP="00BB391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curl</w:t>
            </w:r>
            <w:proofErr w:type="spellEnd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 xml:space="preserve"> -X GET https://api.example.com/products</w:t>
            </w:r>
          </w:p>
        </w:tc>
      </w:tr>
      <w:tr w:rsidR="00BB3914" w:rsidRPr="00BB3914" w:rsidTr="00BB3914">
        <w:tc>
          <w:tcPr>
            <w:tcW w:w="0" w:type="auto"/>
            <w:tcBorders>
              <w:bottom w:val="nil"/>
              <w:right w:val="nil"/>
            </w:tcBorders>
            <w:hideMark/>
          </w:tcPr>
          <w:p w:rsidR="00BB3914" w:rsidRPr="00BB3914" w:rsidRDefault="00BB3914" w:rsidP="00BB391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post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:rsidR="00BB3914" w:rsidRPr="00BB3914" w:rsidRDefault="00BB3914" w:rsidP="00BB391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curl</w:t>
            </w:r>
            <w:proofErr w:type="spellEnd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 xml:space="preserve"> -X POST -d '{"</w:t>
            </w:r>
            <w:proofErr w:type="spellStart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name</w:t>
            </w:r>
            <w:proofErr w:type="spellEnd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": "</w:t>
            </w:r>
            <w:proofErr w:type="spellStart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Product</w:t>
            </w:r>
            <w:proofErr w:type="spellEnd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 xml:space="preserve"> A", "</w:t>
            </w:r>
            <w:proofErr w:type="spellStart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price</w:t>
            </w:r>
            <w:proofErr w:type="spellEnd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": 19.99}' https://api.example.com/products</w:t>
            </w:r>
          </w:p>
        </w:tc>
      </w:tr>
      <w:tr w:rsidR="00BB3914" w:rsidRPr="00BB3914" w:rsidTr="00BB3914">
        <w:tc>
          <w:tcPr>
            <w:tcW w:w="0" w:type="auto"/>
            <w:tcBorders>
              <w:bottom w:val="nil"/>
              <w:right w:val="nil"/>
            </w:tcBorders>
            <w:hideMark/>
          </w:tcPr>
          <w:p w:rsidR="00BB3914" w:rsidRPr="00BB3914" w:rsidRDefault="00BB3914" w:rsidP="00BB391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put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:rsidR="00BB3914" w:rsidRPr="00BB3914" w:rsidRDefault="00BB3914" w:rsidP="00BB391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curl</w:t>
            </w:r>
            <w:proofErr w:type="spellEnd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 xml:space="preserve"> -X PUT -d '{"</w:t>
            </w:r>
            <w:proofErr w:type="spellStart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name</w:t>
            </w:r>
            <w:proofErr w:type="spellEnd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": "</w:t>
            </w:r>
            <w:proofErr w:type="spellStart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Product</w:t>
            </w:r>
            <w:proofErr w:type="spellEnd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 xml:space="preserve"> B", "</w:t>
            </w:r>
            <w:proofErr w:type="spellStart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price</w:t>
            </w:r>
            <w:proofErr w:type="spellEnd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": 29.99}' https://api.example.com/products/123</w:t>
            </w:r>
          </w:p>
        </w:tc>
      </w:tr>
      <w:tr w:rsidR="00BB3914" w:rsidRPr="00BB3914" w:rsidTr="00BB3914">
        <w:tc>
          <w:tcPr>
            <w:tcW w:w="0" w:type="auto"/>
            <w:tcBorders>
              <w:bottom w:val="nil"/>
              <w:right w:val="nil"/>
            </w:tcBorders>
            <w:hideMark/>
          </w:tcPr>
          <w:p w:rsidR="00BB3914" w:rsidRPr="00BB3914" w:rsidRDefault="00BB3914" w:rsidP="00BB391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delete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hideMark/>
          </w:tcPr>
          <w:p w:rsidR="00BB3914" w:rsidRPr="00BB3914" w:rsidRDefault="00BB3914" w:rsidP="00BB391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proofErr w:type="spellStart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>curl</w:t>
            </w:r>
            <w:proofErr w:type="spellEnd"/>
            <w:r w:rsidRPr="00AB4D72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pt-BR"/>
              </w:rPr>
              <w:t xml:space="preserve"> -X DELETE https://api.example.com/products/123</w:t>
            </w:r>
          </w:p>
        </w:tc>
      </w:tr>
    </w:tbl>
    <w:p w:rsidR="00BB3914" w:rsidRPr="00BB3914" w:rsidRDefault="00BB3914" w:rsidP="00BB3914">
      <w:pPr>
        <w:spacing w:before="411" w:after="41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B3914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31" style="width:0;height:1.5pt" o:hralign="center" o:hrstd="t" o:hrnoshade="t" o:hr="t" fillcolor="#172b4d" stroked="f"/>
        </w:pict>
      </w:r>
    </w:p>
    <w:p w:rsidR="00BB3914" w:rsidRPr="00BB3914" w:rsidRDefault="00BB3914" w:rsidP="00BB39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AB4D7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Anexos:</w:t>
      </w: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Qualquer informação adicional relevante</w:t>
      </w:r>
    </w:p>
    <w:p w:rsidR="00BB3914" w:rsidRPr="00BB3914" w:rsidRDefault="00BB3914" w:rsidP="00BB3914">
      <w:pPr>
        <w:spacing w:before="411" w:after="41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B3914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32" style="width:0;height:1.5pt" o:hralign="center" o:hrstd="t" o:hrnoshade="t" o:hr="t" fillcolor="#172b4d" stroked="f"/>
        </w:pict>
      </w:r>
    </w:p>
    <w:p w:rsidR="00BB3914" w:rsidRPr="00BB3914" w:rsidRDefault="00BB3914" w:rsidP="00BB39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proofErr w:type="gramStart"/>
      <w:r w:rsidRPr="00BB3914">
        <w:rPr>
          <w:rFonts w:ascii="Segoe UI Emoji" w:eastAsia="Times New Roman" w:hAnsi="Segoe UI Emoji" w:cs="Segoe UI Emoji"/>
          <w:color w:val="172B4D"/>
          <w:spacing w:val="-1"/>
          <w:sz w:val="24"/>
          <w:szCs w:val="24"/>
          <w:lang w:eastAsia="pt-BR"/>
        </w:rPr>
        <w:t>🆕</w:t>
      </w: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 xml:space="preserve"> </w:t>
      </w:r>
      <w:r w:rsidRPr="00AB4D7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Próximas</w:t>
      </w:r>
      <w:proofErr w:type="gramEnd"/>
      <w:r w:rsidRPr="00AB4D7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 xml:space="preserve"> etapas</w:t>
      </w:r>
    </w:p>
    <w:p w:rsidR="00BB3914" w:rsidRPr="00AB4D72" w:rsidRDefault="00BB3914" w:rsidP="00391C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BB3914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Planejamento de funcionalidades adicionais em novas versões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421"/>
        <w:gridCol w:w="2268"/>
        <w:gridCol w:w="2407"/>
        <w:gridCol w:w="1699"/>
        <w:gridCol w:w="2698"/>
      </w:tblGrid>
      <w:tr w:rsidR="00391C87" w:rsidRPr="00AB4D72" w:rsidTr="00F82B49">
        <w:tc>
          <w:tcPr>
            <w:tcW w:w="421" w:type="dxa"/>
            <w:shd w:val="clear" w:color="auto" w:fill="BFBFBF" w:themeFill="background1" w:themeFillShade="BF"/>
          </w:tcPr>
          <w:p w:rsidR="00391C87" w:rsidRPr="00AB4D72" w:rsidRDefault="00391C87" w:rsidP="00391C8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:rsidR="00391C87" w:rsidRPr="00AB4D72" w:rsidRDefault="00391C87" w:rsidP="00391C8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Projeto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:rsidR="00391C87" w:rsidRPr="00AB4D72" w:rsidRDefault="00FF4F0F" w:rsidP="00FF4F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:rsidR="00391C87" w:rsidRPr="00AB4D72" w:rsidRDefault="00FF4F0F" w:rsidP="00FF4F0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Estimativa</w:t>
            </w:r>
          </w:p>
        </w:tc>
        <w:tc>
          <w:tcPr>
            <w:tcW w:w="2698" w:type="dxa"/>
            <w:shd w:val="clear" w:color="auto" w:fill="BFBFBF" w:themeFill="background1" w:themeFillShade="BF"/>
          </w:tcPr>
          <w:p w:rsidR="00391C87" w:rsidRPr="00AB4D72" w:rsidRDefault="00FF4F0F" w:rsidP="00391C8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Data de lançamento pretendida</w:t>
            </w:r>
          </w:p>
        </w:tc>
      </w:tr>
      <w:tr w:rsidR="00F82B49" w:rsidRPr="00AB4D72" w:rsidTr="00941DA0">
        <w:tc>
          <w:tcPr>
            <w:tcW w:w="421" w:type="dxa"/>
            <w:shd w:val="clear" w:color="auto" w:fill="BFBFBF" w:themeFill="background1" w:themeFillShade="BF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68" w:type="dxa"/>
            <w:shd w:val="clear" w:color="auto" w:fill="B8B6FC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Chat de suporte</w:t>
            </w:r>
          </w:p>
        </w:tc>
        <w:tc>
          <w:tcPr>
            <w:tcW w:w="2407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Conversar com um funcionário</w:t>
            </w:r>
          </w:p>
        </w:tc>
        <w:tc>
          <w:tcPr>
            <w:tcW w:w="1699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1 semana</w:t>
            </w:r>
          </w:p>
        </w:tc>
        <w:tc>
          <w:tcPr>
            <w:tcW w:w="2698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 xml:space="preserve">Sprint </w:t>
            </w: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3</w:t>
            </w:r>
          </w:p>
        </w:tc>
      </w:tr>
      <w:tr w:rsidR="00F82B49" w:rsidRPr="00AB4D72" w:rsidTr="00941DA0">
        <w:tc>
          <w:tcPr>
            <w:tcW w:w="421" w:type="dxa"/>
            <w:shd w:val="clear" w:color="auto" w:fill="BFBFBF" w:themeFill="background1" w:themeFillShade="BF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268" w:type="dxa"/>
            <w:shd w:val="clear" w:color="auto" w:fill="B8B6FC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Rastreamento do pedido</w:t>
            </w:r>
          </w:p>
        </w:tc>
        <w:tc>
          <w:tcPr>
            <w:tcW w:w="2407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Em tempo real</w:t>
            </w:r>
          </w:p>
        </w:tc>
        <w:tc>
          <w:tcPr>
            <w:tcW w:w="1699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3 semanas</w:t>
            </w:r>
          </w:p>
        </w:tc>
        <w:tc>
          <w:tcPr>
            <w:tcW w:w="2698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Sprint 4</w:t>
            </w:r>
          </w:p>
        </w:tc>
      </w:tr>
      <w:tr w:rsidR="00F82B49" w:rsidRPr="00AB4D72" w:rsidTr="00941DA0">
        <w:tc>
          <w:tcPr>
            <w:tcW w:w="421" w:type="dxa"/>
            <w:shd w:val="clear" w:color="auto" w:fill="BFBFBF" w:themeFill="background1" w:themeFillShade="BF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268" w:type="dxa"/>
            <w:shd w:val="clear" w:color="auto" w:fill="B8B6FC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Feedback</w:t>
            </w:r>
          </w:p>
        </w:tc>
        <w:tc>
          <w:tcPr>
            <w:tcW w:w="2407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Comentários nos produtos</w:t>
            </w:r>
          </w:p>
        </w:tc>
        <w:tc>
          <w:tcPr>
            <w:tcW w:w="1699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1 semana</w:t>
            </w:r>
          </w:p>
        </w:tc>
        <w:tc>
          <w:tcPr>
            <w:tcW w:w="2698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Sprint</w:t>
            </w: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 xml:space="preserve"> 2</w:t>
            </w:r>
          </w:p>
        </w:tc>
      </w:tr>
      <w:tr w:rsidR="00F82B49" w:rsidRPr="00AB4D72" w:rsidTr="00941DA0">
        <w:tc>
          <w:tcPr>
            <w:tcW w:w="421" w:type="dxa"/>
            <w:shd w:val="clear" w:color="auto" w:fill="BFBFBF" w:themeFill="background1" w:themeFillShade="BF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268" w:type="dxa"/>
            <w:shd w:val="clear" w:color="auto" w:fill="B8B6FC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Classificação do produto</w:t>
            </w:r>
          </w:p>
        </w:tc>
        <w:tc>
          <w:tcPr>
            <w:tcW w:w="2407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Sistema 5 estrelas</w:t>
            </w:r>
          </w:p>
        </w:tc>
        <w:tc>
          <w:tcPr>
            <w:tcW w:w="1699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1 semana</w:t>
            </w:r>
          </w:p>
        </w:tc>
        <w:tc>
          <w:tcPr>
            <w:tcW w:w="2698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Sprint 1</w:t>
            </w: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 xml:space="preserve"> (Após o lançamento)</w:t>
            </w:r>
          </w:p>
        </w:tc>
      </w:tr>
      <w:tr w:rsidR="00F82B49" w:rsidRPr="00AB4D72" w:rsidTr="00941DA0">
        <w:tc>
          <w:tcPr>
            <w:tcW w:w="421" w:type="dxa"/>
            <w:shd w:val="clear" w:color="auto" w:fill="BFBFBF" w:themeFill="background1" w:themeFillShade="BF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268" w:type="dxa"/>
            <w:shd w:val="clear" w:color="auto" w:fill="B8B6FC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Classificação do cliente</w:t>
            </w:r>
          </w:p>
        </w:tc>
        <w:tc>
          <w:tcPr>
            <w:tcW w:w="2407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Sistema 5 estrelas</w:t>
            </w:r>
          </w:p>
        </w:tc>
        <w:tc>
          <w:tcPr>
            <w:tcW w:w="1699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1 semana</w:t>
            </w:r>
          </w:p>
        </w:tc>
        <w:tc>
          <w:tcPr>
            <w:tcW w:w="2698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Sprint 1 (Após o lançamento)</w:t>
            </w:r>
          </w:p>
        </w:tc>
      </w:tr>
      <w:tr w:rsidR="00F82B49" w:rsidRPr="00AB4D72" w:rsidTr="00941DA0">
        <w:tc>
          <w:tcPr>
            <w:tcW w:w="421" w:type="dxa"/>
            <w:shd w:val="clear" w:color="auto" w:fill="BFBFBF" w:themeFill="background1" w:themeFillShade="BF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268" w:type="dxa"/>
            <w:shd w:val="clear" w:color="auto" w:fill="B8B6FC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Aba de promoções</w:t>
            </w:r>
          </w:p>
        </w:tc>
        <w:tc>
          <w:tcPr>
            <w:tcW w:w="2407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1 semana</w:t>
            </w:r>
          </w:p>
        </w:tc>
        <w:tc>
          <w:tcPr>
            <w:tcW w:w="2698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Sprint 2</w:t>
            </w:r>
          </w:p>
        </w:tc>
      </w:tr>
      <w:tr w:rsidR="00F82B49" w:rsidRPr="00AB4D72" w:rsidTr="00941DA0">
        <w:tc>
          <w:tcPr>
            <w:tcW w:w="421" w:type="dxa"/>
            <w:shd w:val="clear" w:color="auto" w:fill="BFBFBF" w:themeFill="background1" w:themeFillShade="BF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7FCB6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 xml:space="preserve">Parcelamento </w:t>
            </w:r>
          </w:p>
        </w:tc>
        <w:tc>
          <w:tcPr>
            <w:tcW w:w="2407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Até 10x sem juros no cartão</w:t>
            </w:r>
          </w:p>
        </w:tc>
        <w:tc>
          <w:tcPr>
            <w:tcW w:w="1699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2 semanas</w:t>
            </w:r>
          </w:p>
        </w:tc>
        <w:tc>
          <w:tcPr>
            <w:tcW w:w="2698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Sprint 5</w:t>
            </w:r>
          </w:p>
        </w:tc>
      </w:tr>
      <w:tr w:rsidR="00F82B49" w:rsidRPr="00AB4D72" w:rsidTr="00941DA0">
        <w:tc>
          <w:tcPr>
            <w:tcW w:w="421" w:type="dxa"/>
            <w:shd w:val="clear" w:color="auto" w:fill="BFBFBF" w:themeFill="background1" w:themeFillShade="BF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A3F2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Otimização geral</w:t>
            </w:r>
          </w:p>
        </w:tc>
        <w:tc>
          <w:tcPr>
            <w:tcW w:w="2407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Velocidade e responsividade</w:t>
            </w:r>
          </w:p>
        </w:tc>
        <w:tc>
          <w:tcPr>
            <w:tcW w:w="1699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4 semanas</w:t>
            </w:r>
          </w:p>
        </w:tc>
        <w:tc>
          <w:tcPr>
            <w:tcW w:w="2698" w:type="dxa"/>
          </w:tcPr>
          <w:p w:rsidR="00F82B49" w:rsidRPr="00AB4D72" w:rsidRDefault="00F82B49" w:rsidP="00F82B49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</w:pPr>
            <w:r w:rsidRPr="00AB4D7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pt-BR"/>
              </w:rPr>
              <w:t>Sprint 6</w:t>
            </w:r>
          </w:p>
        </w:tc>
      </w:tr>
    </w:tbl>
    <w:p w:rsidR="00941DA0" w:rsidRPr="00941DA0" w:rsidRDefault="00941DA0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</w:rPr>
        <w:t>Alunos: João Pedro V., Guilherme G., Ana Clara E., Hyago G.</w:t>
      </w:r>
      <w:bookmarkStart w:id="0" w:name="_GoBack"/>
      <w:bookmarkEnd w:id="0"/>
    </w:p>
    <w:sectPr w:rsidR="00941DA0" w:rsidRPr="00941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14"/>
    <w:rsid w:val="0037047F"/>
    <w:rsid w:val="00391C87"/>
    <w:rsid w:val="00595B61"/>
    <w:rsid w:val="007F35E1"/>
    <w:rsid w:val="0089070F"/>
    <w:rsid w:val="00941DA0"/>
    <w:rsid w:val="00AB4D72"/>
    <w:rsid w:val="00BB3914"/>
    <w:rsid w:val="00BD5B1F"/>
    <w:rsid w:val="00F82B49"/>
    <w:rsid w:val="00F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18E8"/>
  <w15:chartTrackingRefBased/>
  <w15:docId w15:val="{E9AD4879-DA84-480F-8602-18FAD44A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3914"/>
    <w:rPr>
      <w:b/>
      <w:bCs/>
    </w:rPr>
  </w:style>
  <w:style w:type="character" w:customStyle="1" w:styleId="cc-1i1uhdn">
    <w:name w:val="cc-1i1uhdn"/>
    <w:basedOn w:val="Fontepargpadro"/>
    <w:rsid w:val="00BB3914"/>
  </w:style>
  <w:style w:type="character" w:customStyle="1" w:styleId="cc-15u8od2">
    <w:name w:val="cc-15u8od2"/>
    <w:basedOn w:val="Fontepargpadro"/>
    <w:rsid w:val="00BB3914"/>
  </w:style>
  <w:style w:type="character" w:customStyle="1" w:styleId="cc-1et8jlg">
    <w:name w:val="cc-1et8jlg"/>
    <w:basedOn w:val="Fontepargpadro"/>
    <w:rsid w:val="00BB3914"/>
  </w:style>
  <w:style w:type="character" w:styleId="CdigoHTML">
    <w:name w:val="HTML Code"/>
    <w:basedOn w:val="Fontepargpadro"/>
    <w:uiPriority w:val="99"/>
    <w:semiHidden/>
    <w:unhideWhenUsed/>
    <w:rsid w:val="00BB3914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BB3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713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04185537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2870652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35596024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6563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786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86740403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99630215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31229679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6743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91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31333893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56245146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55890307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4150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  <w:divsChild>
                                <w:div w:id="6514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0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  <w:divsChild>
                                <w:div w:id="213354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832576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  <w:divsChild>
                <w:div w:id="5525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472367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  <w:divsChild>
                <w:div w:id="12482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109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3670551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497692233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83235380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193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996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450902707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234774438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56186585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5E9B9-046D-42A5-ADCE-8934A7FE7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822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2024-04-01T12:28:00Z</dcterms:created>
  <dcterms:modified xsi:type="dcterms:W3CDTF">2024-04-01T14:11:00Z</dcterms:modified>
</cp:coreProperties>
</file>