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074A1" w14:textId="1242AFCC" w:rsidR="00FE6892" w:rsidRPr="007B66D8" w:rsidRDefault="00FE6892" w:rsidP="00A4055F"/>
    <w:p w14:paraId="17EC762D" w14:textId="06244F0C" w:rsidR="003123F9" w:rsidRPr="003123F9" w:rsidRDefault="00472B38" w:rsidP="00A4055F">
      <w:pPr>
        <w:jc w:val="center"/>
        <w:rPr>
          <w:b/>
          <w:color w:val="262626" w:themeColor="text1" w:themeTint="D9"/>
          <w:sz w:val="28"/>
        </w:rPr>
      </w:pPr>
      <w:r>
        <w:rPr>
          <w:b/>
          <w:color w:val="262626" w:themeColor="text1" w:themeTint="D9"/>
          <w:sz w:val="28"/>
        </w:rPr>
        <w:t xml:space="preserve">1ª Entrega – Proposta de Projeto </w:t>
      </w:r>
      <w:proofErr w:type="spellStart"/>
      <w:r>
        <w:rPr>
          <w:b/>
          <w:color w:val="262626" w:themeColor="text1" w:themeTint="D9"/>
          <w:sz w:val="28"/>
        </w:rPr>
        <w:t>NeuroPsi</w:t>
      </w:r>
      <w:proofErr w:type="spellEnd"/>
    </w:p>
    <w:p w14:paraId="235EF044" w14:textId="3AF13601" w:rsidR="00A4055F" w:rsidRPr="003123F9" w:rsidRDefault="003123F9" w:rsidP="00A4055F">
      <w:pPr>
        <w:jc w:val="center"/>
        <w:rPr>
          <w:b/>
          <w:color w:val="262626" w:themeColor="text1" w:themeTint="D9"/>
          <w:sz w:val="28"/>
        </w:rPr>
      </w:pPr>
      <w:r w:rsidRPr="003123F9">
        <w:rPr>
          <w:b/>
          <w:color w:val="262626" w:themeColor="text1" w:themeTint="D9"/>
          <w:sz w:val="28"/>
        </w:rPr>
        <w:t>(</w:t>
      </w:r>
      <w:r w:rsidR="00E55DD8" w:rsidRPr="003123F9">
        <w:rPr>
          <w:b/>
          <w:color w:val="262626" w:themeColor="text1" w:themeTint="D9"/>
          <w:sz w:val="28"/>
        </w:rPr>
        <w:t>Regime PBL</w:t>
      </w:r>
      <w:r w:rsidRPr="003123F9">
        <w:rPr>
          <w:b/>
          <w:color w:val="262626" w:themeColor="text1" w:themeTint="D9"/>
          <w:sz w:val="28"/>
        </w:rPr>
        <w:t>)</w:t>
      </w:r>
    </w:p>
    <w:tbl>
      <w:tblPr>
        <w:tblStyle w:val="TabelacomGrelha"/>
        <w:tblW w:w="10060" w:type="dxa"/>
        <w:tblLayout w:type="fixed"/>
        <w:tblLook w:val="04A0" w:firstRow="1" w:lastRow="0" w:firstColumn="1" w:lastColumn="0" w:noHBand="0" w:noVBand="1"/>
      </w:tblPr>
      <w:tblGrid>
        <w:gridCol w:w="1271"/>
        <w:gridCol w:w="8789"/>
      </w:tblGrid>
      <w:tr w:rsidR="00EF1345" w:rsidRPr="00FC6820" w14:paraId="3BB19CAD" w14:textId="77777777" w:rsidTr="00EF1345">
        <w:tc>
          <w:tcPr>
            <w:tcW w:w="10060" w:type="dxa"/>
            <w:gridSpan w:val="2"/>
            <w:shd w:val="clear" w:color="auto" w:fill="D9D9D9" w:themeFill="background1" w:themeFillShade="D9"/>
          </w:tcPr>
          <w:p w14:paraId="1005704B" w14:textId="77777777" w:rsidR="00EF1345" w:rsidRPr="00FC6820" w:rsidRDefault="00EF1345"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EF1345" w:rsidRPr="00FC6820" w14:paraId="3897FC44" w14:textId="77777777" w:rsidTr="00EF1345">
        <w:tc>
          <w:tcPr>
            <w:tcW w:w="10060" w:type="dxa"/>
            <w:gridSpan w:val="2"/>
          </w:tcPr>
          <w:p w14:paraId="1C20FD09" w14:textId="38924A9C" w:rsidR="00EF1345" w:rsidRPr="00FC6820" w:rsidRDefault="00EF1345" w:rsidP="002F0809">
            <w:pPr>
              <w:spacing w:before="120" w:after="120"/>
              <w:jc w:val="center"/>
              <w:rPr>
                <w:rFonts w:asciiTheme="minorHAnsi" w:hAnsiTheme="minorHAnsi" w:cstheme="minorHAnsi"/>
                <w:sz w:val="18"/>
              </w:rPr>
            </w:pPr>
            <w:r>
              <w:rPr>
                <w:rFonts w:asciiTheme="minorHAnsi" w:hAnsiTheme="minorHAnsi" w:cstheme="minorHAnsi"/>
                <w:sz w:val="18"/>
              </w:rPr>
              <w:t>Engenharia Informática</w:t>
            </w:r>
          </w:p>
        </w:tc>
      </w:tr>
      <w:tr w:rsidR="00EF1345" w:rsidRPr="00FC6820" w14:paraId="487E81F9" w14:textId="77777777" w:rsidTr="00EF1345">
        <w:tc>
          <w:tcPr>
            <w:tcW w:w="10060" w:type="dxa"/>
            <w:gridSpan w:val="2"/>
            <w:shd w:val="clear" w:color="auto" w:fill="BFBFBF" w:themeFill="background1" w:themeFillShade="BF"/>
          </w:tcPr>
          <w:p w14:paraId="04017F55" w14:textId="77777777" w:rsidR="00EF1345" w:rsidRPr="00FC6820" w:rsidRDefault="00EF1345"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6B6671" w:rsidRPr="00FC6820" w14:paraId="5C110B62" w14:textId="77777777" w:rsidTr="000F661B">
        <w:trPr>
          <w:trHeight w:val="669"/>
        </w:trPr>
        <w:tc>
          <w:tcPr>
            <w:tcW w:w="1271" w:type="dxa"/>
            <w:shd w:val="clear" w:color="auto" w:fill="D9D9D9" w:themeFill="background1" w:themeFillShade="D9"/>
            <w:vAlign w:val="center"/>
          </w:tcPr>
          <w:p w14:paraId="384CF9BC" w14:textId="77777777" w:rsidR="006B6671" w:rsidRPr="00FC6820" w:rsidRDefault="006B6671"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8789" w:type="dxa"/>
            <w:shd w:val="clear" w:color="auto" w:fill="D9D9D9" w:themeFill="background1" w:themeFillShade="D9"/>
            <w:vAlign w:val="center"/>
          </w:tcPr>
          <w:p w14:paraId="5E9D8556" w14:textId="4F0ED0BE" w:rsidR="006B6671" w:rsidRPr="00FC6820" w:rsidRDefault="006B6671" w:rsidP="006B6671">
            <w:pPr>
              <w:jc w:val="center"/>
              <w:rPr>
                <w:rFonts w:asciiTheme="minorHAnsi" w:hAnsiTheme="minorHAnsi" w:cstheme="minorHAnsi"/>
                <w:b/>
                <w:sz w:val="18"/>
              </w:rPr>
            </w:pPr>
            <w:r w:rsidRPr="00FC6820">
              <w:rPr>
                <w:rFonts w:asciiTheme="minorHAnsi" w:hAnsiTheme="minorHAnsi" w:cstheme="minorHAnsi"/>
                <w:b/>
                <w:sz w:val="18"/>
              </w:rPr>
              <w:t>Nome</w:t>
            </w:r>
          </w:p>
        </w:tc>
      </w:tr>
      <w:tr w:rsidR="006B6671" w:rsidRPr="00FC6820" w14:paraId="7D8841A1" w14:textId="77777777" w:rsidTr="00171F9A">
        <w:tc>
          <w:tcPr>
            <w:tcW w:w="1271" w:type="dxa"/>
            <w:vAlign w:val="center"/>
          </w:tcPr>
          <w:p w14:paraId="16258C39" w14:textId="3E36CB15" w:rsidR="006B6671" w:rsidRPr="00FC6820" w:rsidRDefault="006B6671" w:rsidP="002F0809">
            <w:pPr>
              <w:spacing w:before="120" w:after="120"/>
              <w:jc w:val="center"/>
              <w:rPr>
                <w:rFonts w:asciiTheme="minorHAnsi" w:hAnsiTheme="minorHAnsi" w:cstheme="minorHAnsi"/>
                <w:sz w:val="18"/>
              </w:rPr>
            </w:pPr>
            <w:r>
              <w:rPr>
                <w:rFonts w:asciiTheme="minorHAnsi" w:hAnsiTheme="minorHAnsi" w:cstheme="minorHAnsi"/>
                <w:sz w:val="18"/>
              </w:rPr>
              <w:t>50034216</w:t>
            </w:r>
          </w:p>
        </w:tc>
        <w:tc>
          <w:tcPr>
            <w:tcW w:w="8789" w:type="dxa"/>
            <w:vAlign w:val="center"/>
          </w:tcPr>
          <w:p w14:paraId="16600ABA" w14:textId="7CB03ADB" w:rsidR="006B6671" w:rsidRPr="00FC6820" w:rsidRDefault="006B6671" w:rsidP="002F0809">
            <w:pPr>
              <w:spacing w:before="120" w:after="120"/>
              <w:jc w:val="center"/>
              <w:rPr>
                <w:rFonts w:asciiTheme="minorHAnsi" w:hAnsiTheme="minorHAnsi" w:cstheme="minorHAnsi"/>
                <w:sz w:val="18"/>
              </w:rPr>
            </w:pPr>
            <w:r>
              <w:rPr>
                <w:rFonts w:asciiTheme="minorHAnsi" w:hAnsiTheme="minorHAnsi" w:cstheme="minorHAnsi"/>
                <w:sz w:val="18"/>
              </w:rPr>
              <w:t>João Nuno da Silva Prata</w:t>
            </w:r>
          </w:p>
        </w:tc>
      </w:tr>
    </w:tbl>
    <w:p w14:paraId="68CA1A8D" w14:textId="77777777" w:rsidR="003850BF" w:rsidRDefault="003850BF" w:rsidP="00081E83">
      <w:pPr>
        <w:spacing w:before="120" w:after="0" w:line="240" w:lineRule="auto"/>
        <w:jc w:val="left"/>
        <w:rPr>
          <w:b/>
          <w:sz w:val="28"/>
        </w:rPr>
      </w:pPr>
    </w:p>
    <w:p w14:paraId="4C92D92F" w14:textId="77777777" w:rsidR="00B16513" w:rsidRDefault="009376CA" w:rsidP="00EF1345">
      <w:pPr>
        <w:spacing w:before="120" w:after="0" w:line="240" w:lineRule="auto"/>
        <w:jc w:val="left"/>
        <w:rPr>
          <w:noProof/>
        </w:rPr>
      </w:pPr>
      <w:r w:rsidRPr="007B66D8">
        <w:rPr>
          <w:b/>
          <w:sz w:val="28"/>
        </w:rPr>
        <w:t>Índice</w:t>
      </w:r>
      <w:r w:rsidRPr="007B66D8">
        <w:rPr>
          <w:b/>
          <w:bCs/>
          <w:caps/>
          <w:noProof/>
          <w:sz w:val="18"/>
        </w:rPr>
        <w:fldChar w:fldCharType="begin"/>
      </w:r>
      <w:r w:rsidRPr="007B66D8">
        <w:instrText xml:space="preserve"> TOC \o "1-5" \h \z \t "Cabeçalho 11,1,Cabeçalho 21,2,Cabeçalho 31,3,Cabeçalho 41,4,Cabeçalho 51,5" </w:instrText>
      </w:r>
      <w:r w:rsidRPr="007B66D8">
        <w:rPr>
          <w:b/>
          <w:bCs/>
          <w:caps/>
          <w:noProof/>
          <w:sz w:val="18"/>
        </w:rPr>
        <w:fldChar w:fldCharType="separate"/>
      </w:r>
    </w:p>
    <w:p w14:paraId="38A2CF32" w14:textId="79C276E1" w:rsidR="00B16513" w:rsidRDefault="00B16513">
      <w:pPr>
        <w:pStyle w:val="ndice1"/>
        <w:rPr>
          <w:rFonts w:eastAsiaTheme="minorEastAsia"/>
          <w:b w:val="0"/>
          <w:bCs w:val="0"/>
          <w:caps w:val="0"/>
          <w:sz w:val="22"/>
          <w:szCs w:val="22"/>
          <w:lang w:eastAsia="pt-PT"/>
        </w:rPr>
      </w:pPr>
      <w:hyperlink w:anchor="_Toc34633677" w:history="1">
        <w:r w:rsidRPr="004C003F">
          <w:rPr>
            <w:rStyle w:val="Hiperligao"/>
          </w:rPr>
          <w:t>1</w:t>
        </w:r>
        <w:r>
          <w:rPr>
            <w:rFonts w:eastAsiaTheme="minorEastAsia"/>
            <w:b w:val="0"/>
            <w:bCs w:val="0"/>
            <w:caps w:val="0"/>
            <w:sz w:val="22"/>
            <w:szCs w:val="22"/>
            <w:lang w:eastAsia="pt-PT"/>
          </w:rPr>
          <w:tab/>
        </w:r>
        <w:r w:rsidRPr="004C003F">
          <w:rPr>
            <w:rStyle w:val="Hiperligao"/>
          </w:rPr>
          <w:t>Enquadramento</w:t>
        </w:r>
        <w:r>
          <w:rPr>
            <w:webHidden/>
          </w:rPr>
          <w:tab/>
        </w:r>
        <w:r>
          <w:rPr>
            <w:webHidden/>
          </w:rPr>
          <w:fldChar w:fldCharType="begin"/>
        </w:r>
        <w:r>
          <w:rPr>
            <w:webHidden/>
          </w:rPr>
          <w:instrText xml:space="preserve"> PAGEREF _Toc34633677 \h </w:instrText>
        </w:r>
        <w:r>
          <w:rPr>
            <w:webHidden/>
          </w:rPr>
        </w:r>
        <w:r>
          <w:rPr>
            <w:webHidden/>
          </w:rPr>
          <w:fldChar w:fldCharType="separate"/>
        </w:r>
        <w:r>
          <w:rPr>
            <w:webHidden/>
          </w:rPr>
          <w:t>2</w:t>
        </w:r>
        <w:r>
          <w:rPr>
            <w:webHidden/>
          </w:rPr>
          <w:fldChar w:fldCharType="end"/>
        </w:r>
      </w:hyperlink>
    </w:p>
    <w:p w14:paraId="58F389F4" w14:textId="053EA7B9" w:rsidR="00B16513" w:rsidRDefault="00B16513">
      <w:pPr>
        <w:pStyle w:val="ndice1"/>
        <w:rPr>
          <w:rFonts w:eastAsiaTheme="minorEastAsia"/>
          <w:b w:val="0"/>
          <w:bCs w:val="0"/>
          <w:caps w:val="0"/>
          <w:sz w:val="22"/>
          <w:szCs w:val="22"/>
          <w:lang w:eastAsia="pt-PT"/>
        </w:rPr>
      </w:pPr>
      <w:hyperlink w:anchor="_Toc34633678" w:history="1">
        <w:r w:rsidRPr="004C003F">
          <w:rPr>
            <w:rStyle w:val="Hiperligao"/>
          </w:rPr>
          <w:t>2</w:t>
        </w:r>
        <w:r>
          <w:rPr>
            <w:rFonts w:eastAsiaTheme="minorEastAsia"/>
            <w:b w:val="0"/>
            <w:bCs w:val="0"/>
            <w:caps w:val="0"/>
            <w:sz w:val="22"/>
            <w:szCs w:val="22"/>
            <w:lang w:eastAsia="pt-PT"/>
          </w:rPr>
          <w:tab/>
        </w:r>
        <w:r w:rsidRPr="004C003F">
          <w:rPr>
            <w:rStyle w:val="Hiperligao"/>
          </w:rPr>
          <w:t>Stakeholders</w:t>
        </w:r>
        <w:r>
          <w:rPr>
            <w:webHidden/>
          </w:rPr>
          <w:tab/>
        </w:r>
        <w:r>
          <w:rPr>
            <w:webHidden/>
          </w:rPr>
          <w:fldChar w:fldCharType="begin"/>
        </w:r>
        <w:r>
          <w:rPr>
            <w:webHidden/>
          </w:rPr>
          <w:instrText xml:space="preserve"> PAGEREF _Toc34633678 \h </w:instrText>
        </w:r>
        <w:r>
          <w:rPr>
            <w:webHidden/>
          </w:rPr>
        </w:r>
        <w:r>
          <w:rPr>
            <w:webHidden/>
          </w:rPr>
          <w:fldChar w:fldCharType="separate"/>
        </w:r>
        <w:r>
          <w:rPr>
            <w:webHidden/>
          </w:rPr>
          <w:t>3</w:t>
        </w:r>
        <w:r>
          <w:rPr>
            <w:webHidden/>
          </w:rPr>
          <w:fldChar w:fldCharType="end"/>
        </w:r>
      </w:hyperlink>
    </w:p>
    <w:p w14:paraId="120038D9" w14:textId="72BF2F3C" w:rsidR="00B16513" w:rsidRDefault="00B16513">
      <w:pPr>
        <w:pStyle w:val="ndice1"/>
        <w:rPr>
          <w:rFonts w:eastAsiaTheme="minorEastAsia"/>
          <w:b w:val="0"/>
          <w:bCs w:val="0"/>
          <w:caps w:val="0"/>
          <w:sz w:val="22"/>
          <w:szCs w:val="22"/>
          <w:lang w:eastAsia="pt-PT"/>
        </w:rPr>
      </w:pPr>
      <w:hyperlink w:anchor="_Toc34633679" w:history="1">
        <w:r w:rsidRPr="004C003F">
          <w:rPr>
            <w:rStyle w:val="Hiperligao"/>
          </w:rPr>
          <w:t>3</w:t>
        </w:r>
        <w:r>
          <w:rPr>
            <w:rFonts w:eastAsiaTheme="minorEastAsia"/>
            <w:b w:val="0"/>
            <w:bCs w:val="0"/>
            <w:caps w:val="0"/>
            <w:sz w:val="22"/>
            <w:szCs w:val="22"/>
            <w:lang w:eastAsia="pt-PT"/>
          </w:rPr>
          <w:tab/>
        </w:r>
        <w:r w:rsidRPr="004C003F">
          <w:rPr>
            <w:rStyle w:val="Hiperligao"/>
          </w:rPr>
          <w:t>Cenários</w:t>
        </w:r>
        <w:r>
          <w:rPr>
            <w:webHidden/>
          </w:rPr>
          <w:tab/>
        </w:r>
        <w:r>
          <w:rPr>
            <w:webHidden/>
          </w:rPr>
          <w:fldChar w:fldCharType="begin"/>
        </w:r>
        <w:r>
          <w:rPr>
            <w:webHidden/>
          </w:rPr>
          <w:instrText xml:space="preserve"> PAGEREF _Toc34633679 \h </w:instrText>
        </w:r>
        <w:r>
          <w:rPr>
            <w:webHidden/>
          </w:rPr>
        </w:r>
        <w:r>
          <w:rPr>
            <w:webHidden/>
          </w:rPr>
          <w:fldChar w:fldCharType="separate"/>
        </w:r>
        <w:r>
          <w:rPr>
            <w:webHidden/>
          </w:rPr>
          <w:t>3</w:t>
        </w:r>
        <w:r>
          <w:rPr>
            <w:webHidden/>
          </w:rPr>
          <w:fldChar w:fldCharType="end"/>
        </w:r>
      </w:hyperlink>
    </w:p>
    <w:p w14:paraId="2D91A331" w14:textId="60789C90" w:rsidR="00B16513" w:rsidRDefault="00B16513">
      <w:pPr>
        <w:pStyle w:val="ndice1"/>
        <w:rPr>
          <w:rFonts w:eastAsiaTheme="minorEastAsia"/>
          <w:b w:val="0"/>
          <w:bCs w:val="0"/>
          <w:caps w:val="0"/>
          <w:sz w:val="22"/>
          <w:szCs w:val="22"/>
          <w:lang w:eastAsia="pt-PT"/>
        </w:rPr>
      </w:pPr>
      <w:hyperlink w:anchor="_Toc34633680" w:history="1">
        <w:r w:rsidRPr="004C003F">
          <w:rPr>
            <w:rStyle w:val="Hiperligao"/>
          </w:rPr>
          <w:t>4</w:t>
        </w:r>
        <w:r>
          <w:rPr>
            <w:rFonts w:eastAsiaTheme="minorEastAsia"/>
            <w:b w:val="0"/>
            <w:bCs w:val="0"/>
            <w:caps w:val="0"/>
            <w:sz w:val="22"/>
            <w:szCs w:val="22"/>
            <w:lang w:eastAsia="pt-PT"/>
          </w:rPr>
          <w:tab/>
        </w:r>
        <w:r w:rsidRPr="004C003F">
          <w:rPr>
            <w:rStyle w:val="Hiperligao"/>
          </w:rPr>
          <w:t>Plano de trabalhos</w:t>
        </w:r>
        <w:r>
          <w:rPr>
            <w:webHidden/>
          </w:rPr>
          <w:tab/>
        </w:r>
        <w:r>
          <w:rPr>
            <w:webHidden/>
          </w:rPr>
          <w:fldChar w:fldCharType="begin"/>
        </w:r>
        <w:r>
          <w:rPr>
            <w:webHidden/>
          </w:rPr>
          <w:instrText xml:space="preserve"> PAGEREF _Toc34633680 \h </w:instrText>
        </w:r>
        <w:r>
          <w:rPr>
            <w:webHidden/>
          </w:rPr>
        </w:r>
        <w:r>
          <w:rPr>
            <w:webHidden/>
          </w:rPr>
          <w:fldChar w:fldCharType="separate"/>
        </w:r>
        <w:r>
          <w:rPr>
            <w:webHidden/>
          </w:rPr>
          <w:t>4</w:t>
        </w:r>
        <w:r>
          <w:rPr>
            <w:webHidden/>
          </w:rPr>
          <w:fldChar w:fldCharType="end"/>
        </w:r>
      </w:hyperlink>
    </w:p>
    <w:p w14:paraId="472E57C8" w14:textId="43244219" w:rsidR="00B16513" w:rsidRDefault="00B16513">
      <w:pPr>
        <w:pStyle w:val="ndice1"/>
        <w:rPr>
          <w:rFonts w:eastAsiaTheme="minorEastAsia"/>
          <w:b w:val="0"/>
          <w:bCs w:val="0"/>
          <w:caps w:val="0"/>
          <w:sz w:val="22"/>
          <w:szCs w:val="22"/>
          <w:lang w:eastAsia="pt-PT"/>
        </w:rPr>
      </w:pPr>
      <w:hyperlink w:anchor="_Toc34633681" w:history="1">
        <w:r w:rsidRPr="004C003F">
          <w:rPr>
            <w:rStyle w:val="Hiperligao"/>
          </w:rPr>
          <w:t>5</w:t>
        </w:r>
        <w:r>
          <w:rPr>
            <w:rFonts w:eastAsiaTheme="minorEastAsia"/>
            <w:b w:val="0"/>
            <w:bCs w:val="0"/>
            <w:caps w:val="0"/>
            <w:sz w:val="22"/>
            <w:szCs w:val="22"/>
            <w:lang w:eastAsia="pt-PT"/>
          </w:rPr>
          <w:tab/>
        </w:r>
        <w:r w:rsidRPr="004C003F">
          <w:rPr>
            <w:rStyle w:val="Hiperligao"/>
          </w:rPr>
          <w:t>Referências</w:t>
        </w:r>
        <w:r>
          <w:rPr>
            <w:webHidden/>
          </w:rPr>
          <w:tab/>
        </w:r>
        <w:r>
          <w:rPr>
            <w:webHidden/>
          </w:rPr>
          <w:fldChar w:fldCharType="begin"/>
        </w:r>
        <w:r>
          <w:rPr>
            <w:webHidden/>
          </w:rPr>
          <w:instrText xml:space="preserve"> PAGEREF _Toc34633681 \h </w:instrText>
        </w:r>
        <w:r>
          <w:rPr>
            <w:webHidden/>
          </w:rPr>
        </w:r>
        <w:r>
          <w:rPr>
            <w:webHidden/>
          </w:rPr>
          <w:fldChar w:fldCharType="separate"/>
        </w:r>
        <w:r>
          <w:rPr>
            <w:webHidden/>
          </w:rPr>
          <w:t>5</w:t>
        </w:r>
        <w:r>
          <w:rPr>
            <w:webHidden/>
          </w:rPr>
          <w:fldChar w:fldCharType="end"/>
        </w:r>
      </w:hyperlink>
    </w:p>
    <w:p w14:paraId="6699B83B" w14:textId="299D9C52" w:rsidR="00707CAB" w:rsidRPr="00707CAB" w:rsidRDefault="009376CA" w:rsidP="00707CAB">
      <w:pPr>
        <w:pStyle w:val="ndice1"/>
      </w:pPr>
      <w:r w:rsidRPr="007B66D8">
        <w:fldChar w:fldCharType="end"/>
      </w:r>
    </w:p>
    <w:p w14:paraId="2FB1BC3D" w14:textId="77777777" w:rsidR="00081E83" w:rsidRPr="007B66D8" w:rsidRDefault="00081E83" w:rsidP="00081E83">
      <w:pPr>
        <w:pBdr>
          <w:top w:val="single" w:sz="4" w:space="1" w:color="auto"/>
        </w:pBdr>
        <w:spacing w:after="0" w:line="240" w:lineRule="auto"/>
      </w:pPr>
    </w:p>
    <w:p w14:paraId="7D5C0293" w14:textId="084632DB" w:rsidR="00A022E7" w:rsidRDefault="009376CA" w:rsidP="00EF1345">
      <w:pPr>
        <w:jc w:val="left"/>
      </w:pPr>
      <w:r w:rsidRPr="007B66D8">
        <w:br w:type="page"/>
      </w:r>
      <w:bookmarkStart w:id="0" w:name="_GoBack"/>
      <w:bookmarkEnd w:id="0"/>
    </w:p>
    <w:p w14:paraId="5AA8DB65" w14:textId="242A788D" w:rsidR="00A4055F" w:rsidRPr="007B66D8" w:rsidRDefault="00B44637" w:rsidP="00DE061D">
      <w:pPr>
        <w:pStyle w:val="Ttulo1"/>
      </w:pPr>
      <w:bookmarkStart w:id="1" w:name="_Toc34633677"/>
      <w:r>
        <w:lastRenderedPageBreak/>
        <w:t>Enquadramento</w:t>
      </w:r>
      <w:bookmarkEnd w:id="1"/>
    </w:p>
    <w:p w14:paraId="3B6F98D9" w14:textId="77777777" w:rsidR="00EF1345" w:rsidRPr="00C9600E" w:rsidRDefault="00EF1345" w:rsidP="00EF1345">
      <w:pPr>
        <w:pBdr>
          <w:top w:val="nil"/>
          <w:left w:val="nil"/>
          <w:bottom w:val="nil"/>
          <w:right w:val="nil"/>
          <w:between w:val="nil"/>
        </w:pBdr>
        <w:spacing w:after="45"/>
        <w:ind w:firstLine="432"/>
        <w:rPr>
          <w:rFonts w:ascii="Arial" w:eastAsia="Arial" w:hAnsi="Arial" w:cs="Arial"/>
          <w:color w:val="333333"/>
          <w:sz w:val="22"/>
          <w:szCs w:val="22"/>
        </w:rPr>
      </w:pPr>
      <w:r w:rsidRPr="00C9600E">
        <w:rPr>
          <w:rFonts w:ascii="Arial" w:eastAsia="Arial" w:hAnsi="Arial" w:cs="Arial"/>
          <w:color w:val="333333"/>
          <w:sz w:val="22"/>
          <w:szCs w:val="22"/>
        </w:rPr>
        <w:t xml:space="preserve">A neuropsicologia é a ciência que estuda as relações entre determinadas áreas do cérebro e o comportamento humano. Nas consultas de neuropsicologia pretende-se caracterizar as situações clínicas dos pacientes que apresentam alterações nas funções cognitivas como a memória, a concentração, a linguagem, o pensamento logico e abstrato, a capacidade de planeamento e de organização, etc. Uma das formas de avaliação neuropsicologia é feita através de um conjunto de testes padronizados (por exemplo a figura complexa de </w:t>
      </w:r>
      <w:proofErr w:type="spellStart"/>
      <w:r w:rsidRPr="00C9600E">
        <w:rPr>
          <w:rFonts w:ascii="Arial" w:eastAsia="Arial" w:hAnsi="Arial" w:cs="Arial"/>
          <w:color w:val="333333"/>
          <w:sz w:val="22"/>
          <w:szCs w:val="22"/>
        </w:rPr>
        <w:t>Rey</w:t>
      </w:r>
      <w:proofErr w:type="spellEnd"/>
      <w:r w:rsidRPr="00C9600E">
        <w:rPr>
          <w:rFonts w:ascii="Arial" w:eastAsia="Arial" w:hAnsi="Arial" w:cs="Arial"/>
          <w:color w:val="333333"/>
          <w:sz w:val="22"/>
          <w:szCs w:val="22"/>
        </w:rPr>
        <w:t>) que visam obter uma primeira informação acerca do estado cognitivo do paciente, cabendo depois ao neuropsicólogo determinar se se trata de um defeito cognitivo ou devido ao envelhecimento, com vista a determinar o tratamento adequado. Estes testes são muitas vezes feitos em papel.</w:t>
      </w:r>
    </w:p>
    <w:p w14:paraId="2C271943" w14:textId="4ED6675C" w:rsidR="00EF1345" w:rsidRPr="00C9600E" w:rsidRDefault="00EF1345" w:rsidP="00EF1345">
      <w:pPr>
        <w:pBdr>
          <w:top w:val="nil"/>
          <w:left w:val="nil"/>
          <w:bottom w:val="nil"/>
          <w:right w:val="nil"/>
          <w:between w:val="nil"/>
        </w:pBdr>
        <w:spacing w:after="45"/>
        <w:ind w:firstLine="432"/>
        <w:rPr>
          <w:rFonts w:ascii="Arial" w:eastAsia="Arial" w:hAnsi="Arial" w:cs="Arial"/>
          <w:color w:val="333333"/>
          <w:sz w:val="22"/>
          <w:szCs w:val="22"/>
        </w:rPr>
      </w:pPr>
      <w:r w:rsidRPr="00C9600E">
        <w:rPr>
          <w:rFonts w:ascii="Arial" w:eastAsia="Arial" w:hAnsi="Arial" w:cs="Arial"/>
          <w:color w:val="333333"/>
          <w:sz w:val="22"/>
          <w:szCs w:val="22"/>
        </w:rPr>
        <w:t xml:space="preserve">Pretende-se desenvolver uma aplicação web que permita modelar e personalizar testes cognitivos para serem realizados, assim como o registo dos resultados obtidos e a sua visualização e análise. O neuropsicólogo pode personalizar um teste especificamente para um paciente ou criar um teste mais genérico para vários dos seus pacientes. Os resultados dos testes realizados são guardados para depois serem analisados pelo neuropsicólogo. Com a utilização desta aplicação web, deixa de ser necessário a presença de um neuropsicólogo para a realização destes testes permitindo a pessoas que vivam em localizações mais rurais de ter acesso a uma avaliação cognitiva por parte de um profissional. Também deixa de ser necessário guardar os testes e resultados em formato de papel, diminuindo o espaço físico necessário. </w:t>
      </w:r>
    </w:p>
    <w:p w14:paraId="27012A07" w14:textId="77777777" w:rsidR="007E51AB" w:rsidRPr="00C9600E" w:rsidRDefault="00EF1345" w:rsidP="00B67913">
      <w:pPr>
        <w:pBdr>
          <w:top w:val="nil"/>
          <w:left w:val="nil"/>
          <w:bottom w:val="nil"/>
          <w:right w:val="nil"/>
          <w:between w:val="nil"/>
        </w:pBdr>
        <w:spacing w:after="45"/>
        <w:ind w:firstLine="432"/>
        <w:rPr>
          <w:sz w:val="22"/>
          <w:szCs w:val="22"/>
        </w:rPr>
        <w:sectPr w:rsidR="007E51AB" w:rsidRPr="00C9600E" w:rsidSect="003123F9">
          <w:headerReference w:type="default" r:id="rId8"/>
          <w:footerReference w:type="default" r:id="rId9"/>
          <w:headerReference w:type="first" r:id="rId10"/>
          <w:pgSz w:w="11906" w:h="16838"/>
          <w:pgMar w:top="1370" w:right="567" w:bottom="851" w:left="1134" w:header="709" w:footer="1158" w:gutter="0"/>
          <w:cols w:space="708"/>
          <w:titlePg/>
          <w:docGrid w:linePitch="360"/>
        </w:sectPr>
      </w:pPr>
      <w:r w:rsidRPr="00C9600E">
        <w:rPr>
          <w:rFonts w:ascii="Arial" w:eastAsia="Arial" w:hAnsi="Arial" w:cs="Arial"/>
          <w:color w:val="333333"/>
          <w:sz w:val="22"/>
          <w:szCs w:val="22"/>
        </w:rPr>
        <w:t xml:space="preserve">Já existem alguns sites que proporcionam aos utilizadores testes cognitivos como, por exemplo, o </w:t>
      </w:r>
      <w:proofErr w:type="spellStart"/>
      <w:r w:rsidRPr="00C9600E">
        <w:rPr>
          <w:rFonts w:ascii="Arial" w:eastAsia="Arial" w:hAnsi="Arial" w:cs="Arial"/>
          <w:color w:val="333333"/>
          <w:sz w:val="22"/>
          <w:szCs w:val="22"/>
        </w:rPr>
        <w:t>Cognifit</w:t>
      </w:r>
      <w:proofErr w:type="spellEnd"/>
      <w:r w:rsidRPr="00C9600E">
        <w:rPr>
          <w:rFonts w:ascii="Arial" w:eastAsia="Arial" w:hAnsi="Arial" w:cs="Arial"/>
          <w:color w:val="333333"/>
          <w:sz w:val="22"/>
          <w:szCs w:val="22"/>
        </w:rPr>
        <w:t xml:space="preserve">. No entanto, este é apenas utilizado pela própria pessoa, não havendo um seguimento por parte de um especialista na área. O utilizador terá que procurar ajuda especializada o que não resolver o problema de ter de se deslocar até um neuropsicólogo ou vise versa. </w:t>
      </w:r>
      <w:r w:rsidR="00B66352" w:rsidRPr="00C9600E">
        <w:rPr>
          <w:rFonts w:ascii="Arial" w:eastAsia="Arial" w:hAnsi="Arial" w:cs="Arial"/>
          <w:color w:val="333333"/>
          <w:sz w:val="22"/>
          <w:szCs w:val="22"/>
        </w:rPr>
        <w:t xml:space="preserve"> </w:t>
      </w:r>
      <w:r w:rsidR="00B63399" w:rsidRPr="00C9600E">
        <w:rPr>
          <w:sz w:val="22"/>
          <w:szCs w:val="22"/>
        </w:rPr>
        <w:t xml:space="preserve"> </w:t>
      </w:r>
      <w:r w:rsidR="00B53008" w:rsidRPr="00C9600E">
        <w:rPr>
          <w:sz w:val="22"/>
          <w:szCs w:val="22"/>
        </w:rPr>
        <w:t xml:space="preserve"> </w:t>
      </w:r>
    </w:p>
    <w:p w14:paraId="15A50B0A" w14:textId="726BA761" w:rsidR="001A04DD" w:rsidRPr="00B67913" w:rsidRDefault="001A04DD" w:rsidP="00B67913">
      <w:pPr>
        <w:pBdr>
          <w:top w:val="nil"/>
          <w:left w:val="nil"/>
          <w:bottom w:val="nil"/>
          <w:right w:val="nil"/>
          <w:between w:val="nil"/>
        </w:pBdr>
        <w:spacing w:after="45"/>
        <w:ind w:firstLine="432"/>
        <w:rPr>
          <w:rFonts w:ascii="Arial" w:eastAsia="Arial" w:hAnsi="Arial" w:cs="Arial"/>
          <w:color w:val="333333"/>
        </w:rPr>
      </w:pPr>
      <w:r>
        <w:br w:type="page"/>
      </w:r>
    </w:p>
    <w:p w14:paraId="1706FF05" w14:textId="425A3EAE" w:rsidR="00B67913" w:rsidRDefault="00B67913" w:rsidP="00B67913">
      <w:pPr>
        <w:pStyle w:val="Ttulo1"/>
      </w:pPr>
      <w:bookmarkStart w:id="2" w:name="_Toc34633678"/>
      <w:proofErr w:type="spellStart"/>
      <w:r>
        <w:lastRenderedPageBreak/>
        <w:t>Stakeholders</w:t>
      </w:r>
      <w:bookmarkEnd w:id="2"/>
      <w:proofErr w:type="spellEnd"/>
    </w:p>
    <w:p w14:paraId="488002A4" w14:textId="6A33C723" w:rsidR="004372BB" w:rsidRPr="00C9600E" w:rsidRDefault="00B67913" w:rsidP="004372BB">
      <w:pPr>
        <w:spacing w:after="240"/>
        <w:jc w:val="left"/>
        <w:rPr>
          <w:b/>
          <w:sz w:val="22"/>
          <w:szCs w:val="22"/>
        </w:rPr>
      </w:pPr>
      <w:r w:rsidRPr="00C9600E">
        <w:rPr>
          <w:b/>
          <w:sz w:val="22"/>
          <w:szCs w:val="22"/>
        </w:rPr>
        <w:t>Utilizadores</w:t>
      </w:r>
      <w:r w:rsidR="004372BB" w:rsidRPr="00C9600E">
        <w:rPr>
          <w:b/>
          <w:sz w:val="22"/>
          <w:szCs w:val="22"/>
        </w:rPr>
        <w:t>:</w:t>
      </w:r>
    </w:p>
    <w:p w14:paraId="26A9C547" w14:textId="77777777" w:rsidR="00B67913" w:rsidRPr="00C9600E" w:rsidRDefault="00B67913" w:rsidP="00B67913">
      <w:pPr>
        <w:pStyle w:val="PargrafodaLista"/>
        <w:numPr>
          <w:ilvl w:val="0"/>
          <w:numId w:val="46"/>
        </w:numPr>
        <w:spacing w:after="240"/>
        <w:jc w:val="left"/>
        <w:rPr>
          <w:sz w:val="22"/>
          <w:szCs w:val="22"/>
        </w:rPr>
      </w:pPr>
      <w:r w:rsidRPr="00C9600E">
        <w:rPr>
          <w:sz w:val="22"/>
          <w:szCs w:val="22"/>
        </w:rPr>
        <w:t>Neuropsicólogo: Especialista na área de psicologia cognitiva;</w:t>
      </w:r>
    </w:p>
    <w:p w14:paraId="3E67DC81" w14:textId="52CB7924" w:rsidR="00B16513" w:rsidRPr="00B16513" w:rsidRDefault="00B67913" w:rsidP="00B16513">
      <w:pPr>
        <w:pStyle w:val="PargrafodaLista"/>
        <w:numPr>
          <w:ilvl w:val="0"/>
          <w:numId w:val="46"/>
        </w:numPr>
        <w:spacing w:after="240"/>
        <w:jc w:val="left"/>
      </w:pPr>
      <w:r w:rsidRPr="00C9600E">
        <w:rPr>
          <w:sz w:val="22"/>
          <w:szCs w:val="22"/>
        </w:rPr>
        <w:t>Paciente: O utilizador que necessita de uma avaliação cognitiva.</w:t>
      </w:r>
    </w:p>
    <w:p w14:paraId="62F33E68" w14:textId="77777777" w:rsidR="00B16513" w:rsidRPr="00B16513" w:rsidRDefault="00B16513" w:rsidP="00B16513">
      <w:pPr>
        <w:spacing w:after="240"/>
        <w:jc w:val="left"/>
      </w:pPr>
    </w:p>
    <w:p w14:paraId="60CE133E" w14:textId="2840FA25" w:rsidR="00B16513" w:rsidRDefault="00B16513" w:rsidP="00B16513">
      <w:pPr>
        <w:pStyle w:val="Ttulo1"/>
      </w:pPr>
      <w:bookmarkStart w:id="3" w:name="_Toc34633679"/>
      <w:r>
        <w:t>Cenários</w:t>
      </w:r>
      <w:bookmarkEnd w:id="3"/>
    </w:p>
    <w:p w14:paraId="5E90CB82" w14:textId="77777777" w:rsidR="00B16513" w:rsidRPr="00B16513" w:rsidRDefault="00B16513" w:rsidP="00B16513">
      <w:pPr>
        <w:pBdr>
          <w:top w:val="nil"/>
          <w:left w:val="nil"/>
          <w:bottom w:val="nil"/>
          <w:right w:val="nil"/>
          <w:between w:val="nil"/>
        </w:pBdr>
        <w:spacing w:after="45"/>
        <w:rPr>
          <w:rFonts w:ascii="Calibri" w:eastAsia="Arial" w:hAnsi="Calibri" w:cs="Calibri"/>
          <w:b/>
          <w:color w:val="000000"/>
          <w:sz w:val="22"/>
          <w:szCs w:val="22"/>
        </w:rPr>
      </w:pPr>
      <w:r w:rsidRPr="00B16513">
        <w:rPr>
          <w:rFonts w:ascii="Calibri" w:eastAsia="Arial" w:hAnsi="Calibri" w:cs="Calibri"/>
          <w:b/>
          <w:color w:val="000000"/>
          <w:sz w:val="22"/>
          <w:szCs w:val="22"/>
        </w:rPr>
        <w:t>Cenários principais:</w:t>
      </w:r>
    </w:p>
    <w:p w14:paraId="73DC322F" w14:textId="77777777" w:rsidR="00B16513" w:rsidRPr="00B16513" w:rsidRDefault="00B16513" w:rsidP="00B16513">
      <w:pPr>
        <w:pStyle w:val="PargrafodaLista"/>
        <w:numPr>
          <w:ilvl w:val="0"/>
          <w:numId w:val="47"/>
        </w:numPr>
        <w:pBdr>
          <w:top w:val="nil"/>
          <w:left w:val="nil"/>
          <w:bottom w:val="nil"/>
          <w:right w:val="nil"/>
          <w:between w:val="nil"/>
        </w:pBdr>
        <w:spacing w:after="45" w:line="240" w:lineRule="auto"/>
        <w:rPr>
          <w:rFonts w:ascii="Calibri" w:eastAsia="Arial" w:hAnsi="Calibri" w:cs="Calibri"/>
          <w:b/>
          <w:color w:val="000000"/>
          <w:sz w:val="22"/>
          <w:szCs w:val="22"/>
        </w:rPr>
      </w:pPr>
      <w:r w:rsidRPr="00B16513">
        <w:rPr>
          <w:rFonts w:ascii="Calibri" w:eastAsia="Arial" w:hAnsi="Calibri" w:cs="Calibri"/>
          <w:color w:val="000000"/>
          <w:sz w:val="22"/>
          <w:szCs w:val="22"/>
        </w:rPr>
        <w:t xml:space="preserve">O neuropsicólogo inicia a sua sessão e seleciona a opção de criar um teste. Depois de terminar escolhe guardar o teste que configurou para poder usá-lo ou modificá-lo quando quiser. O neuropsicólogo marca o teste que criou a um ou vários dos seus pacientes. </w:t>
      </w:r>
    </w:p>
    <w:p w14:paraId="40B22345" w14:textId="77777777" w:rsidR="00B16513" w:rsidRPr="00B16513" w:rsidRDefault="00B16513" w:rsidP="00B16513">
      <w:pPr>
        <w:pBdr>
          <w:top w:val="nil"/>
          <w:left w:val="nil"/>
          <w:bottom w:val="nil"/>
          <w:right w:val="nil"/>
          <w:between w:val="nil"/>
        </w:pBdr>
        <w:spacing w:after="45"/>
        <w:rPr>
          <w:rFonts w:ascii="Calibri" w:eastAsia="Arial" w:hAnsi="Calibri" w:cs="Calibri"/>
          <w:color w:val="000000"/>
          <w:sz w:val="22"/>
          <w:szCs w:val="22"/>
        </w:rPr>
      </w:pPr>
    </w:p>
    <w:p w14:paraId="0CFFD973" w14:textId="77777777" w:rsidR="00B16513" w:rsidRPr="00B16513" w:rsidRDefault="00B16513" w:rsidP="00B16513">
      <w:pPr>
        <w:pBdr>
          <w:top w:val="nil"/>
          <w:left w:val="nil"/>
          <w:bottom w:val="nil"/>
          <w:right w:val="nil"/>
          <w:between w:val="nil"/>
        </w:pBdr>
        <w:spacing w:after="45"/>
        <w:rPr>
          <w:rFonts w:ascii="Calibri" w:eastAsia="Arial" w:hAnsi="Calibri" w:cs="Calibri"/>
          <w:b/>
          <w:color w:val="000000"/>
          <w:sz w:val="22"/>
          <w:szCs w:val="22"/>
        </w:rPr>
      </w:pPr>
      <w:r w:rsidRPr="00B16513">
        <w:rPr>
          <w:rFonts w:ascii="Calibri" w:eastAsia="Arial" w:hAnsi="Calibri" w:cs="Calibri"/>
          <w:b/>
          <w:color w:val="000000"/>
          <w:sz w:val="22"/>
          <w:szCs w:val="22"/>
        </w:rPr>
        <w:t>Cenários secundários:</w:t>
      </w:r>
    </w:p>
    <w:p w14:paraId="4E45B9EA" w14:textId="77777777" w:rsidR="00B16513" w:rsidRPr="00B16513" w:rsidRDefault="00B16513" w:rsidP="00B16513">
      <w:pPr>
        <w:pStyle w:val="PargrafodaLista"/>
        <w:numPr>
          <w:ilvl w:val="0"/>
          <w:numId w:val="47"/>
        </w:numPr>
        <w:pBdr>
          <w:top w:val="nil"/>
          <w:left w:val="nil"/>
          <w:bottom w:val="nil"/>
          <w:right w:val="nil"/>
          <w:between w:val="nil"/>
        </w:pBdr>
        <w:spacing w:after="45" w:line="240" w:lineRule="auto"/>
        <w:rPr>
          <w:rFonts w:ascii="Calibri" w:eastAsia="Arial" w:hAnsi="Calibri" w:cs="Calibri"/>
          <w:color w:val="000000"/>
          <w:sz w:val="22"/>
          <w:szCs w:val="22"/>
        </w:rPr>
      </w:pPr>
      <w:r w:rsidRPr="00B16513">
        <w:rPr>
          <w:rFonts w:ascii="Calibri" w:eastAsia="Arial" w:hAnsi="Calibri" w:cs="Calibri"/>
          <w:color w:val="000000"/>
          <w:sz w:val="22"/>
          <w:szCs w:val="22"/>
        </w:rPr>
        <w:t>O neuropsicólogo escolhe um dos “</w:t>
      </w:r>
      <w:proofErr w:type="spellStart"/>
      <w:r w:rsidRPr="00B16513">
        <w:rPr>
          <w:rFonts w:ascii="Calibri" w:eastAsia="Arial" w:hAnsi="Calibri" w:cs="Calibri"/>
          <w:color w:val="000000"/>
          <w:sz w:val="22"/>
          <w:szCs w:val="22"/>
        </w:rPr>
        <w:t>templates</w:t>
      </w:r>
      <w:proofErr w:type="spellEnd"/>
      <w:r w:rsidRPr="00B16513">
        <w:rPr>
          <w:rFonts w:ascii="Calibri" w:eastAsia="Arial" w:hAnsi="Calibri" w:cs="Calibri"/>
          <w:color w:val="000000"/>
          <w:sz w:val="22"/>
          <w:szCs w:val="22"/>
        </w:rPr>
        <w:t>” de testes existentes e modela-o para se adequar as necessidades de avaliação cognitiva de um ou vários dos seus pacientes.</w:t>
      </w:r>
    </w:p>
    <w:p w14:paraId="63FA1521" w14:textId="77777777" w:rsidR="00B16513" w:rsidRPr="00B16513" w:rsidRDefault="00B16513" w:rsidP="00B16513">
      <w:pPr>
        <w:pStyle w:val="PargrafodaLista"/>
        <w:numPr>
          <w:ilvl w:val="0"/>
          <w:numId w:val="47"/>
        </w:numPr>
        <w:pBdr>
          <w:top w:val="nil"/>
          <w:left w:val="nil"/>
          <w:bottom w:val="nil"/>
          <w:right w:val="nil"/>
          <w:between w:val="nil"/>
        </w:pBdr>
        <w:spacing w:after="45" w:line="240" w:lineRule="auto"/>
        <w:rPr>
          <w:rFonts w:ascii="Calibri" w:eastAsia="Arial" w:hAnsi="Calibri" w:cs="Calibri"/>
          <w:color w:val="000000"/>
          <w:sz w:val="22"/>
          <w:szCs w:val="22"/>
        </w:rPr>
      </w:pPr>
      <w:r w:rsidRPr="00B16513">
        <w:rPr>
          <w:rFonts w:ascii="Calibri" w:eastAsia="Arial" w:hAnsi="Calibri" w:cs="Calibri"/>
          <w:color w:val="000000"/>
          <w:sz w:val="22"/>
          <w:szCs w:val="22"/>
        </w:rPr>
        <w:t xml:space="preserve">O neuropsicólogo seleciona um dos testes realizados por um dos seus pacientes e consegue ver uma classificação do seu desempenho. O neuropsicólogo pode então atribuir comentários sobre os resultados analisados.  </w:t>
      </w:r>
    </w:p>
    <w:p w14:paraId="5FC92047" w14:textId="77777777" w:rsidR="00B16513" w:rsidRDefault="00B16513" w:rsidP="00B16513">
      <w:pPr>
        <w:pStyle w:val="Ttulo1"/>
        <w:numPr>
          <w:ilvl w:val="0"/>
          <w:numId w:val="0"/>
        </w:numPr>
      </w:pPr>
    </w:p>
    <w:p w14:paraId="00A7FD17" w14:textId="779230D2" w:rsidR="00FC6820" w:rsidRPr="00E15ACC" w:rsidRDefault="00B67913" w:rsidP="00B16513">
      <w:pPr>
        <w:spacing w:after="240"/>
        <w:jc w:val="left"/>
      </w:pPr>
      <w:r>
        <w:t xml:space="preserve">  </w:t>
      </w:r>
      <w:r w:rsidR="00FC6820">
        <w:br w:type="page"/>
      </w:r>
    </w:p>
    <w:p w14:paraId="60E8F63D" w14:textId="54E8BA2E" w:rsidR="00707CAB" w:rsidRDefault="00E15ACC" w:rsidP="00707CAB">
      <w:pPr>
        <w:pStyle w:val="Ttulo1"/>
      </w:pPr>
      <w:bookmarkStart w:id="4" w:name="_Toc34633680"/>
      <w:r>
        <w:lastRenderedPageBreak/>
        <w:t>P</w:t>
      </w:r>
      <w:r w:rsidR="000D5ABB">
        <w:t>lano</w:t>
      </w:r>
      <w:r>
        <w:t xml:space="preserve"> </w:t>
      </w:r>
      <w:r w:rsidR="000D5ABB">
        <w:t>de</w:t>
      </w:r>
      <w:r>
        <w:t xml:space="preserve"> </w:t>
      </w:r>
      <w:r w:rsidR="000D5ABB">
        <w:t>trabalhos</w:t>
      </w:r>
      <w:bookmarkEnd w:id="4"/>
    </w:p>
    <w:tbl>
      <w:tblPr>
        <w:tblStyle w:val="TabelacomGrelha"/>
        <w:tblW w:w="0" w:type="auto"/>
        <w:tblLook w:val="04A0" w:firstRow="1" w:lastRow="0" w:firstColumn="1" w:lastColumn="0" w:noHBand="0" w:noVBand="1"/>
      </w:tblPr>
      <w:tblGrid>
        <w:gridCol w:w="3398"/>
        <w:gridCol w:w="3398"/>
        <w:gridCol w:w="3399"/>
      </w:tblGrid>
      <w:tr w:rsidR="00C9600E" w14:paraId="1C360985" w14:textId="77777777" w:rsidTr="00947A5E">
        <w:trPr>
          <w:trHeight w:val="593"/>
        </w:trPr>
        <w:tc>
          <w:tcPr>
            <w:tcW w:w="3398" w:type="dxa"/>
            <w:vAlign w:val="center"/>
          </w:tcPr>
          <w:p w14:paraId="27E23D67" w14:textId="6C6B8905" w:rsidR="00C9600E" w:rsidRPr="00947A5E" w:rsidRDefault="007119FE" w:rsidP="00C9600E">
            <w:pPr>
              <w:jc w:val="center"/>
              <w:rPr>
                <w:rFonts w:asciiTheme="minorHAnsi" w:hAnsiTheme="minorHAnsi" w:cstheme="minorHAnsi"/>
                <w:b/>
                <w:sz w:val="28"/>
              </w:rPr>
            </w:pPr>
            <w:r w:rsidRPr="00947A5E">
              <w:rPr>
                <w:rFonts w:asciiTheme="minorHAnsi" w:hAnsiTheme="minorHAnsi" w:cstheme="minorHAnsi"/>
                <w:b/>
                <w:sz w:val="28"/>
              </w:rPr>
              <w:t>Processos</w:t>
            </w:r>
            <w:r w:rsidR="00C9600E" w:rsidRPr="00947A5E">
              <w:rPr>
                <w:rFonts w:asciiTheme="minorHAnsi" w:hAnsiTheme="minorHAnsi" w:cstheme="minorHAnsi"/>
                <w:b/>
                <w:sz w:val="28"/>
              </w:rPr>
              <w:t xml:space="preserve"> e </w:t>
            </w:r>
            <w:proofErr w:type="spellStart"/>
            <w:r w:rsidR="00C9600E" w:rsidRPr="00947A5E">
              <w:rPr>
                <w:rFonts w:asciiTheme="minorHAnsi" w:hAnsiTheme="minorHAnsi" w:cstheme="minorHAnsi"/>
                <w:b/>
                <w:sz w:val="28"/>
              </w:rPr>
              <w:t>deliverables</w:t>
            </w:r>
            <w:proofErr w:type="spellEnd"/>
          </w:p>
        </w:tc>
        <w:tc>
          <w:tcPr>
            <w:tcW w:w="3398" w:type="dxa"/>
            <w:vAlign w:val="center"/>
          </w:tcPr>
          <w:p w14:paraId="2D5A6AD7" w14:textId="686C4EF3" w:rsidR="00C9600E" w:rsidRPr="00947A5E" w:rsidRDefault="00C9600E" w:rsidP="00C9600E">
            <w:pPr>
              <w:jc w:val="center"/>
              <w:rPr>
                <w:rFonts w:asciiTheme="minorHAnsi" w:hAnsiTheme="minorHAnsi" w:cstheme="minorHAnsi"/>
                <w:b/>
                <w:sz w:val="28"/>
              </w:rPr>
            </w:pPr>
            <w:r w:rsidRPr="00947A5E">
              <w:rPr>
                <w:rFonts w:asciiTheme="minorHAnsi" w:hAnsiTheme="minorHAnsi" w:cstheme="minorHAnsi"/>
                <w:b/>
                <w:sz w:val="28"/>
              </w:rPr>
              <w:t>Data</w:t>
            </w:r>
          </w:p>
        </w:tc>
        <w:tc>
          <w:tcPr>
            <w:tcW w:w="3399" w:type="dxa"/>
            <w:vAlign w:val="center"/>
          </w:tcPr>
          <w:p w14:paraId="00C18C75" w14:textId="6D4CBED0" w:rsidR="00C9600E" w:rsidRPr="00947A5E" w:rsidRDefault="00C9600E" w:rsidP="00C9600E">
            <w:pPr>
              <w:jc w:val="center"/>
              <w:rPr>
                <w:rFonts w:asciiTheme="minorHAnsi" w:hAnsiTheme="minorHAnsi" w:cstheme="minorHAnsi"/>
                <w:b/>
                <w:sz w:val="28"/>
              </w:rPr>
            </w:pPr>
            <w:r w:rsidRPr="00947A5E">
              <w:rPr>
                <w:rFonts w:asciiTheme="minorHAnsi" w:hAnsiTheme="minorHAnsi" w:cstheme="minorHAnsi"/>
                <w:b/>
                <w:sz w:val="28"/>
              </w:rPr>
              <w:t>Responsável</w:t>
            </w:r>
          </w:p>
        </w:tc>
      </w:tr>
      <w:tr w:rsidR="00C9600E" w14:paraId="10F88FAF" w14:textId="77777777" w:rsidTr="00146C72">
        <w:tc>
          <w:tcPr>
            <w:tcW w:w="3398" w:type="dxa"/>
            <w:vAlign w:val="center"/>
          </w:tcPr>
          <w:p w14:paraId="601802D1" w14:textId="7698E056" w:rsidR="00C9600E" w:rsidRPr="00947A5E" w:rsidRDefault="00C9600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1ª Entrega</w:t>
            </w:r>
          </w:p>
        </w:tc>
        <w:tc>
          <w:tcPr>
            <w:tcW w:w="3398" w:type="dxa"/>
            <w:vAlign w:val="center"/>
          </w:tcPr>
          <w:p w14:paraId="1430E68E" w14:textId="10882C22"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9/03/2020</w:t>
            </w:r>
          </w:p>
        </w:tc>
        <w:tc>
          <w:tcPr>
            <w:tcW w:w="3399" w:type="dxa"/>
            <w:vAlign w:val="center"/>
          </w:tcPr>
          <w:p w14:paraId="3309907B" w14:textId="39684E49"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119FE" w14:paraId="729C332F" w14:textId="77777777" w:rsidTr="00146C72">
        <w:tc>
          <w:tcPr>
            <w:tcW w:w="3398" w:type="dxa"/>
            <w:vAlign w:val="center"/>
          </w:tcPr>
          <w:p w14:paraId="1010140B" w14:textId="10670790" w:rsidR="007119FE" w:rsidRPr="00947A5E" w:rsidRDefault="007119F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Código de criação e modelação de testes</w:t>
            </w:r>
          </w:p>
        </w:tc>
        <w:tc>
          <w:tcPr>
            <w:tcW w:w="3398" w:type="dxa"/>
            <w:vAlign w:val="center"/>
          </w:tcPr>
          <w:p w14:paraId="53DDB3E0" w14:textId="2CB4E846" w:rsidR="007119FE"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20/03/2020</w:t>
            </w:r>
          </w:p>
        </w:tc>
        <w:tc>
          <w:tcPr>
            <w:tcW w:w="3399" w:type="dxa"/>
            <w:vAlign w:val="center"/>
          </w:tcPr>
          <w:p w14:paraId="7B4A75F5" w14:textId="1A7C5B84" w:rsidR="007119FE"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119FE" w14:paraId="6BE38579" w14:textId="77777777" w:rsidTr="00146C72">
        <w:tc>
          <w:tcPr>
            <w:tcW w:w="3398" w:type="dxa"/>
            <w:vAlign w:val="center"/>
          </w:tcPr>
          <w:p w14:paraId="2ABB43A1" w14:textId="3EAE1E18" w:rsidR="007119FE" w:rsidRPr="00947A5E" w:rsidRDefault="007119F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Interfaces de criação e modelação de testes</w:t>
            </w:r>
          </w:p>
        </w:tc>
        <w:tc>
          <w:tcPr>
            <w:tcW w:w="3398" w:type="dxa"/>
            <w:vAlign w:val="center"/>
          </w:tcPr>
          <w:p w14:paraId="6D1E427D" w14:textId="28AEA42F" w:rsidR="007119FE"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23/03/2020</w:t>
            </w:r>
          </w:p>
        </w:tc>
        <w:tc>
          <w:tcPr>
            <w:tcW w:w="3399" w:type="dxa"/>
            <w:vAlign w:val="center"/>
          </w:tcPr>
          <w:p w14:paraId="3CE9AECB" w14:textId="30FC24BA" w:rsidR="007119FE"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C9600E" w14:paraId="5643788E" w14:textId="77777777" w:rsidTr="00146C72">
        <w:tc>
          <w:tcPr>
            <w:tcW w:w="3398" w:type="dxa"/>
            <w:vAlign w:val="center"/>
          </w:tcPr>
          <w:p w14:paraId="2AACED9D" w14:textId="482B16BA" w:rsidR="00C9600E" w:rsidRPr="00947A5E" w:rsidRDefault="00C9600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2ª Entrega</w:t>
            </w:r>
          </w:p>
        </w:tc>
        <w:tc>
          <w:tcPr>
            <w:tcW w:w="3398" w:type="dxa"/>
            <w:vAlign w:val="center"/>
          </w:tcPr>
          <w:p w14:paraId="47246CFD" w14:textId="54EAAC24"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23/03/2020</w:t>
            </w:r>
          </w:p>
        </w:tc>
        <w:tc>
          <w:tcPr>
            <w:tcW w:w="3399" w:type="dxa"/>
            <w:vAlign w:val="center"/>
          </w:tcPr>
          <w:p w14:paraId="5B75EE4A" w14:textId="05E0393E"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119FE" w14:paraId="2BB94FAF" w14:textId="77777777" w:rsidTr="00146C72">
        <w:tc>
          <w:tcPr>
            <w:tcW w:w="3398" w:type="dxa"/>
            <w:vAlign w:val="center"/>
          </w:tcPr>
          <w:p w14:paraId="6BC89D06" w14:textId="5CFF875E" w:rsidR="007119FE"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Guardar teste criados na base de dados</w:t>
            </w:r>
          </w:p>
        </w:tc>
        <w:tc>
          <w:tcPr>
            <w:tcW w:w="3398" w:type="dxa"/>
            <w:vAlign w:val="center"/>
          </w:tcPr>
          <w:p w14:paraId="0A3CE100" w14:textId="5074DD19" w:rsidR="007119FE"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28/03/2020</w:t>
            </w:r>
          </w:p>
        </w:tc>
        <w:tc>
          <w:tcPr>
            <w:tcW w:w="3399" w:type="dxa"/>
            <w:vAlign w:val="center"/>
          </w:tcPr>
          <w:p w14:paraId="5C906D2D" w14:textId="4E17C954" w:rsidR="007119FE"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119FE" w14:paraId="05840679" w14:textId="77777777" w:rsidTr="00146C72">
        <w:tc>
          <w:tcPr>
            <w:tcW w:w="3398" w:type="dxa"/>
            <w:vAlign w:val="center"/>
          </w:tcPr>
          <w:p w14:paraId="36BF64B3" w14:textId="0994944D" w:rsidR="007119FE"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Criação de testes modelos</w:t>
            </w:r>
          </w:p>
        </w:tc>
        <w:tc>
          <w:tcPr>
            <w:tcW w:w="3398" w:type="dxa"/>
            <w:vAlign w:val="center"/>
          </w:tcPr>
          <w:p w14:paraId="6786F0E8" w14:textId="43AA0C2E" w:rsidR="007119FE"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10/04/2020</w:t>
            </w:r>
          </w:p>
        </w:tc>
        <w:tc>
          <w:tcPr>
            <w:tcW w:w="3399" w:type="dxa"/>
            <w:vAlign w:val="center"/>
          </w:tcPr>
          <w:p w14:paraId="3ED4D1DE" w14:textId="12B64277" w:rsidR="007119FE"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45CDE80F" w14:textId="77777777" w:rsidTr="00146C72">
        <w:tc>
          <w:tcPr>
            <w:tcW w:w="3398" w:type="dxa"/>
            <w:vAlign w:val="center"/>
          </w:tcPr>
          <w:p w14:paraId="68A59A0D" w14:textId="41612D36" w:rsidR="00707CAB"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Edição de testes modelos</w:t>
            </w:r>
          </w:p>
        </w:tc>
        <w:tc>
          <w:tcPr>
            <w:tcW w:w="3398" w:type="dxa"/>
            <w:vAlign w:val="center"/>
          </w:tcPr>
          <w:p w14:paraId="3413DB43" w14:textId="7CCE83E9"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19/04/2020</w:t>
            </w:r>
          </w:p>
        </w:tc>
        <w:tc>
          <w:tcPr>
            <w:tcW w:w="3399" w:type="dxa"/>
            <w:vAlign w:val="center"/>
          </w:tcPr>
          <w:p w14:paraId="78CF5A73" w14:textId="75208208"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3508B2BB" w14:textId="77777777" w:rsidTr="00146C72">
        <w:tc>
          <w:tcPr>
            <w:tcW w:w="3398" w:type="dxa"/>
            <w:vAlign w:val="center"/>
          </w:tcPr>
          <w:p w14:paraId="6C3B29B0" w14:textId="3D93361B" w:rsidR="00707CAB"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Interface edição testes modelo</w:t>
            </w:r>
          </w:p>
        </w:tc>
        <w:tc>
          <w:tcPr>
            <w:tcW w:w="3398" w:type="dxa"/>
            <w:vAlign w:val="center"/>
          </w:tcPr>
          <w:p w14:paraId="34BB4764" w14:textId="2F7D3224"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20/04/2020</w:t>
            </w:r>
          </w:p>
        </w:tc>
        <w:tc>
          <w:tcPr>
            <w:tcW w:w="3399" w:type="dxa"/>
            <w:vAlign w:val="center"/>
          </w:tcPr>
          <w:p w14:paraId="0FAE83F3" w14:textId="7B295817"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C9600E" w14:paraId="1C9A2CB4" w14:textId="77777777" w:rsidTr="00146C72">
        <w:tc>
          <w:tcPr>
            <w:tcW w:w="3398" w:type="dxa"/>
            <w:vAlign w:val="center"/>
          </w:tcPr>
          <w:p w14:paraId="14A96F9B" w14:textId="71566D25" w:rsidR="00C9600E" w:rsidRPr="00947A5E" w:rsidRDefault="00C9600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 xml:space="preserve">3ª Entrega </w:t>
            </w:r>
          </w:p>
        </w:tc>
        <w:tc>
          <w:tcPr>
            <w:tcW w:w="3398" w:type="dxa"/>
            <w:vAlign w:val="center"/>
          </w:tcPr>
          <w:p w14:paraId="432B58C3" w14:textId="0296413E"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20/04/2020</w:t>
            </w:r>
          </w:p>
        </w:tc>
        <w:tc>
          <w:tcPr>
            <w:tcW w:w="3399" w:type="dxa"/>
            <w:vAlign w:val="center"/>
          </w:tcPr>
          <w:p w14:paraId="70F9074E" w14:textId="78651F45"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4919FA09" w14:textId="77777777" w:rsidTr="00146C72">
        <w:tc>
          <w:tcPr>
            <w:tcW w:w="3398" w:type="dxa"/>
            <w:vAlign w:val="center"/>
          </w:tcPr>
          <w:p w14:paraId="1777617A" w14:textId="28D158C9" w:rsidR="00707CAB"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Guardar testes modelos editados</w:t>
            </w:r>
          </w:p>
        </w:tc>
        <w:tc>
          <w:tcPr>
            <w:tcW w:w="3398" w:type="dxa"/>
            <w:vAlign w:val="center"/>
          </w:tcPr>
          <w:p w14:paraId="59E341B6" w14:textId="3992B526"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30/04/2020</w:t>
            </w:r>
          </w:p>
        </w:tc>
        <w:tc>
          <w:tcPr>
            <w:tcW w:w="3399" w:type="dxa"/>
            <w:vAlign w:val="center"/>
          </w:tcPr>
          <w:p w14:paraId="7E5CCC63" w14:textId="7C25513B"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1143791A" w14:textId="77777777" w:rsidTr="00146C72">
        <w:tc>
          <w:tcPr>
            <w:tcW w:w="3398" w:type="dxa"/>
            <w:vAlign w:val="center"/>
          </w:tcPr>
          <w:p w14:paraId="57013F1A" w14:textId="6A75FBB3" w:rsidR="00707CAB" w:rsidRPr="00947A5E" w:rsidRDefault="00947A5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Extrair estatísticas e permitir a visualização das mesmas</w:t>
            </w:r>
          </w:p>
        </w:tc>
        <w:tc>
          <w:tcPr>
            <w:tcW w:w="3398" w:type="dxa"/>
            <w:vAlign w:val="center"/>
          </w:tcPr>
          <w:p w14:paraId="65DEA7D4" w14:textId="4AFFCE84"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18/05/2020</w:t>
            </w:r>
          </w:p>
        </w:tc>
        <w:tc>
          <w:tcPr>
            <w:tcW w:w="3399" w:type="dxa"/>
            <w:vAlign w:val="center"/>
          </w:tcPr>
          <w:p w14:paraId="29D9529F" w14:textId="3EAA2D69"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C9600E" w14:paraId="3A33BABF" w14:textId="77777777" w:rsidTr="00146C72">
        <w:tc>
          <w:tcPr>
            <w:tcW w:w="3398" w:type="dxa"/>
            <w:vAlign w:val="center"/>
          </w:tcPr>
          <w:p w14:paraId="22CD6666" w14:textId="7769AF91" w:rsidR="00C9600E" w:rsidRPr="00947A5E" w:rsidRDefault="00C9600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4ª Entrega</w:t>
            </w:r>
          </w:p>
        </w:tc>
        <w:tc>
          <w:tcPr>
            <w:tcW w:w="3398" w:type="dxa"/>
            <w:vAlign w:val="center"/>
          </w:tcPr>
          <w:p w14:paraId="3CDE2116" w14:textId="0FE08628"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18/05/2020</w:t>
            </w:r>
          </w:p>
        </w:tc>
        <w:tc>
          <w:tcPr>
            <w:tcW w:w="3399" w:type="dxa"/>
            <w:vAlign w:val="center"/>
          </w:tcPr>
          <w:p w14:paraId="30A80E27" w14:textId="7450E0FA"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1E720913" w14:textId="77777777" w:rsidTr="00146C72">
        <w:tc>
          <w:tcPr>
            <w:tcW w:w="3398" w:type="dxa"/>
            <w:vAlign w:val="center"/>
          </w:tcPr>
          <w:p w14:paraId="59CAA68C" w14:textId="52B80280" w:rsidR="00707CAB"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Melhoramento da interface principal neuropsicólogo</w:t>
            </w:r>
          </w:p>
        </w:tc>
        <w:tc>
          <w:tcPr>
            <w:tcW w:w="3398" w:type="dxa"/>
            <w:vAlign w:val="center"/>
          </w:tcPr>
          <w:p w14:paraId="4E642BFD" w14:textId="43CA5646"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10/06/2020</w:t>
            </w:r>
          </w:p>
        </w:tc>
        <w:tc>
          <w:tcPr>
            <w:tcW w:w="3399" w:type="dxa"/>
            <w:vAlign w:val="center"/>
          </w:tcPr>
          <w:p w14:paraId="73F87A20" w14:textId="219CDB0E"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707CAB" w14:paraId="563018DD" w14:textId="77777777" w:rsidTr="00146C72">
        <w:tc>
          <w:tcPr>
            <w:tcW w:w="3398" w:type="dxa"/>
            <w:vAlign w:val="center"/>
          </w:tcPr>
          <w:p w14:paraId="1C7FD645" w14:textId="1479403F" w:rsidR="00707CAB" w:rsidRPr="00947A5E" w:rsidRDefault="00707CAB"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Melhoramento interface principal paciente</w:t>
            </w:r>
          </w:p>
        </w:tc>
        <w:tc>
          <w:tcPr>
            <w:tcW w:w="3398" w:type="dxa"/>
            <w:vAlign w:val="center"/>
          </w:tcPr>
          <w:p w14:paraId="6F4BDFFE" w14:textId="5AE1126E" w:rsidR="00707CAB" w:rsidRPr="00947A5E" w:rsidRDefault="00146C72" w:rsidP="00947A5E">
            <w:pPr>
              <w:jc w:val="center"/>
              <w:rPr>
                <w:rFonts w:asciiTheme="minorHAnsi" w:hAnsiTheme="minorHAnsi" w:cstheme="minorHAnsi"/>
                <w:bCs/>
                <w:sz w:val="22"/>
                <w:szCs w:val="22"/>
              </w:rPr>
            </w:pPr>
            <w:r>
              <w:rPr>
                <w:rFonts w:asciiTheme="minorHAnsi" w:hAnsiTheme="minorHAnsi" w:cstheme="minorHAnsi"/>
                <w:bCs/>
                <w:sz w:val="22"/>
                <w:szCs w:val="22"/>
              </w:rPr>
              <w:t>25/06/2020</w:t>
            </w:r>
          </w:p>
        </w:tc>
        <w:tc>
          <w:tcPr>
            <w:tcW w:w="3399" w:type="dxa"/>
            <w:vAlign w:val="center"/>
          </w:tcPr>
          <w:p w14:paraId="4CDD05B0" w14:textId="198C6D9F" w:rsidR="00707CAB" w:rsidRPr="00947A5E" w:rsidRDefault="00077C6B"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r w:rsidR="00C9600E" w14:paraId="2871A622" w14:textId="77777777" w:rsidTr="00146C72">
        <w:tc>
          <w:tcPr>
            <w:tcW w:w="3398" w:type="dxa"/>
            <w:vAlign w:val="center"/>
          </w:tcPr>
          <w:p w14:paraId="08F7AC7E" w14:textId="193A06BC" w:rsidR="00C9600E" w:rsidRPr="00947A5E" w:rsidRDefault="00C9600E" w:rsidP="00F80C8A">
            <w:pPr>
              <w:jc w:val="left"/>
              <w:rPr>
                <w:rFonts w:asciiTheme="minorHAnsi" w:hAnsiTheme="minorHAnsi" w:cstheme="minorHAnsi"/>
                <w:bCs/>
                <w:sz w:val="22"/>
                <w:szCs w:val="22"/>
              </w:rPr>
            </w:pPr>
            <w:r w:rsidRPr="00947A5E">
              <w:rPr>
                <w:rFonts w:asciiTheme="minorHAnsi" w:hAnsiTheme="minorHAnsi" w:cstheme="minorHAnsi"/>
                <w:bCs/>
                <w:sz w:val="22"/>
                <w:szCs w:val="22"/>
              </w:rPr>
              <w:t>5ª Entrega</w:t>
            </w:r>
          </w:p>
        </w:tc>
        <w:tc>
          <w:tcPr>
            <w:tcW w:w="3398" w:type="dxa"/>
            <w:vAlign w:val="center"/>
          </w:tcPr>
          <w:p w14:paraId="20A1038A" w14:textId="7431F3F7"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26/06/2020</w:t>
            </w:r>
          </w:p>
        </w:tc>
        <w:tc>
          <w:tcPr>
            <w:tcW w:w="3399" w:type="dxa"/>
            <w:vAlign w:val="center"/>
          </w:tcPr>
          <w:p w14:paraId="5C118D96" w14:textId="2D367F0A" w:rsidR="00C9600E" w:rsidRPr="00947A5E" w:rsidRDefault="00C9600E" w:rsidP="00947A5E">
            <w:pPr>
              <w:jc w:val="center"/>
              <w:rPr>
                <w:rFonts w:asciiTheme="minorHAnsi" w:hAnsiTheme="minorHAnsi" w:cstheme="minorHAnsi"/>
                <w:bCs/>
                <w:sz w:val="22"/>
                <w:szCs w:val="22"/>
              </w:rPr>
            </w:pPr>
            <w:r w:rsidRPr="00947A5E">
              <w:rPr>
                <w:rFonts w:asciiTheme="minorHAnsi" w:hAnsiTheme="minorHAnsi" w:cstheme="minorHAnsi"/>
                <w:bCs/>
                <w:sz w:val="22"/>
                <w:szCs w:val="22"/>
              </w:rPr>
              <w:t>João Prata</w:t>
            </w:r>
          </w:p>
        </w:tc>
      </w:tr>
    </w:tbl>
    <w:p w14:paraId="027A169E" w14:textId="127D4EE3" w:rsidR="003B0CBB" w:rsidRDefault="003B0CBB" w:rsidP="00F80C8A">
      <w:pPr>
        <w:jc w:val="left"/>
        <w:rPr>
          <w:b/>
          <w:sz w:val="28"/>
        </w:rPr>
      </w:pPr>
    </w:p>
    <w:p w14:paraId="6C48128C" w14:textId="47C168C0" w:rsidR="00707CAB" w:rsidRDefault="00707CAB">
      <w:pPr>
        <w:jc w:val="left"/>
        <w:rPr>
          <w:b/>
          <w:sz w:val="28"/>
        </w:rPr>
      </w:pPr>
      <w:r>
        <w:rPr>
          <w:b/>
          <w:sz w:val="28"/>
        </w:rPr>
        <w:br w:type="page"/>
      </w:r>
    </w:p>
    <w:p w14:paraId="5FB85AF0" w14:textId="7F3B6BAC" w:rsidR="00707CAB" w:rsidRDefault="00707CAB" w:rsidP="00707CAB">
      <w:pPr>
        <w:pStyle w:val="Ttulo1"/>
      </w:pPr>
      <w:bookmarkStart w:id="5" w:name="_Toc34633681"/>
      <w:r>
        <w:lastRenderedPageBreak/>
        <w:t>Referências</w:t>
      </w:r>
      <w:bookmarkEnd w:id="5"/>
    </w:p>
    <w:p w14:paraId="3EC10187" w14:textId="57980F0F" w:rsidR="00707CAB" w:rsidRPr="00707CAB" w:rsidRDefault="00707CAB" w:rsidP="00707CAB">
      <w:pPr>
        <w:pBdr>
          <w:top w:val="nil"/>
          <w:left w:val="nil"/>
          <w:bottom w:val="nil"/>
          <w:right w:val="nil"/>
          <w:between w:val="nil"/>
        </w:pBdr>
        <w:spacing w:after="45"/>
        <w:rPr>
          <w:rFonts w:cstheme="minorHAnsi"/>
          <w:sz w:val="22"/>
          <w:szCs w:val="22"/>
        </w:rPr>
      </w:pPr>
      <w:r w:rsidRPr="00707CAB">
        <w:rPr>
          <w:rFonts w:eastAsia="Arial" w:cstheme="minorHAnsi"/>
          <w:color w:val="000000"/>
          <w:sz w:val="22"/>
          <w:szCs w:val="22"/>
        </w:rPr>
        <w:t xml:space="preserve">Neuropsicologia. (2015). In </w:t>
      </w:r>
      <w:proofErr w:type="spellStart"/>
      <w:r w:rsidRPr="00707CAB">
        <w:rPr>
          <w:rFonts w:eastAsia="Arial" w:cstheme="minorHAnsi"/>
          <w:i/>
          <w:color w:val="000000"/>
          <w:sz w:val="22"/>
          <w:szCs w:val="22"/>
        </w:rPr>
        <w:t>Psicodinamica</w:t>
      </w:r>
      <w:proofErr w:type="spellEnd"/>
      <w:r w:rsidRPr="00707CAB">
        <w:rPr>
          <w:rFonts w:eastAsia="Arial" w:cstheme="minorHAnsi"/>
          <w:color w:val="000000"/>
          <w:sz w:val="22"/>
          <w:szCs w:val="22"/>
        </w:rPr>
        <w:t xml:space="preserve">. Acedido em </w:t>
      </w:r>
      <w:hyperlink r:id="rId11" w:history="1">
        <w:r w:rsidRPr="00707CAB">
          <w:rPr>
            <w:rStyle w:val="Hiperligao"/>
            <w:rFonts w:cstheme="minorHAnsi"/>
            <w:sz w:val="22"/>
            <w:szCs w:val="22"/>
          </w:rPr>
          <w:t>http://www.psicodinamica.pt/Avaliacao/Neuropsicologia</w:t>
        </w:r>
      </w:hyperlink>
    </w:p>
    <w:p w14:paraId="5F94923D" w14:textId="7F868D2F" w:rsidR="00707CAB" w:rsidRPr="00707CAB" w:rsidRDefault="00707CAB" w:rsidP="00707CAB">
      <w:pPr>
        <w:pBdr>
          <w:top w:val="nil"/>
          <w:left w:val="nil"/>
          <w:bottom w:val="nil"/>
          <w:right w:val="nil"/>
          <w:between w:val="nil"/>
        </w:pBdr>
        <w:spacing w:after="45"/>
        <w:rPr>
          <w:rFonts w:eastAsia="Arial" w:cstheme="minorHAnsi"/>
          <w:color w:val="000000"/>
          <w:sz w:val="22"/>
          <w:szCs w:val="22"/>
        </w:rPr>
      </w:pPr>
      <w:r w:rsidRPr="00707CAB">
        <w:rPr>
          <w:rFonts w:eastAsia="Arial" w:cstheme="minorHAnsi"/>
          <w:color w:val="000000"/>
          <w:sz w:val="22"/>
          <w:szCs w:val="22"/>
        </w:rPr>
        <w:t xml:space="preserve">O que é e para que serve uma avaliação </w:t>
      </w:r>
      <w:proofErr w:type="gramStart"/>
      <w:r w:rsidRPr="00707CAB">
        <w:rPr>
          <w:rFonts w:eastAsia="Arial" w:cstheme="minorHAnsi"/>
          <w:color w:val="000000"/>
          <w:sz w:val="22"/>
          <w:szCs w:val="22"/>
        </w:rPr>
        <w:t>neuropsicológica?.</w:t>
      </w:r>
      <w:proofErr w:type="gramEnd"/>
      <w:r w:rsidRPr="00707CAB">
        <w:rPr>
          <w:rFonts w:eastAsia="Arial" w:cstheme="minorHAnsi"/>
          <w:color w:val="000000"/>
          <w:sz w:val="22"/>
          <w:szCs w:val="22"/>
        </w:rPr>
        <w:t xml:space="preserve"> (2018). In </w:t>
      </w:r>
      <w:proofErr w:type="spellStart"/>
      <w:r w:rsidRPr="00707CAB">
        <w:rPr>
          <w:rFonts w:eastAsia="Arial" w:cstheme="minorHAnsi"/>
          <w:i/>
          <w:color w:val="000000"/>
          <w:sz w:val="22"/>
          <w:szCs w:val="22"/>
        </w:rPr>
        <w:t>Amenteemaravilhosa</w:t>
      </w:r>
      <w:proofErr w:type="spellEnd"/>
      <w:r w:rsidRPr="00707CAB">
        <w:rPr>
          <w:rFonts w:eastAsia="Arial" w:cstheme="minorHAnsi"/>
          <w:color w:val="000000"/>
          <w:sz w:val="22"/>
          <w:szCs w:val="22"/>
        </w:rPr>
        <w:t xml:space="preserve">. Acedido em </w:t>
      </w:r>
      <w:hyperlink r:id="rId12" w:history="1">
        <w:r w:rsidRPr="00707CAB">
          <w:rPr>
            <w:rStyle w:val="Hiperligao"/>
            <w:rFonts w:eastAsia="Arial" w:cstheme="minorHAnsi"/>
            <w:sz w:val="22"/>
            <w:szCs w:val="22"/>
          </w:rPr>
          <w:t>https://amenteemaravilhosa.com.br/avaliacao-neuropsicologica/</w:t>
        </w:r>
      </w:hyperlink>
    </w:p>
    <w:p w14:paraId="61BB2778" w14:textId="77777777" w:rsidR="00707CAB" w:rsidRPr="00707CAB" w:rsidRDefault="00707CAB" w:rsidP="00707CAB">
      <w:pPr>
        <w:pBdr>
          <w:top w:val="nil"/>
          <w:left w:val="nil"/>
          <w:bottom w:val="nil"/>
          <w:right w:val="nil"/>
          <w:between w:val="nil"/>
        </w:pBdr>
        <w:spacing w:after="45"/>
        <w:rPr>
          <w:rFonts w:eastAsia="Arial" w:cstheme="minorHAnsi"/>
          <w:color w:val="000000"/>
          <w:sz w:val="22"/>
          <w:szCs w:val="22"/>
        </w:rPr>
      </w:pPr>
      <w:proofErr w:type="spellStart"/>
      <w:r w:rsidRPr="00707CAB">
        <w:rPr>
          <w:rFonts w:eastAsia="Arial" w:cstheme="minorHAnsi"/>
          <w:color w:val="000000"/>
          <w:sz w:val="22"/>
          <w:szCs w:val="22"/>
          <w:lang w:val="en-US"/>
        </w:rPr>
        <w:t>Neuropsicologia</w:t>
      </w:r>
      <w:proofErr w:type="spellEnd"/>
      <w:r w:rsidRPr="00707CAB">
        <w:rPr>
          <w:rFonts w:eastAsia="Arial" w:cstheme="minorHAnsi"/>
          <w:color w:val="000000"/>
          <w:sz w:val="22"/>
          <w:szCs w:val="22"/>
          <w:lang w:val="en-US"/>
        </w:rPr>
        <w:t xml:space="preserve">. (n.d.). In </w:t>
      </w:r>
      <w:proofErr w:type="spellStart"/>
      <w:r w:rsidRPr="00707CAB">
        <w:rPr>
          <w:rFonts w:eastAsia="Arial" w:cstheme="minorHAnsi"/>
          <w:i/>
          <w:color w:val="000000"/>
          <w:sz w:val="22"/>
          <w:szCs w:val="22"/>
          <w:lang w:val="en-US"/>
        </w:rPr>
        <w:t>hotc</w:t>
      </w:r>
      <w:proofErr w:type="spellEnd"/>
      <w:r w:rsidRPr="00707CAB">
        <w:rPr>
          <w:rFonts w:eastAsia="Arial" w:cstheme="minorHAnsi"/>
          <w:color w:val="000000"/>
          <w:sz w:val="22"/>
          <w:szCs w:val="22"/>
          <w:lang w:val="en-US"/>
        </w:rPr>
        <w:t xml:space="preserve">. </w:t>
      </w:r>
      <w:r w:rsidRPr="00707CAB">
        <w:rPr>
          <w:rFonts w:eastAsia="Arial" w:cstheme="minorHAnsi"/>
          <w:color w:val="000000"/>
          <w:sz w:val="22"/>
          <w:szCs w:val="22"/>
        </w:rPr>
        <w:t xml:space="preserve">Acedido em </w:t>
      </w:r>
      <w:hyperlink r:id="rId13" w:history="1">
        <w:r w:rsidRPr="00707CAB">
          <w:rPr>
            <w:rStyle w:val="Hiperligao"/>
            <w:rFonts w:eastAsia="Arial" w:cstheme="minorHAnsi"/>
            <w:sz w:val="22"/>
            <w:szCs w:val="22"/>
          </w:rPr>
          <w:t>https://hotc.pt/especialidades/neuropsicologia/</w:t>
        </w:r>
      </w:hyperlink>
    </w:p>
    <w:p w14:paraId="259E9415" w14:textId="77777777" w:rsidR="00707CAB" w:rsidRDefault="00707CAB" w:rsidP="00707CAB">
      <w:pPr>
        <w:pStyle w:val="Ttulo1"/>
        <w:numPr>
          <w:ilvl w:val="0"/>
          <w:numId w:val="0"/>
        </w:numPr>
      </w:pPr>
    </w:p>
    <w:p w14:paraId="61DC6916" w14:textId="77777777" w:rsidR="00707CAB" w:rsidRPr="00F80C8A" w:rsidRDefault="00707CAB" w:rsidP="00F80C8A">
      <w:pPr>
        <w:jc w:val="left"/>
        <w:rPr>
          <w:b/>
          <w:sz w:val="28"/>
        </w:rPr>
      </w:pPr>
    </w:p>
    <w:sectPr w:rsidR="00707CAB" w:rsidRPr="00F80C8A" w:rsidSect="007E51AB">
      <w:type w:val="continuous"/>
      <w:pgSz w:w="11906" w:h="16838"/>
      <w:pgMar w:top="1370" w:right="567" w:bottom="851" w:left="1134" w:header="709" w:footer="11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2EFCB" w14:textId="77777777" w:rsidR="00DD07DF" w:rsidRDefault="00DD07DF" w:rsidP="005B787B">
      <w:r>
        <w:separator/>
      </w:r>
    </w:p>
  </w:endnote>
  <w:endnote w:type="continuationSeparator" w:id="0">
    <w:p w14:paraId="26AA2BB9" w14:textId="77777777" w:rsidR="00DD07DF" w:rsidRDefault="00DD07DF"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C6C6" w14:textId="62A5CE67" w:rsidR="00FE2893" w:rsidRDefault="00FE2893" w:rsidP="003069A4">
    <w:pPr>
      <w:pStyle w:val="Rodap"/>
      <w:pBdr>
        <w:top w:val="single" w:sz="4" w:space="1" w:color="auto"/>
      </w:pBdr>
      <w:jc w:val="right"/>
    </w:pPr>
    <w:r w:rsidRPr="00115BC6">
      <w:rPr>
        <w:i/>
        <w:sz w:val="16"/>
      </w:rPr>
      <w:t>Pág</w:t>
    </w:r>
    <w:r w:rsidR="00CD55C6">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920834">
          <w:rPr>
            <w:i/>
            <w:noProof/>
            <w:sz w:val="16"/>
          </w:rPr>
          <w:t>14</w:t>
        </w:r>
        <w:r w:rsidRPr="00115BC6">
          <w:rPr>
            <w:i/>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A4C22" w14:textId="77777777" w:rsidR="00DD07DF" w:rsidRDefault="00DD07DF" w:rsidP="005B787B">
      <w:r>
        <w:separator/>
      </w:r>
    </w:p>
  </w:footnote>
  <w:footnote w:type="continuationSeparator" w:id="0">
    <w:p w14:paraId="4EBB508B" w14:textId="77777777" w:rsidR="00DD07DF" w:rsidRDefault="00DD07DF" w:rsidP="005B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3F6F" w14:textId="63765546" w:rsidR="00FE2893" w:rsidRPr="003069A4" w:rsidRDefault="0066529D" w:rsidP="001D1BD6">
    <w:pPr>
      <w:pStyle w:val="Cabealho"/>
      <w:pBdr>
        <w:bottom w:val="single" w:sz="4" w:space="1" w:color="auto"/>
      </w:pBdr>
      <w:tabs>
        <w:tab w:val="clear" w:pos="9026"/>
        <w:tab w:val="right" w:pos="9923"/>
      </w:tabs>
      <w:rPr>
        <w:sz w:val="16"/>
      </w:rPr>
    </w:pPr>
    <w:r>
      <w:rPr>
        <w:sz w:val="16"/>
      </w:rPr>
      <w:t>Engenharia Informática –</w:t>
    </w:r>
    <w:r w:rsidR="0061129D">
      <w:rPr>
        <w:sz w:val="16"/>
      </w:rPr>
      <w:t xml:space="preserve"> Projeto 201</w:t>
    </w:r>
    <w:r w:rsidR="00E55DD8">
      <w:rPr>
        <w:sz w:val="16"/>
      </w:rPr>
      <w:t>9</w:t>
    </w:r>
    <w:r w:rsidR="0061129D">
      <w:rPr>
        <w:sz w:val="16"/>
      </w:rPr>
      <w:t>-20</w:t>
    </w:r>
    <w:r w:rsidR="00E55DD8">
      <w:rPr>
        <w:sz w:val="16"/>
      </w:rPr>
      <w:t>20</w:t>
    </w:r>
    <w:r w:rsidR="001D1BD6">
      <w:rPr>
        <w:sz w:val="16"/>
      </w:rPr>
      <w:t xml:space="preserve"> </w:t>
    </w:r>
    <w:r w:rsidR="001D1BD6">
      <w:rPr>
        <w:sz w:val="16"/>
      </w:rPr>
      <w:tab/>
    </w:r>
    <w:r w:rsidR="001D1BD6">
      <w:rPr>
        <w:sz w:val="16"/>
      </w:rPr>
      <w:tab/>
    </w:r>
    <w:r w:rsidR="001D1BD6">
      <w:rPr>
        <w:noProof/>
        <w:lang w:eastAsia="en-GB"/>
      </w:rPr>
      <w:drawing>
        <wp:inline distT="0" distB="0" distL="0" distR="0" wp14:anchorId="7604F825" wp14:editId="37B08F6A">
          <wp:extent cx="766214" cy="186769"/>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ECFF" w14:textId="1EE8416D" w:rsidR="003123F9" w:rsidRDefault="003123F9" w:rsidP="003123F9">
    <w:pPr>
      <w:pStyle w:val="Cabealho"/>
      <w:jc w:val="center"/>
    </w:pPr>
    <w:r>
      <w:rPr>
        <w:noProof/>
        <w:lang w:eastAsia="en-GB"/>
      </w:rPr>
      <w:drawing>
        <wp:inline distT="0" distB="0" distL="0" distR="0" wp14:anchorId="4F22B3A3" wp14:editId="51B0F546">
          <wp:extent cx="4282100" cy="1077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rotWithShape="1">
                  <a:blip r:embed="rId1">
                    <a:extLst>
                      <a:ext uri="{28A0092B-C50C-407E-A947-70E740481C1C}">
                        <a14:useLocalDpi xmlns:a14="http://schemas.microsoft.com/office/drawing/2010/main" val="0"/>
                      </a:ext>
                    </a:extLst>
                  </a:blip>
                  <a:srcRect t="13403" b="13044"/>
                  <a:stretch/>
                </pic:blipFill>
                <pic:spPr bwMode="auto">
                  <a:xfrm>
                    <a:off x="0" y="0"/>
                    <a:ext cx="4315908" cy="108558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01F"/>
    <w:multiLevelType w:val="hybridMultilevel"/>
    <w:tmpl w:val="9BFCB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47250A"/>
    <w:multiLevelType w:val="multilevel"/>
    <w:tmpl w:val="CF92925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B7BCF"/>
    <w:multiLevelType w:val="hybridMultilevel"/>
    <w:tmpl w:val="061815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0"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4410A"/>
    <w:multiLevelType w:val="hybridMultilevel"/>
    <w:tmpl w:val="A698B8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6"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E506DB8"/>
    <w:multiLevelType w:val="hybridMultilevel"/>
    <w:tmpl w:val="D0921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C93EF0"/>
    <w:multiLevelType w:val="hybridMultilevel"/>
    <w:tmpl w:val="7998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1364E7"/>
    <w:multiLevelType w:val="hybridMultilevel"/>
    <w:tmpl w:val="D6C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4D27806"/>
    <w:multiLevelType w:val="hybridMultilevel"/>
    <w:tmpl w:val="BD5C070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7"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8"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9" w15:restartNumberingAfterBreak="0">
    <w:nsid w:val="78D6797A"/>
    <w:multiLevelType w:val="hybridMultilevel"/>
    <w:tmpl w:val="9B963D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3"/>
  </w:num>
  <w:num w:numId="4">
    <w:abstractNumId w:val="21"/>
  </w:num>
  <w:num w:numId="5">
    <w:abstractNumId w:val="15"/>
  </w:num>
  <w:num w:numId="6">
    <w:abstractNumId w:val="25"/>
  </w:num>
  <w:num w:numId="7">
    <w:abstractNumId w:val="9"/>
  </w:num>
  <w:num w:numId="8">
    <w:abstractNumId w:val="28"/>
  </w:num>
  <w:num w:numId="9">
    <w:abstractNumId w:val="16"/>
  </w:num>
  <w:num w:numId="10">
    <w:abstractNumId w:val="8"/>
  </w:num>
  <w:num w:numId="11">
    <w:abstractNumId w:val="13"/>
  </w:num>
  <w:num w:numId="12">
    <w:abstractNumId w:val="1"/>
  </w:num>
  <w:num w:numId="13">
    <w:abstractNumId w:val="14"/>
  </w:num>
  <w:num w:numId="14">
    <w:abstractNumId w:val="7"/>
  </w:num>
  <w:num w:numId="15">
    <w:abstractNumId w:val="15"/>
  </w:num>
  <w:num w:numId="16">
    <w:abstractNumId w:val="15"/>
  </w:num>
  <w:num w:numId="17">
    <w:abstractNumId w:val="15"/>
  </w:num>
  <w:num w:numId="18">
    <w:abstractNumId w:val="15"/>
  </w:num>
  <w:num w:numId="19">
    <w:abstractNumId w:val="15"/>
  </w:num>
  <w:num w:numId="20">
    <w:abstractNumId w:val="27"/>
  </w:num>
  <w:num w:numId="21">
    <w:abstractNumId w:val="15"/>
  </w:num>
  <w:num w:numId="22">
    <w:abstractNumId w:val="15"/>
  </w:num>
  <w:num w:numId="23">
    <w:abstractNumId w:val="15"/>
  </w:num>
  <w:num w:numId="24">
    <w:abstractNumId w:val="15"/>
  </w:num>
  <w:num w:numId="25">
    <w:abstractNumId w:val="3"/>
  </w:num>
  <w:num w:numId="26">
    <w:abstractNumId w:val="15"/>
  </w:num>
  <w:num w:numId="27">
    <w:abstractNumId w:val="25"/>
  </w:num>
  <w:num w:numId="28">
    <w:abstractNumId w:val="25"/>
  </w:num>
  <w:num w:numId="29">
    <w:abstractNumId w:val="25"/>
  </w:num>
  <w:num w:numId="30">
    <w:abstractNumId w:val="25"/>
  </w:num>
  <w:num w:numId="31">
    <w:abstractNumId w:val="25"/>
  </w:num>
  <w:num w:numId="32">
    <w:abstractNumId w:val="24"/>
  </w:num>
  <w:num w:numId="33">
    <w:abstractNumId w:val="17"/>
  </w:num>
  <w:num w:numId="34">
    <w:abstractNumId w:val="12"/>
  </w:num>
  <w:num w:numId="35">
    <w:abstractNumId w:val="20"/>
  </w:num>
  <w:num w:numId="36">
    <w:abstractNumId w:val="25"/>
  </w:num>
  <w:num w:numId="37">
    <w:abstractNumId w:val="25"/>
  </w:num>
  <w:num w:numId="38">
    <w:abstractNumId w:val="4"/>
  </w:num>
  <w:num w:numId="39">
    <w:abstractNumId w:val="22"/>
  </w:num>
  <w:num w:numId="40">
    <w:abstractNumId w:val="19"/>
  </w:num>
  <w:num w:numId="41">
    <w:abstractNumId w:val="18"/>
  </w:num>
  <w:num w:numId="42">
    <w:abstractNumId w:val="26"/>
  </w:num>
  <w:num w:numId="43">
    <w:abstractNumId w:val="0"/>
  </w:num>
  <w:num w:numId="44">
    <w:abstractNumId w:val="5"/>
  </w:num>
  <w:num w:numId="45">
    <w:abstractNumId w:val="2"/>
  </w:num>
  <w:num w:numId="46">
    <w:abstractNumId w:val="11"/>
  </w:num>
  <w:num w:numId="4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0M7AwNzc0MDayMDBQ0lEKTi0uzszPAykwqgUAikylvCwAAAA="/>
  </w:docVars>
  <w:rsids>
    <w:rsidRoot w:val="00653DD7"/>
    <w:rsid w:val="00003893"/>
    <w:rsid w:val="0001026E"/>
    <w:rsid w:val="00011CC2"/>
    <w:rsid w:val="0002005E"/>
    <w:rsid w:val="00025A0F"/>
    <w:rsid w:val="000471E2"/>
    <w:rsid w:val="00060E34"/>
    <w:rsid w:val="00076799"/>
    <w:rsid w:val="00077C6B"/>
    <w:rsid w:val="00081D7B"/>
    <w:rsid w:val="00081E83"/>
    <w:rsid w:val="00087D37"/>
    <w:rsid w:val="00090960"/>
    <w:rsid w:val="00093F8F"/>
    <w:rsid w:val="000A196C"/>
    <w:rsid w:val="000A5BA7"/>
    <w:rsid w:val="000D5522"/>
    <w:rsid w:val="000D5ABB"/>
    <w:rsid w:val="00115BC6"/>
    <w:rsid w:val="00146C72"/>
    <w:rsid w:val="00151D26"/>
    <w:rsid w:val="0015706C"/>
    <w:rsid w:val="0016078E"/>
    <w:rsid w:val="00162733"/>
    <w:rsid w:val="00175D87"/>
    <w:rsid w:val="00184EB6"/>
    <w:rsid w:val="00190D0D"/>
    <w:rsid w:val="001A04DD"/>
    <w:rsid w:val="001A4F7C"/>
    <w:rsid w:val="001C0D7B"/>
    <w:rsid w:val="001C1D51"/>
    <w:rsid w:val="001C4212"/>
    <w:rsid w:val="001C4C47"/>
    <w:rsid w:val="001C7356"/>
    <w:rsid w:val="001C77EF"/>
    <w:rsid w:val="001C7875"/>
    <w:rsid w:val="001D1BD6"/>
    <w:rsid w:val="001D51B5"/>
    <w:rsid w:val="001E1F47"/>
    <w:rsid w:val="001E42CD"/>
    <w:rsid w:val="001F766A"/>
    <w:rsid w:val="00201092"/>
    <w:rsid w:val="00201144"/>
    <w:rsid w:val="0021036C"/>
    <w:rsid w:val="00212E86"/>
    <w:rsid w:val="00222958"/>
    <w:rsid w:val="00230E4E"/>
    <w:rsid w:val="00236F4F"/>
    <w:rsid w:val="00246ECE"/>
    <w:rsid w:val="00253036"/>
    <w:rsid w:val="00260819"/>
    <w:rsid w:val="002647AA"/>
    <w:rsid w:val="002761D2"/>
    <w:rsid w:val="002766D9"/>
    <w:rsid w:val="00281D03"/>
    <w:rsid w:val="002842FF"/>
    <w:rsid w:val="00294F57"/>
    <w:rsid w:val="002A4FCC"/>
    <w:rsid w:val="002C6AAB"/>
    <w:rsid w:val="002E05CA"/>
    <w:rsid w:val="002E59B4"/>
    <w:rsid w:val="002E69CC"/>
    <w:rsid w:val="002F02E5"/>
    <w:rsid w:val="0030067D"/>
    <w:rsid w:val="00301385"/>
    <w:rsid w:val="00304194"/>
    <w:rsid w:val="00304441"/>
    <w:rsid w:val="003069A4"/>
    <w:rsid w:val="003123F9"/>
    <w:rsid w:val="003208EE"/>
    <w:rsid w:val="0032546B"/>
    <w:rsid w:val="00330E2A"/>
    <w:rsid w:val="003363F4"/>
    <w:rsid w:val="00337C27"/>
    <w:rsid w:val="00352073"/>
    <w:rsid w:val="003850BF"/>
    <w:rsid w:val="00396FA0"/>
    <w:rsid w:val="003A3742"/>
    <w:rsid w:val="003B0CBB"/>
    <w:rsid w:val="003B57FB"/>
    <w:rsid w:val="003D0AD6"/>
    <w:rsid w:val="003D7F2C"/>
    <w:rsid w:val="003E7092"/>
    <w:rsid w:val="003F7D7D"/>
    <w:rsid w:val="004029A5"/>
    <w:rsid w:val="00423E9C"/>
    <w:rsid w:val="00431257"/>
    <w:rsid w:val="00432657"/>
    <w:rsid w:val="004372BB"/>
    <w:rsid w:val="00440CCB"/>
    <w:rsid w:val="004456A4"/>
    <w:rsid w:val="004529FE"/>
    <w:rsid w:val="00453D3B"/>
    <w:rsid w:val="004666EB"/>
    <w:rsid w:val="00472B38"/>
    <w:rsid w:val="00473522"/>
    <w:rsid w:val="0047429E"/>
    <w:rsid w:val="00483E1F"/>
    <w:rsid w:val="004A6194"/>
    <w:rsid w:val="004A7ACC"/>
    <w:rsid w:val="004B5482"/>
    <w:rsid w:val="004C0335"/>
    <w:rsid w:val="004C0B25"/>
    <w:rsid w:val="004C1DDA"/>
    <w:rsid w:val="004C4E03"/>
    <w:rsid w:val="004D0419"/>
    <w:rsid w:val="004D16D4"/>
    <w:rsid w:val="004D4B02"/>
    <w:rsid w:val="004D4B5A"/>
    <w:rsid w:val="004E0AF3"/>
    <w:rsid w:val="004F55C4"/>
    <w:rsid w:val="00505E5F"/>
    <w:rsid w:val="00511224"/>
    <w:rsid w:val="00523D95"/>
    <w:rsid w:val="00535E3A"/>
    <w:rsid w:val="00536A02"/>
    <w:rsid w:val="005439AE"/>
    <w:rsid w:val="00544841"/>
    <w:rsid w:val="00561D24"/>
    <w:rsid w:val="00563222"/>
    <w:rsid w:val="0056545F"/>
    <w:rsid w:val="005677D6"/>
    <w:rsid w:val="00572EE8"/>
    <w:rsid w:val="00582FB4"/>
    <w:rsid w:val="00586C44"/>
    <w:rsid w:val="00590C10"/>
    <w:rsid w:val="005B787B"/>
    <w:rsid w:val="005E455D"/>
    <w:rsid w:val="005E68BE"/>
    <w:rsid w:val="00607787"/>
    <w:rsid w:val="0061129D"/>
    <w:rsid w:val="00615662"/>
    <w:rsid w:val="0062530A"/>
    <w:rsid w:val="00626462"/>
    <w:rsid w:val="006348F9"/>
    <w:rsid w:val="0064199C"/>
    <w:rsid w:val="00653DD7"/>
    <w:rsid w:val="0066529D"/>
    <w:rsid w:val="0066745B"/>
    <w:rsid w:val="00671A53"/>
    <w:rsid w:val="00686950"/>
    <w:rsid w:val="0069505F"/>
    <w:rsid w:val="006A058D"/>
    <w:rsid w:val="006B0474"/>
    <w:rsid w:val="006B6671"/>
    <w:rsid w:val="006C01AE"/>
    <w:rsid w:val="006C05C4"/>
    <w:rsid w:val="006C2191"/>
    <w:rsid w:val="006D6473"/>
    <w:rsid w:val="006E3F38"/>
    <w:rsid w:val="006E6534"/>
    <w:rsid w:val="007001CF"/>
    <w:rsid w:val="00706978"/>
    <w:rsid w:val="00707CAB"/>
    <w:rsid w:val="007119FE"/>
    <w:rsid w:val="00715E19"/>
    <w:rsid w:val="00721065"/>
    <w:rsid w:val="00724398"/>
    <w:rsid w:val="00740DCE"/>
    <w:rsid w:val="00741D4C"/>
    <w:rsid w:val="007453FA"/>
    <w:rsid w:val="00746B44"/>
    <w:rsid w:val="00784F93"/>
    <w:rsid w:val="007B168A"/>
    <w:rsid w:val="007B66D8"/>
    <w:rsid w:val="007C353D"/>
    <w:rsid w:val="007D42CC"/>
    <w:rsid w:val="007D473E"/>
    <w:rsid w:val="007D56BB"/>
    <w:rsid w:val="007E3C0E"/>
    <w:rsid w:val="007E51AB"/>
    <w:rsid w:val="007F0F3F"/>
    <w:rsid w:val="007F23AB"/>
    <w:rsid w:val="007F3C07"/>
    <w:rsid w:val="007F40E7"/>
    <w:rsid w:val="007F5587"/>
    <w:rsid w:val="007F6628"/>
    <w:rsid w:val="0080093C"/>
    <w:rsid w:val="00805261"/>
    <w:rsid w:val="00814480"/>
    <w:rsid w:val="0081550E"/>
    <w:rsid w:val="00836983"/>
    <w:rsid w:val="0084170C"/>
    <w:rsid w:val="008532E4"/>
    <w:rsid w:val="008606BC"/>
    <w:rsid w:val="00866287"/>
    <w:rsid w:val="00871D67"/>
    <w:rsid w:val="0087358B"/>
    <w:rsid w:val="00877F2F"/>
    <w:rsid w:val="00892926"/>
    <w:rsid w:val="00897986"/>
    <w:rsid w:val="008A5D73"/>
    <w:rsid w:val="008A6845"/>
    <w:rsid w:val="008A73FC"/>
    <w:rsid w:val="008E3143"/>
    <w:rsid w:val="008E32B0"/>
    <w:rsid w:val="00915565"/>
    <w:rsid w:val="00920834"/>
    <w:rsid w:val="009344C2"/>
    <w:rsid w:val="009376CA"/>
    <w:rsid w:val="00941D63"/>
    <w:rsid w:val="00943714"/>
    <w:rsid w:val="00946F50"/>
    <w:rsid w:val="00947A5E"/>
    <w:rsid w:val="00952B88"/>
    <w:rsid w:val="00954E16"/>
    <w:rsid w:val="00957D60"/>
    <w:rsid w:val="00964675"/>
    <w:rsid w:val="00985B5D"/>
    <w:rsid w:val="009874E4"/>
    <w:rsid w:val="0099222A"/>
    <w:rsid w:val="009B2350"/>
    <w:rsid w:val="009C1559"/>
    <w:rsid w:val="009C1FD3"/>
    <w:rsid w:val="009C475C"/>
    <w:rsid w:val="009C4A2A"/>
    <w:rsid w:val="009E4BA2"/>
    <w:rsid w:val="00A022E7"/>
    <w:rsid w:val="00A06509"/>
    <w:rsid w:val="00A1166C"/>
    <w:rsid w:val="00A25464"/>
    <w:rsid w:val="00A4055F"/>
    <w:rsid w:val="00A434E0"/>
    <w:rsid w:val="00A506C9"/>
    <w:rsid w:val="00A52602"/>
    <w:rsid w:val="00A60E1E"/>
    <w:rsid w:val="00A6169C"/>
    <w:rsid w:val="00A75C63"/>
    <w:rsid w:val="00A81E18"/>
    <w:rsid w:val="00A862C8"/>
    <w:rsid w:val="00A87A39"/>
    <w:rsid w:val="00A90A79"/>
    <w:rsid w:val="00A9341B"/>
    <w:rsid w:val="00A94BF8"/>
    <w:rsid w:val="00AA2B01"/>
    <w:rsid w:val="00AA4C98"/>
    <w:rsid w:val="00AA6368"/>
    <w:rsid w:val="00AB7F24"/>
    <w:rsid w:val="00AC09A7"/>
    <w:rsid w:val="00AC2EED"/>
    <w:rsid w:val="00AD5712"/>
    <w:rsid w:val="00AF1E71"/>
    <w:rsid w:val="00B038F6"/>
    <w:rsid w:val="00B10E89"/>
    <w:rsid w:val="00B139AA"/>
    <w:rsid w:val="00B16513"/>
    <w:rsid w:val="00B20CA3"/>
    <w:rsid w:val="00B27885"/>
    <w:rsid w:val="00B4148E"/>
    <w:rsid w:val="00B44637"/>
    <w:rsid w:val="00B53008"/>
    <w:rsid w:val="00B63399"/>
    <w:rsid w:val="00B66352"/>
    <w:rsid w:val="00B67913"/>
    <w:rsid w:val="00B70C45"/>
    <w:rsid w:val="00B81076"/>
    <w:rsid w:val="00B87329"/>
    <w:rsid w:val="00B90651"/>
    <w:rsid w:val="00B9303B"/>
    <w:rsid w:val="00B942CE"/>
    <w:rsid w:val="00BA475D"/>
    <w:rsid w:val="00BA7716"/>
    <w:rsid w:val="00BC1260"/>
    <w:rsid w:val="00BC777C"/>
    <w:rsid w:val="00BD2B4C"/>
    <w:rsid w:val="00BE2684"/>
    <w:rsid w:val="00BE5E14"/>
    <w:rsid w:val="00BF02BC"/>
    <w:rsid w:val="00C14154"/>
    <w:rsid w:val="00C430EC"/>
    <w:rsid w:val="00C46B7F"/>
    <w:rsid w:val="00C479F3"/>
    <w:rsid w:val="00C502D3"/>
    <w:rsid w:val="00C53FE1"/>
    <w:rsid w:val="00C605D7"/>
    <w:rsid w:val="00C6365B"/>
    <w:rsid w:val="00C6421D"/>
    <w:rsid w:val="00C752DE"/>
    <w:rsid w:val="00C82057"/>
    <w:rsid w:val="00C82818"/>
    <w:rsid w:val="00C91BF4"/>
    <w:rsid w:val="00C9600E"/>
    <w:rsid w:val="00CB209B"/>
    <w:rsid w:val="00CC763E"/>
    <w:rsid w:val="00CD55C6"/>
    <w:rsid w:val="00CE098C"/>
    <w:rsid w:val="00CE0A89"/>
    <w:rsid w:val="00CE3096"/>
    <w:rsid w:val="00CE3896"/>
    <w:rsid w:val="00CF1FBF"/>
    <w:rsid w:val="00CF501D"/>
    <w:rsid w:val="00CF6807"/>
    <w:rsid w:val="00CF6840"/>
    <w:rsid w:val="00D33B11"/>
    <w:rsid w:val="00D4710D"/>
    <w:rsid w:val="00D6127C"/>
    <w:rsid w:val="00D63C0A"/>
    <w:rsid w:val="00D660A5"/>
    <w:rsid w:val="00D82548"/>
    <w:rsid w:val="00D8435F"/>
    <w:rsid w:val="00D9756A"/>
    <w:rsid w:val="00DA365C"/>
    <w:rsid w:val="00DA5342"/>
    <w:rsid w:val="00DB170B"/>
    <w:rsid w:val="00DC14C2"/>
    <w:rsid w:val="00DC33BF"/>
    <w:rsid w:val="00DC367C"/>
    <w:rsid w:val="00DD07DF"/>
    <w:rsid w:val="00DE061D"/>
    <w:rsid w:val="00DF59ED"/>
    <w:rsid w:val="00E048E7"/>
    <w:rsid w:val="00E15137"/>
    <w:rsid w:val="00E15ACC"/>
    <w:rsid w:val="00E236F8"/>
    <w:rsid w:val="00E24B05"/>
    <w:rsid w:val="00E2551C"/>
    <w:rsid w:val="00E31C11"/>
    <w:rsid w:val="00E33322"/>
    <w:rsid w:val="00E33A95"/>
    <w:rsid w:val="00E55DD8"/>
    <w:rsid w:val="00E606C4"/>
    <w:rsid w:val="00E60AA5"/>
    <w:rsid w:val="00E61C22"/>
    <w:rsid w:val="00E638A8"/>
    <w:rsid w:val="00E80935"/>
    <w:rsid w:val="00E905D2"/>
    <w:rsid w:val="00E956C8"/>
    <w:rsid w:val="00EA4368"/>
    <w:rsid w:val="00EA4E1D"/>
    <w:rsid w:val="00EB081F"/>
    <w:rsid w:val="00EB7373"/>
    <w:rsid w:val="00EC0897"/>
    <w:rsid w:val="00EC20C4"/>
    <w:rsid w:val="00EC25ED"/>
    <w:rsid w:val="00EE492C"/>
    <w:rsid w:val="00EF0D43"/>
    <w:rsid w:val="00EF1345"/>
    <w:rsid w:val="00EF2690"/>
    <w:rsid w:val="00F00EA4"/>
    <w:rsid w:val="00F20316"/>
    <w:rsid w:val="00F316FC"/>
    <w:rsid w:val="00F338B8"/>
    <w:rsid w:val="00F4170C"/>
    <w:rsid w:val="00F50F50"/>
    <w:rsid w:val="00F52193"/>
    <w:rsid w:val="00F566ED"/>
    <w:rsid w:val="00F57EF0"/>
    <w:rsid w:val="00F728AA"/>
    <w:rsid w:val="00F73F94"/>
    <w:rsid w:val="00F80C8A"/>
    <w:rsid w:val="00F80E1E"/>
    <w:rsid w:val="00F902B9"/>
    <w:rsid w:val="00F92C1B"/>
    <w:rsid w:val="00F95CE5"/>
    <w:rsid w:val="00FB1C1A"/>
    <w:rsid w:val="00FB425C"/>
    <w:rsid w:val="00FB6EB2"/>
    <w:rsid w:val="00FB73B8"/>
    <w:rsid w:val="00FC5E75"/>
    <w:rsid w:val="00FC6820"/>
    <w:rsid w:val="00FD0E16"/>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61D"/>
    <w:pPr>
      <w:jc w:val="both"/>
    </w:pPr>
    <w:rPr>
      <w:sz w:val="20"/>
      <w:szCs w:val="20"/>
      <w:lang w:val="pt-PT"/>
    </w:rPr>
  </w:style>
  <w:style w:type="paragraph" w:styleId="Ttulo1">
    <w:name w:val="heading 1"/>
    <w:basedOn w:val="Normal"/>
    <w:link w:val="Ttulo1Carter"/>
    <w:uiPriority w:val="9"/>
    <w:rsid w:val="0021036C"/>
    <w:pPr>
      <w:numPr>
        <w:numId w:val="6"/>
      </w:numPr>
      <w:outlineLvl w:val="0"/>
    </w:pPr>
    <w:rPr>
      <w:b/>
      <w:sz w:val="28"/>
    </w:rPr>
  </w:style>
  <w:style w:type="paragraph" w:styleId="Ttulo2">
    <w:name w:val="heading 2"/>
    <w:basedOn w:val="Normal"/>
    <w:link w:val="Ttul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Ttulo3">
    <w:name w:val="heading 3"/>
    <w:basedOn w:val="Normal"/>
    <w:link w:val="Ttul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Ttulo4">
    <w:name w:val="heading 4"/>
    <w:basedOn w:val="Normal"/>
    <w:next w:val="Normal"/>
    <w:link w:val="Ttul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D6127C"/>
    <w:pPr>
      <w:ind w:left="720"/>
      <w:contextualSpacing/>
    </w:pPr>
  </w:style>
  <w:style w:type="character" w:customStyle="1" w:styleId="Ttulo1Carter">
    <w:name w:val="Título 1 Caráter"/>
    <w:basedOn w:val="Tipodeletrapredefinidodopargrafo"/>
    <w:link w:val="Ttulo1"/>
    <w:uiPriority w:val="9"/>
    <w:rsid w:val="0021036C"/>
    <w:rPr>
      <w:b/>
      <w:sz w:val="28"/>
      <w:szCs w:val="20"/>
      <w:lang w:val="pt-PT"/>
    </w:rPr>
  </w:style>
  <w:style w:type="character" w:customStyle="1" w:styleId="Ttulo2Carter">
    <w:name w:val="Título 2 Caráter"/>
    <w:basedOn w:val="Tipodeletrapredefinidodopargrafo"/>
    <w:link w:val="Ttulo2"/>
    <w:uiPriority w:val="9"/>
    <w:rsid w:val="00FE6892"/>
    <w:rPr>
      <w:rFonts w:ascii="KlavikaMediumPlain" w:eastAsia="Times New Roman" w:hAnsi="KlavikaMediumPlain" w:cs="Arial"/>
      <w:b/>
      <w:bCs/>
      <w:color w:val="4A4A4A"/>
      <w:szCs w:val="36"/>
      <w:lang w:val="pt-PT"/>
    </w:rPr>
  </w:style>
  <w:style w:type="character" w:customStyle="1" w:styleId="Ttulo3Carter">
    <w:name w:val="Título 3 Caráter"/>
    <w:basedOn w:val="Tipodeletrapredefinidodopargrafo"/>
    <w:link w:val="Ttul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Ttul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Ttulo4Carter">
    <w:name w:val="Título 4 Caráter"/>
    <w:basedOn w:val="Tipodeletrapredefinidodopargrafo"/>
    <w:link w:val="Ttul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Ttulo5Carter">
    <w:name w:val="Título 5 Caráter"/>
    <w:basedOn w:val="Tipodeletrapredefinidodopargrafo"/>
    <w:link w:val="Ttul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paragraph" w:styleId="Legenda">
    <w:name w:val="caption"/>
    <w:basedOn w:val="Normal"/>
    <w:next w:val="Normal"/>
    <w:uiPriority w:val="35"/>
    <w:unhideWhenUsed/>
    <w:qFormat/>
    <w:rsid w:val="00B930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otc.pt/especialidades/neuropsicolog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enteemaravilhosa.com.br/avaliacao-neuropsicolog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codinamica.pt/Avaliacao/Neuropsicolog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70181-167C-4D05-873F-027581E9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5</Pages>
  <Words>775</Words>
  <Characters>4189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E1 - BPMN</vt:lpstr>
      <vt:lpstr>Relatório E1 - BPMN</vt:lpstr>
    </vt:vector>
  </TitlesOfParts>
  <Company>Universidade Europeia</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E1 - BPMN</dc:title>
  <dc:subject/>
  <dc:creator>Gabriel Pestana</dc:creator>
  <cp:keywords/>
  <dc:description/>
  <cp:lastModifiedBy>Joao Nuno da Silva Prata</cp:lastModifiedBy>
  <cp:revision>107</cp:revision>
  <cp:lastPrinted>2018-01-21T13:59:00Z</cp:lastPrinted>
  <dcterms:created xsi:type="dcterms:W3CDTF">2018-01-21T13:58:00Z</dcterms:created>
  <dcterms:modified xsi:type="dcterms:W3CDTF">2020-03-09T08:07:00Z</dcterms:modified>
</cp:coreProperties>
</file>