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Formulário de teste – App de venda de cupcakes</w:t>
      </w:r>
    </w:p>
    <w:p>
      <w:r>
        <w:t>Obrigado por testar! Acesse o link do aplicativo, siga o roteiro abaixo e registre o que funcionou e o que não funcionou. Se encontrar um erro, anexe um print da tela (snapshot) e descreva o que você fez antes dele acontecer.</w:t>
      </w:r>
    </w:p>
    <w:p>
      <w:r>
        <w:t>Link do aplicativo: ______________________________________</w:t>
      </w:r>
    </w:p>
    <w:p>
      <w:r>
        <w:t>Cartão de teste aprovado: 4111 1111 1111 1111 · Cartão recusado: 4000 0000 0000 0002 (qualquer nome e CVV de 3 dígitos). Nenhuma cobrança real é feita.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Nome de quem testou: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Data do teste: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Dispositivo / navegador: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2"/>
      </w:pPr>
      <w:r>
        <w:t>Roteiro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Passou? (S/N)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Cadastrar uma conta (tente também e-mail repetido e senha curta)</w:t>
            </w:r>
          </w:p>
        </w:tc>
        <w:tc>
          <w:tcPr>
            <w:tcW w:type="dxa" w:w="2493"/>
          </w:tcPr>
          <w:p>
            <w:r>
              <w:t>Cadastro concluído; erros claros nos casos inválidos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Sair e entrar novamente (tente uma senha errada)</w:t>
            </w:r>
          </w:p>
        </w:tc>
        <w:tc>
          <w:tcPr>
            <w:tcW w:type="dxa" w:w="2493"/>
          </w:tcPr>
          <w:p>
            <w:r>
              <w:t>Login ok; mensagem de erro com senha errada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Buscar um cupcake por nome e filtrar por categoria</w:t>
            </w:r>
          </w:p>
        </w:tc>
        <w:tc>
          <w:tcPr>
            <w:tcW w:type="dxa" w:w="2493"/>
          </w:tcPr>
          <w:p>
            <w:r>
              <w:t>Vitrine mostra só os itens correspondentes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Abrir o detalhe de um cupcake e adicionar ao carrinho</w:t>
            </w:r>
          </w:p>
        </w:tc>
        <w:tc>
          <w:tcPr>
            <w:tcW w:type="dxa" w:w="2493"/>
          </w:tcPr>
          <w:p>
            <w:r>
              <w:t>Item aparece no carrinho com o subtotal certo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Alterar a quantidade (tente passar do estoque) e remover um item</w:t>
            </w:r>
          </w:p>
        </w:tc>
        <w:tc>
          <w:tcPr>
            <w:tcW w:type="dxa" w:w="2493"/>
          </w:tcPr>
          <w:p>
            <w:r>
              <w:t>Totais recalculados; aviso se a quantidade for inválida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Finalizar o pedido com endereço novo (tente CEP inválido)</w:t>
            </w:r>
          </w:p>
        </w:tc>
        <w:tc>
          <w:tcPr>
            <w:tcW w:type="dxa" w:w="2493"/>
          </w:tcPr>
          <w:p>
            <w:r>
              <w:t>Pedido criado; erros claros no endereço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Conferir o frete (grátis a partir de R$ 120,00)</w:t>
            </w:r>
          </w:p>
        </w:tc>
        <w:tc>
          <w:tcPr>
            <w:tcW w:type="dxa" w:w="2493"/>
          </w:tcPr>
          <w:p>
            <w:r>
              <w:t>Frete R$ 10,00 abaixo disso e grátis a partir disso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Pagar com PIX, cartão aprovado, cartão recusado e dinheiro</w:t>
            </w:r>
          </w:p>
        </w:tc>
        <w:tc>
          <w:tcPr>
            <w:tcW w:type="dxa" w:w="2493"/>
          </w:tcPr>
          <w:p>
            <w:r>
              <w:t>Pedido confirmado; recusa permite nova tentativa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Ver "Meus pedidos" e o detalhe de um pedido</w:t>
            </w:r>
          </w:p>
        </w:tc>
        <w:tc>
          <w:tcPr>
            <w:tcW w:type="dxa" w:w="2493"/>
          </w:tcPr>
          <w:p>
            <w:r>
              <w:t>Status, itens e totais corretos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Cancelar um pedido confirmado</w:t>
            </w:r>
          </w:p>
        </w:tc>
        <w:tc>
          <w:tcPr>
            <w:tcW w:type="dxa" w:w="2493"/>
          </w:tcPr>
          <w:p>
            <w:r>
              <w:t>Pedido cancelado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Usar o site pelo celular</w:t>
            </w:r>
          </w:p>
        </w:tc>
        <w:tc>
          <w:tcPr>
            <w:tcW w:type="dxa" w:w="2493"/>
          </w:tcPr>
          <w:p>
            <w:r>
              <w:t>Layout legível e botões fáceis de tocar</w:t>
            </w:r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Seu parecer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O que testou e funcionou (descrição da funcionalidade):</w:t>
              <w:br/>
              <w:br/>
            </w:r>
          </w:p>
        </w:tc>
      </w:tr>
      <w:tr>
        <w:tc>
          <w:tcPr>
            <w:tcW w:type="dxa" w:w="9972"/>
          </w:tcPr>
          <w:p>
            <w:r>
              <w:t>O que testou e não funcionou – o que deve ser corrigido (anexe os prints):</w:t>
              <w:br/>
              <w:br/>
            </w:r>
          </w:p>
        </w:tc>
      </w:tr>
      <w:tr>
        <w:tc>
          <w:tcPr>
            <w:tcW w:type="dxa" w:w="9972"/>
          </w:tcPr>
          <w:p>
            <w:r>
              <w:t>Funcionalidade não testada (por que faltou ou se existe no projeto mas não foi realizada):</w:t>
              <w:br/>
              <w:br/>
            </w:r>
          </w:p>
        </w:tc>
      </w:tr>
      <w:tr>
        <w:tc>
          <w:tcPr>
            <w:tcW w:type="dxa" w:w="9972"/>
          </w:tcPr>
          <w:p>
            <w:r>
              <w:t>Sugestões de melhoria:</w:t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