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B8EF31" w14:textId="77777777" w:rsidR="00502F77" w:rsidRPr="0003307B" w:rsidRDefault="00502F77" w:rsidP="002253B2">
      <w:pPr>
        <w:suppressAutoHyphens w:val="0"/>
        <w:jc w:val="center"/>
        <w:rPr>
          <w:rFonts w:ascii="Aptos" w:hAnsi="Aptos" w:cs="Courier New"/>
          <w:b/>
          <w:bCs/>
          <w:sz w:val="20"/>
          <w:lang w:eastAsia="en-US"/>
        </w:rPr>
      </w:pPr>
      <w:r w:rsidRPr="0003307B">
        <w:rPr>
          <w:rFonts w:ascii="Aptos" w:hAnsi="Aptos" w:cs="Courier New"/>
          <w:b/>
          <w:bCs/>
          <w:sz w:val="20"/>
          <w:lang w:eastAsia="en-US"/>
        </w:rPr>
        <w:t>CONTRATO DE PRESTAÇÃO DE SERVIÇOS ADVOCATÍCIOS</w:t>
      </w:r>
    </w:p>
    <w:p w14:paraId="2BBCFE0C" w14:textId="77777777" w:rsidR="00EF50BC" w:rsidRPr="0003307B" w:rsidRDefault="00EF50BC" w:rsidP="002253B2">
      <w:pPr>
        <w:suppressAutoHyphens w:val="0"/>
        <w:jc w:val="both"/>
        <w:rPr>
          <w:rFonts w:ascii="Aptos" w:hAnsi="Aptos" w:cs="Courier New"/>
          <w:sz w:val="20"/>
          <w:lang w:eastAsia="en-US"/>
        </w:rPr>
      </w:pPr>
    </w:p>
    <w:p w14:paraId="3124FEF7" w14:textId="19FC3E16" w:rsidR="00502F77" w:rsidRPr="0003307B" w:rsidRDefault="00502F77" w:rsidP="002253B2">
      <w:pPr>
        <w:jc w:val="both"/>
        <w:rPr>
          <w:rFonts w:ascii="Aptos" w:hAnsi="Aptos"/>
          <w:sz w:val="20"/>
        </w:rPr>
      </w:pPr>
      <w:r w:rsidRPr="0003307B">
        <w:rPr>
          <w:rFonts w:ascii="Aptos" w:hAnsi="Aptos" w:cs="Courier New"/>
          <w:sz w:val="20"/>
          <w:lang w:eastAsia="en-US"/>
        </w:rPr>
        <w:t>Pelo presente instrumento particular, que entre si fazem, de um lado como cliente/</w:t>
      </w:r>
      <w:r w:rsidR="00CF09BB" w:rsidRPr="0003307B">
        <w:rPr>
          <w:rFonts w:ascii="Aptos" w:hAnsi="Aptos" w:cs="Courier New"/>
          <w:sz w:val="20"/>
          <w:lang w:eastAsia="en-US"/>
        </w:rPr>
        <w:t>contratante</w:t>
      </w:r>
      <w:r w:rsidRPr="0003307B">
        <w:rPr>
          <w:rFonts w:ascii="Aptos" w:hAnsi="Aptos" w:cs="Courier New"/>
          <w:sz w:val="20"/>
          <w:lang w:eastAsia="en-US"/>
        </w:rPr>
        <w:t xml:space="preserve"> e assim doravante indicado</w:t>
      </w:r>
      <w:r w:rsidR="00596798" w:rsidRPr="0003307B">
        <w:rPr>
          <w:rFonts w:ascii="Aptos" w:hAnsi="Aptos" w:cs="Courier New"/>
          <w:sz w:val="20"/>
          <w:lang w:eastAsia="en-US"/>
        </w:rPr>
        <w:t xml:space="preserve"> </w:t>
      </w:r>
      <w:r w:rsidR="0003307B" w:rsidRPr="0003307B">
        <w:rPr>
          <w:rFonts w:ascii="Aptos" w:hAnsi="Aptos"/>
          <w:b/>
          <w:bCs/>
          <w:sz w:val="20"/>
        </w:rPr>
        <w:t>${NOMEDEPENDENTE}</w:t>
      </w:r>
      <w:r w:rsidR="0003307B" w:rsidRPr="0003307B">
        <w:rPr>
          <w:rFonts w:ascii="Aptos" w:hAnsi="Aptos"/>
          <w:sz w:val="20"/>
        </w:rPr>
        <w:t>${</w:t>
      </w:r>
      <w:proofErr w:type="spellStart"/>
      <w:r w:rsidR="0003307B" w:rsidRPr="0003307B">
        <w:rPr>
          <w:rFonts w:ascii="Aptos" w:hAnsi="Aptos"/>
          <w:sz w:val="20"/>
        </w:rPr>
        <w:t>descricao</w:t>
      </w:r>
      <w:proofErr w:type="spellEnd"/>
      <w:r w:rsidR="0003307B" w:rsidRPr="0003307B">
        <w:rPr>
          <w:rFonts w:ascii="Aptos" w:hAnsi="Aptos"/>
          <w:sz w:val="20"/>
        </w:rPr>
        <w:t xml:space="preserve">} </w:t>
      </w:r>
      <w:r w:rsidR="0003307B" w:rsidRPr="0003307B">
        <w:rPr>
          <w:rFonts w:ascii="Aptos" w:hAnsi="Aptos"/>
          <w:b/>
          <w:bCs/>
          <w:sz w:val="20"/>
        </w:rPr>
        <w:t>${NOME}</w:t>
      </w:r>
      <w:r w:rsidR="0003307B" w:rsidRPr="0003307B">
        <w:rPr>
          <w:rFonts w:ascii="Aptos" w:hAnsi="Aptos"/>
          <w:sz w:val="20"/>
        </w:rPr>
        <w:t>, ${nacionalidade}, ${</w:t>
      </w:r>
      <w:proofErr w:type="spellStart"/>
      <w:r w:rsidR="0003307B" w:rsidRPr="0003307B">
        <w:rPr>
          <w:rFonts w:ascii="Aptos" w:hAnsi="Aptos"/>
          <w:sz w:val="20"/>
        </w:rPr>
        <w:t>estadoCivil</w:t>
      </w:r>
      <w:proofErr w:type="spellEnd"/>
      <w:r w:rsidR="0003307B" w:rsidRPr="0003307B">
        <w:rPr>
          <w:rFonts w:ascii="Aptos" w:hAnsi="Aptos"/>
          <w:sz w:val="20"/>
        </w:rPr>
        <w:t>}, ${</w:t>
      </w:r>
      <w:proofErr w:type="spellStart"/>
      <w:r w:rsidR="0003307B" w:rsidRPr="0003307B">
        <w:rPr>
          <w:rFonts w:ascii="Aptos" w:hAnsi="Aptos"/>
          <w:sz w:val="20"/>
        </w:rPr>
        <w:t>profissao</w:t>
      </w:r>
      <w:proofErr w:type="spellEnd"/>
      <w:r w:rsidR="0003307B" w:rsidRPr="0003307B">
        <w:rPr>
          <w:rFonts w:ascii="Aptos" w:hAnsi="Aptos"/>
          <w:sz w:val="20"/>
        </w:rPr>
        <w:t>}, portador(a) da cédula de identidade RG nº ${</w:t>
      </w:r>
      <w:proofErr w:type="spellStart"/>
      <w:r w:rsidR="0003307B" w:rsidRPr="0003307B">
        <w:rPr>
          <w:rFonts w:ascii="Aptos" w:hAnsi="Aptos"/>
          <w:sz w:val="20"/>
        </w:rPr>
        <w:t>rg</w:t>
      </w:r>
      <w:proofErr w:type="spellEnd"/>
      <w:r w:rsidR="0003307B" w:rsidRPr="0003307B">
        <w:rPr>
          <w:rFonts w:ascii="Aptos" w:hAnsi="Aptos"/>
          <w:sz w:val="20"/>
        </w:rPr>
        <w:t>}, inscrito(a) no CPF sob nº ${</w:t>
      </w:r>
      <w:proofErr w:type="spellStart"/>
      <w:r w:rsidR="0003307B" w:rsidRPr="0003307B">
        <w:rPr>
          <w:rFonts w:ascii="Aptos" w:hAnsi="Aptos"/>
          <w:sz w:val="20"/>
        </w:rPr>
        <w:t>cpf</w:t>
      </w:r>
      <w:proofErr w:type="spellEnd"/>
      <w:r w:rsidR="0003307B" w:rsidRPr="0003307B">
        <w:rPr>
          <w:rFonts w:ascii="Aptos" w:hAnsi="Aptos"/>
          <w:sz w:val="20"/>
        </w:rPr>
        <w:t>}, residente e domiciliado(a) à ${</w:t>
      </w:r>
      <w:proofErr w:type="spellStart"/>
      <w:r w:rsidR="0003307B" w:rsidRPr="0003307B">
        <w:rPr>
          <w:rFonts w:ascii="Aptos" w:hAnsi="Aptos"/>
          <w:sz w:val="20"/>
        </w:rPr>
        <w:t>endereco</w:t>
      </w:r>
      <w:proofErr w:type="spellEnd"/>
      <w:r w:rsidR="0003307B" w:rsidRPr="0003307B">
        <w:rPr>
          <w:rFonts w:ascii="Aptos" w:hAnsi="Aptos"/>
          <w:sz w:val="20"/>
        </w:rPr>
        <w:t>}, Bairro ${bairro}, ${cidade}/${estado}, CEP: ${cep}</w:t>
      </w:r>
      <w:r w:rsidR="00963ED5" w:rsidRPr="0003307B">
        <w:rPr>
          <w:rFonts w:ascii="Aptos" w:hAnsi="Aptos"/>
          <w:sz w:val="20"/>
        </w:rPr>
        <w:t xml:space="preserve"> </w:t>
      </w:r>
      <w:r w:rsidRPr="0003307B">
        <w:rPr>
          <w:rFonts w:ascii="Aptos" w:hAnsi="Aptos" w:cs="Courier New"/>
          <w:sz w:val="20"/>
          <w:lang w:eastAsia="en-US"/>
        </w:rPr>
        <w:t>e</w:t>
      </w:r>
      <w:r w:rsidR="00963ED5" w:rsidRPr="0003307B">
        <w:rPr>
          <w:rFonts w:ascii="Aptos" w:hAnsi="Aptos" w:cs="Courier New"/>
          <w:sz w:val="20"/>
          <w:lang w:eastAsia="en-US"/>
        </w:rPr>
        <w:t>,</w:t>
      </w:r>
      <w:r w:rsidRPr="0003307B">
        <w:rPr>
          <w:rFonts w:ascii="Aptos" w:hAnsi="Aptos" w:cs="Courier New"/>
          <w:sz w:val="20"/>
          <w:lang w:eastAsia="en-US"/>
        </w:rPr>
        <w:t xml:space="preserve"> de outro lado, como prestador de serviço/</w:t>
      </w:r>
      <w:r w:rsidR="00CF09BB" w:rsidRPr="0003307B">
        <w:rPr>
          <w:rFonts w:ascii="Aptos" w:hAnsi="Aptos" w:cs="Courier New"/>
          <w:sz w:val="20"/>
          <w:lang w:eastAsia="en-US"/>
        </w:rPr>
        <w:t>contratado</w:t>
      </w:r>
      <w:r w:rsidRPr="0003307B">
        <w:rPr>
          <w:rFonts w:ascii="Aptos" w:hAnsi="Aptos" w:cs="Courier New"/>
          <w:sz w:val="20"/>
          <w:lang w:eastAsia="en-US"/>
        </w:rPr>
        <w:t xml:space="preserve">, assim doravante indicado, </w:t>
      </w:r>
      <w:r w:rsidRPr="0003307B">
        <w:rPr>
          <w:rFonts w:ascii="Aptos" w:hAnsi="Aptos" w:cs="Courier New"/>
          <w:b/>
          <w:bCs/>
          <w:sz w:val="20"/>
          <w:lang w:eastAsia="en-US"/>
        </w:rPr>
        <w:t>GLEIDMILSON DA SILVA BERTOLDI</w:t>
      </w:r>
      <w:r w:rsidRPr="0003307B">
        <w:rPr>
          <w:rFonts w:ascii="Aptos" w:hAnsi="Aptos" w:cs="Courier New"/>
          <w:sz w:val="20"/>
          <w:lang w:eastAsia="en-US"/>
        </w:rPr>
        <w:t>, brasileiro, solteiro, advogado, inscrito na OAB/SP sob nº 283.043, CPF nº 333.717.448-50, com escritório profissional na Rua Vitória, nº 5-74 - Centro, Presidente Epitácio/SP, ajustam entre si, com fulcro no artigo 22 da Lei nº 8.906/94, mediante as seguintes cláusulas e condições:</w:t>
      </w:r>
    </w:p>
    <w:p w14:paraId="7356242B" w14:textId="723CD86E"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Primeira</w:t>
      </w:r>
      <w:r w:rsidRPr="0003307B">
        <w:rPr>
          <w:rFonts w:ascii="Aptos" w:hAnsi="Aptos" w:cs="Courier New"/>
          <w:sz w:val="20"/>
          <w:lang w:eastAsia="en-US"/>
        </w:rPr>
        <w:t xml:space="preserve"> - O </w:t>
      </w:r>
      <w:r w:rsidR="00CF09BB" w:rsidRPr="0003307B">
        <w:rPr>
          <w:rFonts w:ascii="Aptos" w:hAnsi="Aptos" w:cs="Courier New"/>
          <w:sz w:val="20"/>
          <w:lang w:eastAsia="en-US"/>
        </w:rPr>
        <w:t>Contratado</w:t>
      </w:r>
      <w:r w:rsidRPr="0003307B">
        <w:rPr>
          <w:rFonts w:ascii="Aptos" w:hAnsi="Aptos" w:cs="Courier New"/>
          <w:sz w:val="20"/>
          <w:lang w:eastAsia="en-US"/>
        </w:rPr>
        <w:t xml:space="preserve"> compromete-se, em cumprimento ao mandato recebido, a </w:t>
      </w:r>
      <w:r w:rsidRPr="0003307B">
        <w:rPr>
          <w:rFonts w:ascii="Aptos" w:hAnsi="Aptos" w:cs="Courier New"/>
          <w:sz w:val="20"/>
          <w:highlight w:val="yellow"/>
          <w:lang w:eastAsia="en-US"/>
        </w:rPr>
        <w:t>XXXX</w:t>
      </w:r>
      <w:r w:rsidRPr="0003307B">
        <w:rPr>
          <w:rFonts w:ascii="Aptos" w:hAnsi="Aptos" w:cs="Courier New"/>
          <w:sz w:val="20"/>
          <w:lang w:eastAsia="en-US"/>
        </w:rPr>
        <w:t>.</w:t>
      </w:r>
    </w:p>
    <w:p w14:paraId="4AB668AD" w14:textId="66DA19DB"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Segunda</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que reconhece já haver recebido orientação preventiva comportamental e jurídica para a consecução dos serviços, fornecerá ao </w:t>
      </w:r>
      <w:r w:rsidR="00CF09BB" w:rsidRPr="0003307B">
        <w:rPr>
          <w:rFonts w:ascii="Aptos" w:hAnsi="Aptos" w:cs="Courier New"/>
          <w:sz w:val="20"/>
          <w:lang w:eastAsia="en-US"/>
        </w:rPr>
        <w:t>Contratado</w:t>
      </w:r>
      <w:r w:rsidRPr="0003307B">
        <w:rPr>
          <w:rFonts w:ascii="Aptos" w:hAnsi="Aptos" w:cs="Courier New"/>
          <w:sz w:val="20"/>
          <w:lang w:eastAsia="en-US"/>
        </w:rPr>
        <w:t xml:space="preserve"> os documentos e meios necessários à comprovação processual do seu pretendido direito, bem como pagará as despesas judiciais decorrentes da causa.</w:t>
      </w:r>
    </w:p>
    <w:p w14:paraId="26626430" w14:textId="4B633C3E" w:rsidR="00963ED5"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Terceira</w:t>
      </w:r>
      <w:r w:rsidRPr="0003307B">
        <w:rPr>
          <w:rFonts w:ascii="Aptos" w:hAnsi="Aptos" w:cs="Courier New"/>
          <w:sz w:val="20"/>
          <w:lang w:eastAsia="en-US"/>
        </w:rPr>
        <w:t xml:space="preserve"> </w:t>
      </w:r>
      <w:r w:rsidR="00963ED5" w:rsidRPr="0003307B">
        <w:rPr>
          <w:rFonts w:ascii="Aptos" w:hAnsi="Aptos" w:cs="Courier New"/>
          <w:sz w:val="20"/>
          <w:lang w:eastAsia="en-US"/>
        </w:rPr>
        <w:t>–</w:t>
      </w:r>
      <w:r w:rsidRPr="0003307B">
        <w:rPr>
          <w:rFonts w:ascii="Aptos" w:hAnsi="Aptos" w:cs="Courier New"/>
          <w:sz w:val="20"/>
          <w:lang w:eastAsia="en-US"/>
        </w:rPr>
        <w:t xml:space="preserve"> </w:t>
      </w:r>
      <w:r w:rsidR="00963ED5" w:rsidRPr="0003307B">
        <w:rPr>
          <w:rFonts w:ascii="Aptos" w:hAnsi="Aptos" w:cs="Courier New"/>
          <w:sz w:val="20"/>
          <w:lang w:eastAsia="en-US"/>
        </w:rPr>
        <w:t xml:space="preserve">Pelos serviços advocatícios objeto deste contrato, o </w:t>
      </w:r>
      <w:r w:rsidR="00CF09BB" w:rsidRPr="0003307B">
        <w:rPr>
          <w:rFonts w:ascii="Aptos" w:hAnsi="Aptos" w:cs="Courier New"/>
          <w:sz w:val="20"/>
          <w:lang w:eastAsia="en-US"/>
        </w:rPr>
        <w:t>contratante</w:t>
      </w:r>
      <w:r w:rsidR="00963ED5" w:rsidRPr="0003307B">
        <w:rPr>
          <w:rFonts w:ascii="Aptos" w:hAnsi="Aptos" w:cs="Courier New"/>
          <w:sz w:val="20"/>
          <w:lang w:eastAsia="en-US"/>
        </w:rPr>
        <w:t xml:space="preserve"> pagará ao </w:t>
      </w:r>
      <w:r w:rsidR="00CF09BB" w:rsidRPr="0003307B">
        <w:rPr>
          <w:rFonts w:ascii="Aptos" w:hAnsi="Aptos" w:cs="Courier New"/>
          <w:sz w:val="20"/>
          <w:lang w:eastAsia="en-US"/>
        </w:rPr>
        <w:t>Contratado</w:t>
      </w:r>
      <w:r w:rsidR="00963ED5" w:rsidRPr="0003307B">
        <w:rPr>
          <w:rFonts w:ascii="Aptos" w:hAnsi="Aptos" w:cs="Courier New"/>
          <w:sz w:val="20"/>
          <w:lang w:eastAsia="en-US"/>
        </w:rPr>
        <w:t xml:space="preserve"> honorários profissionais no valor total de </w:t>
      </w:r>
      <w:r w:rsidR="00963ED5" w:rsidRPr="0003307B">
        <w:rPr>
          <w:rFonts w:ascii="Aptos" w:hAnsi="Aptos" w:cs="Courier New"/>
          <w:b/>
          <w:bCs/>
          <w:sz w:val="20"/>
          <w:highlight w:val="yellow"/>
          <w:lang w:eastAsia="en-US"/>
        </w:rPr>
        <w:t>R$ XXX</w:t>
      </w:r>
      <w:r w:rsidR="00963ED5" w:rsidRPr="0003307B">
        <w:rPr>
          <w:rFonts w:ascii="Aptos" w:hAnsi="Aptos" w:cs="Courier New"/>
          <w:sz w:val="20"/>
          <w:lang w:eastAsia="en-US"/>
        </w:rPr>
        <w:t>, que serão pagos da seguinte forma:</w:t>
      </w:r>
    </w:p>
    <w:p w14:paraId="2ED7C463" w14:textId="77777777" w:rsidR="00963ED5" w:rsidRPr="0003307B" w:rsidRDefault="00963ED5" w:rsidP="002253B2">
      <w:pPr>
        <w:suppressAutoHyphens w:val="0"/>
        <w:jc w:val="both"/>
        <w:rPr>
          <w:rFonts w:ascii="Aptos" w:hAnsi="Aptos" w:cs="Courier New"/>
          <w:sz w:val="20"/>
          <w:highlight w:val="yellow"/>
          <w:lang w:eastAsia="en-US"/>
        </w:rPr>
      </w:pPr>
      <w:proofErr w:type="gramStart"/>
      <w:r w:rsidRPr="0003307B">
        <w:rPr>
          <w:rFonts w:ascii="Aptos" w:hAnsi="Aptos" w:cs="Courier New"/>
          <w:sz w:val="20"/>
          <w:highlight w:val="yellow"/>
          <w:lang w:eastAsia="en-US"/>
        </w:rPr>
        <w:t>( )</w:t>
      </w:r>
      <w:proofErr w:type="gramEnd"/>
      <w:r w:rsidRPr="0003307B">
        <w:rPr>
          <w:rFonts w:ascii="Aptos" w:hAnsi="Aptos" w:cs="Courier New"/>
          <w:sz w:val="20"/>
          <w:highlight w:val="yellow"/>
          <w:lang w:eastAsia="en-US"/>
        </w:rPr>
        <w:t xml:space="preserve"> à vista;</w:t>
      </w:r>
    </w:p>
    <w:p w14:paraId="69492DFA" w14:textId="2695E288" w:rsidR="00963ED5" w:rsidRPr="0003307B" w:rsidRDefault="00963ED5" w:rsidP="002253B2">
      <w:pPr>
        <w:suppressAutoHyphens w:val="0"/>
        <w:jc w:val="both"/>
        <w:rPr>
          <w:rFonts w:ascii="Aptos" w:hAnsi="Aptos" w:cs="Courier New"/>
          <w:sz w:val="20"/>
          <w:lang w:eastAsia="en-US"/>
        </w:rPr>
      </w:pPr>
      <w:proofErr w:type="gramStart"/>
      <w:r w:rsidRPr="0003307B">
        <w:rPr>
          <w:rFonts w:ascii="Aptos" w:hAnsi="Aptos" w:cs="Courier New"/>
          <w:sz w:val="20"/>
          <w:highlight w:val="yellow"/>
          <w:lang w:eastAsia="en-US"/>
        </w:rPr>
        <w:t>( )</w:t>
      </w:r>
      <w:proofErr w:type="gramEnd"/>
      <w:r w:rsidRPr="0003307B">
        <w:rPr>
          <w:rFonts w:ascii="Aptos" w:hAnsi="Aptos" w:cs="Courier New"/>
          <w:sz w:val="20"/>
          <w:highlight w:val="yellow"/>
          <w:lang w:eastAsia="en-US"/>
        </w:rPr>
        <w:t xml:space="preserve"> parcelado em ___ (_____) parcelas mensais de </w:t>
      </w:r>
      <w:r w:rsidRPr="0003307B">
        <w:rPr>
          <w:rFonts w:ascii="Aptos" w:hAnsi="Aptos" w:cs="Courier New"/>
          <w:b/>
          <w:bCs/>
          <w:sz w:val="20"/>
          <w:highlight w:val="yellow"/>
          <w:lang w:eastAsia="en-US"/>
        </w:rPr>
        <w:t>R$ __________</w:t>
      </w:r>
      <w:r w:rsidRPr="0003307B">
        <w:rPr>
          <w:rFonts w:ascii="Aptos" w:hAnsi="Aptos" w:cs="Courier New"/>
          <w:sz w:val="20"/>
          <w:highlight w:val="yellow"/>
          <w:lang w:eastAsia="en-US"/>
        </w:rPr>
        <w:t>, com vencimento todo dia ___ de cada mês.</w:t>
      </w:r>
    </w:p>
    <w:p w14:paraId="3775CDB3" w14:textId="21C2CD40"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 xml:space="preserve">Parágrafo primeiro - </w:t>
      </w:r>
      <w:r w:rsidRPr="0003307B">
        <w:rPr>
          <w:rFonts w:ascii="Aptos" w:hAnsi="Aptos" w:cs="Courier New"/>
          <w:sz w:val="20"/>
          <w:lang w:eastAsia="en-US"/>
        </w:rPr>
        <w:t xml:space="preserve">Em caso de atraso no pagamento de qualquer parcela por período superior a </w:t>
      </w:r>
      <w:r w:rsidR="00CA3A87" w:rsidRPr="0003307B">
        <w:rPr>
          <w:rFonts w:ascii="Aptos" w:hAnsi="Aptos" w:cs="Courier New"/>
          <w:sz w:val="20"/>
          <w:lang w:eastAsia="en-US"/>
        </w:rPr>
        <w:t>30</w:t>
      </w:r>
      <w:r w:rsidRPr="0003307B">
        <w:rPr>
          <w:rFonts w:ascii="Aptos" w:hAnsi="Aptos" w:cs="Courier New"/>
          <w:sz w:val="20"/>
          <w:lang w:eastAsia="en-US"/>
        </w:rPr>
        <w:t xml:space="preserve"> (</w:t>
      </w:r>
      <w:r w:rsidR="00CA3A87" w:rsidRPr="0003307B">
        <w:rPr>
          <w:rFonts w:ascii="Aptos" w:hAnsi="Aptos" w:cs="Courier New"/>
          <w:sz w:val="20"/>
          <w:lang w:eastAsia="en-US"/>
        </w:rPr>
        <w:t>trinta</w:t>
      </w:r>
      <w:r w:rsidRPr="0003307B">
        <w:rPr>
          <w:rFonts w:ascii="Aptos" w:hAnsi="Aptos" w:cs="Courier New"/>
          <w:sz w:val="20"/>
          <w:lang w:eastAsia="en-US"/>
        </w:rPr>
        <w:t>) dias, haverá vencimento antecipado das demais parcelas, tornando-se exigível imediatamente o saldo total remanescente, independentemente de aviso, notificação ou interpelação judicial ou extrajudicial.</w:t>
      </w:r>
    </w:p>
    <w:p w14:paraId="3D612BDC" w14:textId="487B5AA0"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 xml:space="preserve">Parágrafo segundo - </w:t>
      </w:r>
      <w:r w:rsidRPr="0003307B">
        <w:rPr>
          <w:rFonts w:ascii="Aptos" w:hAnsi="Aptos" w:cs="Courier New"/>
          <w:sz w:val="20"/>
          <w:lang w:eastAsia="en-US"/>
        </w:rPr>
        <w:t>Sobre o valor em atraso incidirão multa de 10% (dez por cento), juros de 1% (um por cento) ao mês e correção monetária pelo índice INPC, a partir do vencimento.</w:t>
      </w:r>
    </w:p>
    <w:p w14:paraId="53DC7CF9" w14:textId="157190F0"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terceiro</w:t>
      </w:r>
      <w:r w:rsidR="00752D37" w:rsidRPr="0003307B">
        <w:rPr>
          <w:rFonts w:ascii="Aptos" w:hAnsi="Aptos" w:cs="Courier New"/>
          <w:b/>
          <w:bCs/>
          <w:sz w:val="20"/>
          <w:lang w:eastAsia="en-US"/>
        </w:rPr>
        <w:t xml:space="preserve"> -</w:t>
      </w:r>
      <w:r w:rsidRPr="0003307B">
        <w:rPr>
          <w:rFonts w:ascii="Aptos" w:hAnsi="Aptos" w:cs="Courier New"/>
          <w:b/>
          <w:bCs/>
          <w:sz w:val="20"/>
          <w:lang w:eastAsia="en-US"/>
        </w:rPr>
        <w:t xml:space="preserve"> </w:t>
      </w:r>
      <w:r w:rsidR="00752D37" w:rsidRPr="0003307B">
        <w:rPr>
          <w:rFonts w:ascii="Aptos" w:hAnsi="Aptos" w:cs="Courier New"/>
          <w:sz w:val="20"/>
          <w:lang w:eastAsia="en-US"/>
        </w:rPr>
        <w:t>A</w:t>
      </w:r>
      <w:r w:rsidRPr="0003307B">
        <w:rPr>
          <w:rFonts w:ascii="Aptos" w:hAnsi="Aptos" w:cs="Courier New"/>
          <w:sz w:val="20"/>
          <w:lang w:eastAsia="en-US"/>
        </w:rPr>
        <w:t xml:space="preserve">lém dos honorários previstos na cláusula terceira, o </w:t>
      </w:r>
      <w:r w:rsidR="00CF09BB" w:rsidRPr="0003307B">
        <w:rPr>
          <w:rFonts w:ascii="Aptos" w:hAnsi="Aptos" w:cs="Courier New"/>
          <w:sz w:val="20"/>
          <w:lang w:eastAsia="en-US"/>
        </w:rPr>
        <w:t>contratante</w:t>
      </w:r>
      <w:r w:rsidRPr="0003307B">
        <w:rPr>
          <w:rFonts w:ascii="Aptos" w:hAnsi="Aptos" w:cs="Courier New"/>
          <w:sz w:val="20"/>
          <w:lang w:eastAsia="en-US"/>
        </w:rPr>
        <w:t xml:space="preserve"> pagará honorários de êxito, correspondentes ao percentual de </w:t>
      </w:r>
      <w:r w:rsidRPr="0003307B">
        <w:rPr>
          <w:rFonts w:ascii="Aptos" w:hAnsi="Aptos" w:cs="Courier New"/>
          <w:b/>
          <w:bCs/>
          <w:i/>
          <w:iCs/>
          <w:sz w:val="20"/>
          <w:highlight w:val="yellow"/>
          <w:lang w:eastAsia="en-US"/>
        </w:rPr>
        <w:t>% (</w:t>
      </w:r>
      <w:r w:rsidRPr="0003307B">
        <w:rPr>
          <w:rFonts w:ascii="Aptos" w:hAnsi="Aptos" w:cs="Courier New"/>
          <w:b/>
          <w:bCs/>
          <w:sz w:val="20"/>
          <w:highlight w:val="yellow"/>
          <w:lang w:eastAsia="en-US"/>
        </w:rPr>
        <w:t>_____ por cento)</w:t>
      </w:r>
      <w:r w:rsidRPr="0003307B">
        <w:rPr>
          <w:rFonts w:ascii="Aptos" w:hAnsi="Aptos" w:cs="Courier New"/>
          <w:sz w:val="20"/>
          <w:lang w:eastAsia="en-US"/>
        </w:rPr>
        <w:t xml:space="preserve"> sobre o proveito econômico obtido na demanda, seja por acordo, sentença ou qualquer forma de composição que gere benefício patrimonial ao </w:t>
      </w:r>
      <w:r w:rsidR="00CF09BB" w:rsidRPr="0003307B">
        <w:rPr>
          <w:rFonts w:ascii="Aptos" w:hAnsi="Aptos" w:cs="Courier New"/>
          <w:sz w:val="20"/>
          <w:lang w:eastAsia="en-US"/>
        </w:rPr>
        <w:t>contratante</w:t>
      </w:r>
      <w:r w:rsidRPr="0003307B">
        <w:rPr>
          <w:rFonts w:ascii="Aptos" w:hAnsi="Aptos" w:cs="Courier New"/>
          <w:sz w:val="20"/>
          <w:lang w:eastAsia="en-US"/>
        </w:rPr>
        <w:t>.</w:t>
      </w:r>
    </w:p>
    <w:p w14:paraId="4CB3456E" w14:textId="5C667664"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quarto</w:t>
      </w:r>
      <w:r w:rsidR="00752D37" w:rsidRPr="0003307B">
        <w:rPr>
          <w:rFonts w:ascii="Aptos" w:hAnsi="Aptos" w:cs="Courier New"/>
          <w:b/>
          <w:bCs/>
          <w:sz w:val="20"/>
          <w:lang w:eastAsia="en-US"/>
        </w:rPr>
        <w:t xml:space="preserve"> -</w:t>
      </w:r>
      <w:r w:rsidRPr="0003307B">
        <w:rPr>
          <w:rFonts w:ascii="Aptos" w:hAnsi="Aptos" w:cs="Courier New"/>
          <w:sz w:val="20"/>
          <w:lang w:eastAsia="en-US"/>
        </w:rPr>
        <w:t xml:space="preserve"> </w:t>
      </w:r>
      <w:r w:rsidR="00752D37" w:rsidRPr="0003307B">
        <w:rPr>
          <w:rFonts w:ascii="Aptos" w:hAnsi="Aptos" w:cs="Courier New"/>
          <w:sz w:val="20"/>
          <w:lang w:eastAsia="en-US"/>
        </w:rPr>
        <w:t>C</w:t>
      </w:r>
      <w:r w:rsidRPr="0003307B">
        <w:rPr>
          <w:rFonts w:ascii="Aptos" w:hAnsi="Aptos" w:cs="Courier New"/>
          <w:sz w:val="20"/>
          <w:lang w:eastAsia="en-US"/>
        </w:rPr>
        <w:t xml:space="preserve">onsidera-se proveito econômico todo valor recebido pelo </w:t>
      </w:r>
      <w:r w:rsidR="00CF09BB" w:rsidRPr="0003307B">
        <w:rPr>
          <w:rFonts w:ascii="Aptos" w:hAnsi="Aptos" w:cs="Courier New"/>
          <w:sz w:val="20"/>
          <w:lang w:eastAsia="en-US"/>
        </w:rPr>
        <w:t>contratante</w:t>
      </w:r>
      <w:r w:rsidRPr="0003307B">
        <w:rPr>
          <w:rFonts w:ascii="Aptos" w:hAnsi="Aptos" w:cs="Courier New"/>
          <w:sz w:val="20"/>
          <w:lang w:eastAsia="en-US"/>
        </w:rPr>
        <w:t xml:space="preserve"> ou compensação patrimonial obtida em razão do trabalho do </w:t>
      </w:r>
      <w:r w:rsidR="00CF09BB" w:rsidRPr="0003307B">
        <w:rPr>
          <w:rFonts w:ascii="Aptos" w:hAnsi="Aptos" w:cs="Courier New"/>
          <w:sz w:val="20"/>
          <w:lang w:eastAsia="en-US"/>
        </w:rPr>
        <w:t>Contratado</w:t>
      </w:r>
      <w:r w:rsidRPr="0003307B">
        <w:rPr>
          <w:rFonts w:ascii="Aptos" w:hAnsi="Aptos" w:cs="Courier New"/>
          <w:sz w:val="20"/>
          <w:lang w:eastAsia="en-US"/>
        </w:rPr>
        <w:t xml:space="preserve">, ainda que o pagamento seja realizado a terceiros, parcelado ou mediante compensação. O êxito será devido inclusive se o acordo for celebrado diretamente entre as partes, com ou sem a presença do </w:t>
      </w:r>
      <w:r w:rsidR="00CF09BB" w:rsidRPr="0003307B">
        <w:rPr>
          <w:rFonts w:ascii="Aptos" w:hAnsi="Aptos" w:cs="Courier New"/>
          <w:sz w:val="20"/>
          <w:lang w:eastAsia="en-US"/>
        </w:rPr>
        <w:t>Contratado</w:t>
      </w:r>
      <w:r w:rsidRPr="0003307B">
        <w:rPr>
          <w:rFonts w:ascii="Aptos" w:hAnsi="Aptos" w:cs="Courier New"/>
          <w:sz w:val="20"/>
          <w:lang w:eastAsia="en-US"/>
        </w:rPr>
        <w:t>.</w:t>
      </w:r>
    </w:p>
    <w:p w14:paraId="147B7929" w14:textId="110435E8"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quinto</w:t>
      </w:r>
      <w:r w:rsidR="00752D37" w:rsidRPr="0003307B">
        <w:rPr>
          <w:rFonts w:ascii="Aptos" w:hAnsi="Aptos" w:cs="Courier New"/>
          <w:b/>
          <w:bCs/>
          <w:sz w:val="20"/>
          <w:lang w:eastAsia="en-US"/>
        </w:rPr>
        <w:t xml:space="preserve"> -</w:t>
      </w:r>
      <w:r w:rsidRPr="0003307B">
        <w:rPr>
          <w:rFonts w:ascii="Aptos" w:hAnsi="Aptos" w:cs="Courier New"/>
          <w:sz w:val="20"/>
          <w:lang w:eastAsia="en-US"/>
        </w:rPr>
        <w:t xml:space="preserve"> </w:t>
      </w:r>
      <w:r w:rsidR="00752D37" w:rsidRPr="0003307B">
        <w:rPr>
          <w:rFonts w:ascii="Aptos" w:hAnsi="Aptos" w:cs="Courier New"/>
          <w:sz w:val="20"/>
          <w:lang w:eastAsia="en-US"/>
        </w:rPr>
        <w:t>O</w:t>
      </w:r>
      <w:r w:rsidRPr="0003307B">
        <w:rPr>
          <w:rFonts w:ascii="Aptos" w:hAnsi="Aptos" w:cs="Courier New"/>
          <w:sz w:val="20"/>
          <w:lang w:eastAsia="en-US"/>
        </w:rPr>
        <w:t xml:space="preserve">s honorários de êxito serão pagos no prazo máximo de 5 (cinco) dias úteis após o recebimento do valor pelo </w:t>
      </w:r>
      <w:r w:rsidR="00CF09BB" w:rsidRPr="0003307B">
        <w:rPr>
          <w:rFonts w:ascii="Aptos" w:hAnsi="Aptos" w:cs="Courier New"/>
          <w:sz w:val="20"/>
          <w:lang w:eastAsia="en-US"/>
        </w:rPr>
        <w:t>contratante</w:t>
      </w:r>
      <w:r w:rsidRPr="0003307B">
        <w:rPr>
          <w:rFonts w:ascii="Aptos" w:hAnsi="Aptos" w:cs="Courier New"/>
          <w:sz w:val="20"/>
          <w:lang w:eastAsia="en-US"/>
        </w:rPr>
        <w:t xml:space="preserve">, ou no ato da assinatura do acordo, caso o pagamento seja parcelado, sendo facultado ao </w:t>
      </w:r>
      <w:r w:rsidR="00CF09BB" w:rsidRPr="0003307B">
        <w:rPr>
          <w:rFonts w:ascii="Aptos" w:hAnsi="Aptos" w:cs="Courier New"/>
          <w:sz w:val="20"/>
          <w:lang w:eastAsia="en-US"/>
        </w:rPr>
        <w:t>Contratado</w:t>
      </w:r>
      <w:r w:rsidRPr="0003307B">
        <w:rPr>
          <w:rFonts w:ascii="Aptos" w:hAnsi="Aptos" w:cs="Courier New"/>
          <w:sz w:val="20"/>
          <w:lang w:eastAsia="en-US"/>
        </w:rPr>
        <w:t xml:space="preserve"> reter o percentual acordado quando receber valores em nome do </w:t>
      </w:r>
      <w:r w:rsidR="00CF09BB" w:rsidRPr="0003307B">
        <w:rPr>
          <w:rFonts w:ascii="Aptos" w:hAnsi="Aptos" w:cs="Courier New"/>
          <w:sz w:val="20"/>
          <w:lang w:eastAsia="en-US"/>
        </w:rPr>
        <w:t>contratante</w:t>
      </w:r>
      <w:r w:rsidRPr="0003307B">
        <w:rPr>
          <w:rFonts w:ascii="Aptos" w:hAnsi="Aptos" w:cs="Courier New"/>
          <w:sz w:val="20"/>
          <w:lang w:eastAsia="en-US"/>
        </w:rPr>
        <w:t>, ou ainda quando o depósito for judicial ou ocorrer liberação em alvará.</w:t>
      </w:r>
    </w:p>
    <w:p w14:paraId="5FE3D875" w14:textId="3DB3B848"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sexto</w:t>
      </w:r>
      <w:r w:rsidR="00752D37" w:rsidRPr="0003307B">
        <w:rPr>
          <w:rFonts w:ascii="Aptos" w:hAnsi="Aptos" w:cs="Courier New"/>
          <w:b/>
          <w:bCs/>
          <w:sz w:val="20"/>
          <w:lang w:eastAsia="en-US"/>
        </w:rPr>
        <w:t xml:space="preserve"> -</w:t>
      </w:r>
      <w:r w:rsidRPr="0003307B">
        <w:rPr>
          <w:rFonts w:ascii="Aptos" w:hAnsi="Aptos" w:cs="Courier New"/>
          <w:b/>
          <w:bCs/>
          <w:sz w:val="20"/>
          <w:lang w:eastAsia="en-US"/>
        </w:rPr>
        <w:t xml:space="preserve"> </w:t>
      </w:r>
      <w:r w:rsidR="00752D37" w:rsidRPr="0003307B">
        <w:rPr>
          <w:rFonts w:ascii="Aptos" w:hAnsi="Aptos" w:cs="Courier New"/>
          <w:sz w:val="20"/>
          <w:lang w:eastAsia="en-US"/>
        </w:rPr>
        <w:t>E</w:t>
      </w:r>
      <w:r w:rsidRPr="0003307B">
        <w:rPr>
          <w:rFonts w:ascii="Aptos" w:hAnsi="Aptos" w:cs="Courier New"/>
          <w:sz w:val="20"/>
          <w:lang w:eastAsia="en-US"/>
        </w:rPr>
        <w:t xml:space="preserve">m caso de rescisão imotivada pelo </w:t>
      </w:r>
      <w:r w:rsidR="00CF09BB" w:rsidRPr="0003307B">
        <w:rPr>
          <w:rFonts w:ascii="Aptos" w:hAnsi="Aptos" w:cs="Courier New"/>
          <w:sz w:val="20"/>
          <w:lang w:eastAsia="en-US"/>
        </w:rPr>
        <w:t>contratante</w:t>
      </w:r>
      <w:r w:rsidRPr="0003307B">
        <w:rPr>
          <w:rFonts w:ascii="Aptos" w:hAnsi="Aptos" w:cs="Courier New"/>
          <w:sz w:val="20"/>
          <w:lang w:eastAsia="en-US"/>
        </w:rPr>
        <w:t xml:space="preserve"> ou prática de qualquer ato que inviabilize a continuidade dos serviços, ficam imediatamente devidos:</w:t>
      </w:r>
      <w:r w:rsidR="00752D37" w:rsidRPr="0003307B">
        <w:rPr>
          <w:rFonts w:ascii="Aptos" w:hAnsi="Aptos" w:cs="Courier New"/>
          <w:sz w:val="20"/>
          <w:lang w:eastAsia="en-US"/>
        </w:rPr>
        <w:t xml:space="preserve"> </w:t>
      </w:r>
      <w:r w:rsidRPr="0003307B">
        <w:rPr>
          <w:rFonts w:ascii="Aptos" w:hAnsi="Aptos" w:cs="Courier New"/>
          <w:sz w:val="20"/>
          <w:lang w:eastAsia="en-US"/>
        </w:rPr>
        <w:t>a) todas as parcelas fixas ainda não pagas (vencimento antecipado), e</w:t>
      </w:r>
      <w:r w:rsidR="00752D37" w:rsidRPr="0003307B">
        <w:rPr>
          <w:rFonts w:ascii="Aptos" w:hAnsi="Aptos" w:cs="Courier New"/>
          <w:sz w:val="20"/>
          <w:lang w:eastAsia="en-US"/>
        </w:rPr>
        <w:t xml:space="preserve">, </w:t>
      </w:r>
      <w:r w:rsidRPr="0003307B">
        <w:rPr>
          <w:rFonts w:ascii="Aptos" w:hAnsi="Aptos" w:cs="Courier New"/>
          <w:sz w:val="20"/>
          <w:lang w:eastAsia="en-US"/>
        </w:rPr>
        <w:t>b) os honorários de êxito, calculados com base no benefício econômico potencial da demanda na data da rescisão.</w:t>
      </w:r>
    </w:p>
    <w:p w14:paraId="26643ED1" w14:textId="74B72129"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Quarta</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pagará ainda as custas e despesas judiciais, despesas de viagens, de extração de fotocópias, autenticações de documentos, expedição de certidões, ligações interurbanas e quaisquer outras decorrentes dos serviços ora </w:t>
      </w:r>
      <w:r w:rsidR="00CF09BB" w:rsidRPr="0003307B">
        <w:rPr>
          <w:rFonts w:ascii="Aptos" w:hAnsi="Aptos" w:cs="Courier New"/>
          <w:sz w:val="20"/>
          <w:lang w:eastAsia="en-US"/>
        </w:rPr>
        <w:t>contratado</w:t>
      </w:r>
      <w:r w:rsidRPr="0003307B">
        <w:rPr>
          <w:rFonts w:ascii="Aptos" w:hAnsi="Aptos" w:cs="Courier New"/>
          <w:sz w:val="20"/>
          <w:lang w:eastAsia="en-US"/>
        </w:rPr>
        <w:t xml:space="preserve">s, mediante apresentação de demonstrativos analíticos pelo advogado </w:t>
      </w:r>
      <w:r w:rsidR="00CF09BB" w:rsidRPr="0003307B">
        <w:rPr>
          <w:rFonts w:ascii="Aptos" w:hAnsi="Aptos" w:cs="Courier New"/>
          <w:sz w:val="20"/>
          <w:lang w:eastAsia="en-US"/>
        </w:rPr>
        <w:t>Contratado</w:t>
      </w:r>
      <w:r w:rsidRPr="0003307B">
        <w:rPr>
          <w:rFonts w:ascii="Aptos" w:hAnsi="Aptos" w:cs="Courier New"/>
          <w:sz w:val="20"/>
          <w:lang w:eastAsia="en-US"/>
        </w:rPr>
        <w:t>.</w:t>
      </w:r>
    </w:p>
    <w:p w14:paraId="0C42D661" w14:textId="77777777" w:rsidR="00752D3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Primeiro</w:t>
      </w:r>
      <w:r w:rsidRPr="0003307B">
        <w:rPr>
          <w:rFonts w:ascii="Aptos" w:hAnsi="Aptos" w:cs="Courier New"/>
          <w:sz w:val="20"/>
          <w:lang w:eastAsia="en-US"/>
        </w:rPr>
        <w:t xml:space="preserve"> – A respectiva quitação será dada mediante recibo. </w:t>
      </w:r>
    </w:p>
    <w:p w14:paraId="6ECAA5A0" w14:textId="218BD3A3"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Segundo</w:t>
      </w:r>
      <w:r w:rsidRPr="0003307B">
        <w:rPr>
          <w:rFonts w:ascii="Aptos" w:hAnsi="Aptos" w:cs="Courier New"/>
          <w:sz w:val="20"/>
          <w:lang w:eastAsia="en-US"/>
        </w:rPr>
        <w:t xml:space="preserve"> – No caso de composição amigável, os honorários não serão reduzidos.</w:t>
      </w:r>
    </w:p>
    <w:p w14:paraId="6F40D2D3" w14:textId="39B9C896"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Quinta</w:t>
      </w:r>
      <w:r w:rsidRPr="0003307B">
        <w:rPr>
          <w:rFonts w:ascii="Aptos" w:hAnsi="Aptos" w:cs="Courier New"/>
          <w:sz w:val="20"/>
          <w:lang w:eastAsia="en-US"/>
        </w:rPr>
        <w:t xml:space="preserve"> – Outras medidas judiciais necessárias, incidentais ou não, diretas ou indiretas, decorrentes da causa ora contratada, deverão ter novos honorários estimados com a anuência do </w:t>
      </w:r>
      <w:r w:rsidR="00CF09BB" w:rsidRPr="0003307B">
        <w:rPr>
          <w:rFonts w:ascii="Aptos" w:hAnsi="Aptos" w:cs="Courier New"/>
          <w:sz w:val="20"/>
          <w:lang w:eastAsia="en-US"/>
        </w:rPr>
        <w:t>Contratante</w:t>
      </w:r>
      <w:r w:rsidRPr="0003307B">
        <w:rPr>
          <w:rFonts w:ascii="Aptos" w:hAnsi="Aptos" w:cs="Courier New"/>
          <w:sz w:val="20"/>
          <w:lang w:eastAsia="en-US"/>
        </w:rPr>
        <w:t>.</w:t>
      </w:r>
    </w:p>
    <w:p w14:paraId="24E4D17B" w14:textId="0BA9D8EB"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Sexta</w:t>
      </w:r>
      <w:r w:rsidRPr="0003307B">
        <w:rPr>
          <w:rFonts w:ascii="Aptos" w:hAnsi="Aptos" w:cs="Courier New"/>
          <w:sz w:val="20"/>
          <w:lang w:eastAsia="en-US"/>
        </w:rPr>
        <w:t xml:space="preserve"> - Considerar-se-ão vencidos e imediatamente exigíveis os honorários ora </w:t>
      </w:r>
      <w:r w:rsidR="00CF09BB" w:rsidRPr="0003307B">
        <w:rPr>
          <w:rFonts w:ascii="Aptos" w:hAnsi="Aptos" w:cs="Courier New"/>
          <w:sz w:val="20"/>
          <w:lang w:eastAsia="en-US"/>
        </w:rPr>
        <w:t>contratado</w:t>
      </w:r>
      <w:r w:rsidRPr="0003307B">
        <w:rPr>
          <w:rFonts w:ascii="Aptos" w:hAnsi="Aptos" w:cs="Courier New"/>
          <w:sz w:val="20"/>
          <w:lang w:eastAsia="en-US"/>
        </w:rPr>
        <w:t xml:space="preserve">s no caso de o </w:t>
      </w:r>
      <w:r w:rsidR="00CF09BB" w:rsidRPr="0003307B">
        <w:rPr>
          <w:rFonts w:ascii="Aptos" w:hAnsi="Aptos" w:cs="Courier New"/>
          <w:sz w:val="20"/>
          <w:lang w:eastAsia="en-US"/>
        </w:rPr>
        <w:t>Contratante</w:t>
      </w:r>
      <w:r w:rsidRPr="0003307B">
        <w:rPr>
          <w:rFonts w:ascii="Aptos" w:hAnsi="Aptos" w:cs="Courier New"/>
          <w:sz w:val="20"/>
          <w:lang w:eastAsia="en-US"/>
        </w:rPr>
        <w:t xml:space="preserve"> revogar ou cassar o </w:t>
      </w:r>
      <w:proofErr w:type="gramStart"/>
      <w:r w:rsidRPr="0003307B">
        <w:rPr>
          <w:rFonts w:ascii="Aptos" w:hAnsi="Aptos" w:cs="Courier New"/>
          <w:sz w:val="20"/>
          <w:lang w:eastAsia="en-US"/>
        </w:rPr>
        <w:t>mandato</w:t>
      </w:r>
      <w:proofErr w:type="gramEnd"/>
      <w:r w:rsidRPr="0003307B">
        <w:rPr>
          <w:rFonts w:ascii="Aptos" w:hAnsi="Aptos" w:cs="Courier New"/>
          <w:sz w:val="20"/>
          <w:lang w:eastAsia="en-US"/>
        </w:rPr>
        <w:t xml:space="preserve"> outorgado ao </w:t>
      </w:r>
      <w:r w:rsidR="00CF09BB" w:rsidRPr="0003307B">
        <w:rPr>
          <w:rFonts w:ascii="Aptos" w:hAnsi="Aptos" w:cs="Courier New"/>
          <w:sz w:val="20"/>
          <w:lang w:eastAsia="en-US"/>
        </w:rPr>
        <w:t>Contratado</w:t>
      </w:r>
      <w:r w:rsidRPr="0003307B">
        <w:rPr>
          <w:rFonts w:ascii="Aptos" w:hAnsi="Aptos" w:cs="Courier New"/>
          <w:sz w:val="20"/>
          <w:lang w:eastAsia="en-US"/>
        </w:rPr>
        <w:t xml:space="preserve">, ou exigir o substabelecimento sem reservas, sem que este tenha, para isso, dado causa. Em caso de desistência por parte do </w:t>
      </w:r>
      <w:r w:rsidR="00CF09BB" w:rsidRPr="0003307B">
        <w:rPr>
          <w:rFonts w:ascii="Aptos" w:hAnsi="Aptos" w:cs="Courier New"/>
          <w:sz w:val="20"/>
          <w:lang w:eastAsia="en-US"/>
        </w:rPr>
        <w:t>Contratante</w:t>
      </w:r>
      <w:r w:rsidRPr="0003307B">
        <w:rPr>
          <w:rFonts w:ascii="Aptos" w:hAnsi="Aptos" w:cs="Courier New"/>
          <w:sz w:val="20"/>
          <w:lang w:eastAsia="en-US"/>
        </w:rPr>
        <w:t xml:space="preserve">, ou qualquer acordo entre as partes antes de iniciados os </w:t>
      </w:r>
      <w:r w:rsidRPr="0003307B">
        <w:rPr>
          <w:rFonts w:ascii="Aptos" w:hAnsi="Aptos" w:cs="Courier New"/>
          <w:sz w:val="20"/>
          <w:lang w:eastAsia="en-US"/>
        </w:rPr>
        <w:lastRenderedPageBreak/>
        <w:t xml:space="preserve">serviços especificados na Cláusula Primeira, será devido ao </w:t>
      </w:r>
      <w:r w:rsidR="00CF09BB" w:rsidRPr="0003307B">
        <w:rPr>
          <w:rFonts w:ascii="Aptos" w:hAnsi="Aptos" w:cs="Courier New"/>
          <w:sz w:val="20"/>
          <w:lang w:eastAsia="en-US"/>
        </w:rPr>
        <w:t>Contratado</w:t>
      </w:r>
      <w:r w:rsidRPr="0003307B">
        <w:rPr>
          <w:rFonts w:ascii="Aptos" w:hAnsi="Aptos" w:cs="Courier New"/>
          <w:sz w:val="20"/>
          <w:lang w:eastAsia="en-US"/>
        </w:rPr>
        <w:t xml:space="preserve">, a título de honorários por assessoria e consultoria jurídica, o valor de </w:t>
      </w:r>
      <w:r w:rsidRPr="0003307B">
        <w:rPr>
          <w:rFonts w:ascii="Aptos" w:hAnsi="Aptos" w:cs="Courier New"/>
          <w:sz w:val="20"/>
          <w:highlight w:val="yellow"/>
          <w:lang w:eastAsia="en-US"/>
        </w:rPr>
        <w:t>R$ [inserir valor]</w:t>
      </w:r>
      <w:r w:rsidRPr="0003307B">
        <w:rPr>
          <w:rFonts w:ascii="Aptos" w:hAnsi="Aptos" w:cs="Courier New"/>
          <w:sz w:val="20"/>
          <w:lang w:eastAsia="en-US"/>
        </w:rPr>
        <w:t>.</w:t>
      </w:r>
    </w:p>
    <w:p w14:paraId="794513A7" w14:textId="018527B9"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Sétima</w:t>
      </w:r>
      <w:r w:rsidRPr="0003307B">
        <w:rPr>
          <w:rFonts w:ascii="Aptos" w:hAnsi="Aptos" w:cs="Courier New"/>
          <w:sz w:val="20"/>
          <w:lang w:eastAsia="en-US"/>
        </w:rPr>
        <w:t xml:space="preserve"> - Os honorários de condenação (sucumbência), se houver, pertencerão ao Advogado, sem exclusão dos que ora são </w:t>
      </w:r>
      <w:r w:rsidR="00CF09BB" w:rsidRPr="0003307B">
        <w:rPr>
          <w:rFonts w:ascii="Aptos" w:hAnsi="Aptos" w:cs="Courier New"/>
          <w:sz w:val="20"/>
          <w:lang w:eastAsia="en-US"/>
        </w:rPr>
        <w:t>contratado</w:t>
      </w:r>
      <w:r w:rsidRPr="0003307B">
        <w:rPr>
          <w:rFonts w:ascii="Aptos" w:hAnsi="Aptos" w:cs="Courier New"/>
          <w:sz w:val="20"/>
          <w:lang w:eastAsia="en-US"/>
        </w:rPr>
        <w:t>s, em conformidade com o artigo 23 da Lei nº 8.906/94 e o artigo 35, §1º, do Código de Ética e Disciplina da Ordem dos Advogados do Brasil.</w:t>
      </w:r>
    </w:p>
    <w:p w14:paraId="6A0FE1CE" w14:textId="0EFE9FBA"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Oitava</w:t>
      </w:r>
      <w:r w:rsidRPr="0003307B">
        <w:rPr>
          <w:rFonts w:ascii="Aptos" w:hAnsi="Aptos" w:cs="Courier New"/>
          <w:sz w:val="20"/>
          <w:lang w:eastAsia="en-US"/>
        </w:rPr>
        <w:t xml:space="preserve"> – O Advogado </w:t>
      </w:r>
      <w:r w:rsidR="00CF09BB" w:rsidRPr="0003307B">
        <w:rPr>
          <w:rFonts w:ascii="Aptos" w:hAnsi="Aptos" w:cs="Courier New"/>
          <w:sz w:val="20"/>
          <w:lang w:eastAsia="en-US"/>
        </w:rPr>
        <w:t>Contratado</w:t>
      </w:r>
      <w:r w:rsidRPr="0003307B">
        <w:rPr>
          <w:rFonts w:ascii="Aptos" w:hAnsi="Aptos" w:cs="Courier New"/>
          <w:sz w:val="20"/>
          <w:lang w:eastAsia="en-US"/>
        </w:rPr>
        <w:t xml:space="preserve"> fica autorizado a deduzir, dos valores recebidos para o </w:t>
      </w:r>
      <w:r w:rsidR="00CF09BB" w:rsidRPr="0003307B">
        <w:rPr>
          <w:rFonts w:ascii="Aptos" w:hAnsi="Aptos" w:cs="Courier New"/>
          <w:sz w:val="20"/>
          <w:lang w:eastAsia="en-US"/>
        </w:rPr>
        <w:t>Contratante</w:t>
      </w:r>
      <w:r w:rsidRPr="0003307B">
        <w:rPr>
          <w:rFonts w:ascii="Aptos" w:hAnsi="Aptos" w:cs="Courier New"/>
          <w:sz w:val="20"/>
          <w:lang w:eastAsia="en-US"/>
        </w:rPr>
        <w:t>, a importância referente a honorários e despesas, mediante prestação de contas, conforme preceitua o artigo 35, §2º, do Código de Ética e Disciplina da OAB.</w:t>
      </w:r>
    </w:p>
    <w:p w14:paraId="7E568AA7" w14:textId="60BEF8E0"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Nona</w:t>
      </w:r>
      <w:r w:rsidRPr="0003307B">
        <w:rPr>
          <w:rFonts w:ascii="Aptos" w:hAnsi="Aptos" w:cs="Courier New"/>
          <w:sz w:val="20"/>
          <w:lang w:eastAsia="en-US"/>
        </w:rPr>
        <w:t xml:space="preserve"> - A atuação profissional do Advogado </w:t>
      </w:r>
      <w:r w:rsidR="00CF09BB" w:rsidRPr="0003307B">
        <w:rPr>
          <w:rFonts w:ascii="Aptos" w:hAnsi="Aptos" w:cs="Courier New"/>
          <w:sz w:val="20"/>
          <w:lang w:eastAsia="en-US"/>
        </w:rPr>
        <w:t>Contratado</w:t>
      </w:r>
      <w:r w:rsidRPr="0003307B">
        <w:rPr>
          <w:rFonts w:ascii="Aptos" w:hAnsi="Aptos" w:cs="Courier New"/>
          <w:sz w:val="20"/>
          <w:lang w:eastAsia="en-US"/>
        </w:rPr>
        <w:t xml:space="preserve"> ficará restrita ao Juízo da causa, em Primeira Instância. A indicação de advogados para interposição e acompanhamento de recursos nos Tribunais, bem como para acompanhamento de eventuais cartas precatórias, será de responsabilidade do </w:t>
      </w:r>
      <w:r w:rsidR="00CF09BB" w:rsidRPr="0003307B">
        <w:rPr>
          <w:rFonts w:ascii="Aptos" w:hAnsi="Aptos" w:cs="Courier New"/>
          <w:sz w:val="20"/>
          <w:lang w:eastAsia="en-US"/>
        </w:rPr>
        <w:t>Contratante</w:t>
      </w:r>
      <w:r w:rsidRPr="0003307B">
        <w:rPr>
          <w:rFonts w:ascii="Aptos" w:hAnsi="Aptos" w:cs="Courier New"/>
          <w:sz w:val="20"/>
          <w:lang w:eastAsia="en-US"/>
        </w:rPr>
        <w:t xml:space="preserve">, caso prefira os serviços de outros profissionais de sua confiança. Caso opte pelo </w:t>
      </w:r>
      <w:r w:rsidR="00CF09BB" w:rsidRPr="0003307B">
        <w:rPr>
          <w:rFonts w:ascii="Aptos" w:hAnsi="Aptos" w:cs="Courier New"/>
          <w:sz w:val="20"/>
          <w:lang w:eastAsia="en-US"/>
        </w:rPr>
        <w:t>Contratado</w:t>
      </w:r>
      <w:r w:rsidRPr="0003307B">
        <w:rPr>
          <w:rFonts w:ascii="Aptos" w:hAnsi="Aptos" w:cs="Courier New"/>
          <w:sz w:val="20"/>
          <w:lang w:eastAsia="en-US"/>
        </w:rPr>
        <w:t xml:space="preserve">, os honorários deverão ser novamente estimados com anuência do </w:t>
      </w:r>
      <w:r w:rsidR="00CF09BB" w:rsidRPr="0003307B">
        <w:rPr>
          <w:rFonts w:ascii="Aptos" w:hAnsi="Aptos" w:cs="Courier New"/>
          <w:sz w:val="20"/>
          <w:lang w:eastAsia="en-US"/>
        </w:rPr>
        <w:t>Contratante</w:t>
      </w:r>
      <w:r w:rsidRPr="0003307B">
        <w:rPr>
          <w:rFonts w:ascii="Aptos" w:hAnsi="Aptos" w:cs="Courier New"/>
          <w:sz w:val="20"/>
          <w:lang w:eastAsia="en-US"/>
        </w:rPr>
        <w:t>.</w:t>
      </w:r>
    </w:p>
    <w:p w14:paraId="59121B4F" w14:textId="611054F0"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Décima</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declara, de forma inequívoca, estar ciente de que os únicos meios de contato oficiais do Advogado/Escritório são os números de telefone (18) 3281-0975, (18) 99793-3685 e (18) 99797-3685, bem como os endereços de e-mail </w:t>
      </w:r>
      <w:hyperlink r:id="rId8" w:history="1">
        <w:r w:rsidRPr="0003307B">
          <w:rPr>
            <w:rFonts w:ascii="Aptos" w:hAnsi="Aptos" w:cs="Courier New"/>
            <w:sz w:val="20"/>
            <w:lang w:eastAsia="en-US"/>
          </w:rPr>
          <w:t>atendimento@advbertoldi.com.br</w:t>
        </w:r>
      </w:hyperlink>
      <w:r w:rsidRPr="0003307B">
        <w:rPr>
          <w:rFonts w:ascii="Aptos" w:hAnsi="Aptos" w:cs="Courier New"/>
          <w:sz w:val="20"/>
          <w:lang w:eastAsia="en-US"/>
        </w:rPr>
        <w:t xml:space="preserve"> e </w:t>
      </w:r>
      <w:hyperlink r:id="rId9" w:history="1">
        <w:r w:rsidRPr="0003307B">
          <w:rPr>
            <w:rFonts w:ascii="Aptos" w:hAnsi="Aptos" w:cs="Courier New"/>
            <w:sz w:val="20"/>
            <w:lang w:eastAsia="en-US"/>
          </w:rPr>
          <w:t>bertoldi@advbertoldi.com.br</w:t>
        </w:r>
      </w:hyperlink>
      <w:r w:rsidRPr="0003307B">
        <w:rPr>
          <w:rFonts w:ascii="Aptos" w:hAnsi="Aptos" w:cs="Courier New"/>
          <w:sz w:val="20"/>
          <w:lang w:eastAsia="en-US"/>
        </w:rPr>
        <w:t xml:space="preserve">. Fica expressamente estabelecido que o </w:t>
      </w:r>
      <w:r w:rsidR="00CF09BB" w:rsidRPr="0003307B">
        <w:rPr>
          <w:rFonts w:ascii="Aptos" w:hAnsi="Aptos" w:cs="Courier New"/>
          <w:sz w:val="20"/>
          <w:lang w:eastAsia="en-US"/>
        </w:rPr>
        <w:t>Contratante</w:t>
      </w:r>
      <w:r w:rsidRPr="0003307B">
        <w:rPr>
          <w:rFonts w:ascii="Aptos" w:hAnsi="Aptos" w:cs="Courier New"/>
          <w:sz w:val="20"/>
          <w:lang w:eastAsia="en-US"/>
        </w:rPr>
        <w:t xml:space="preserve"> deve desconsiderar qualquer tentativa de contato realizada por números, e-mails ou mensagens que não sejam os aqui especificados.</w:t>
      </w:r>
    </w:p>
    <w:p w14:paraId="26AE7C3E" w14:textId="2CB9874B"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primeiro:</w:t>
      </w:r>
      <w:r w:rsidRPr="0003307B">
        <w:rPr>
          <w:rFonts w:ascii="Aptos" w:hAnsi="Aptos" w:cs="Courier New"/>
          <w:sz w:val="20"/>
          <w:lang w:eastAsia="en-US"/>
        </w:rPr>
        <w:t xml:space="preserve"> O </w:t>
      </w:r>
      <w:r w:rsidR="00CF09BB" w:rsidRPr="0003307B">
        <w:rPr>
          <w:rFonts w:ascii="Aptos" w:hAnsi="Aptos" w:cs="Courier New"/>
          <w:sz w:val="20"/>
          <w:lang w:eastAsia="en-US"/>
        </w:rPr>
        <w:t>Contratante</w:t>
      </w:r>
      <w:r w:rsidRPr="0003307B">
        <w:rPr>
          <w:rFonts w:ascii="Aptos" w:hAnsi="Aptos" w:cs="Courier New"/>
          <w:sz w:val="20"/>
          <w:lang w:eastAsia="en-US"/>
        </w:rPr>
        <w:t xml:space="preserve"> também declara estar ciente de que o Advogado/Escritório não solicita pagamentos prévios como condição para liberação de créditos ou valores de qualquer natureza.</w:t>
      </w:r>
    </w:p>
    <w:p w14:paraId="0EE12880" w14:textId="507A523F"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segundo:</w:t>
      </w:r>
      <w:r w:rsidRPr="0003307B">
        <w:rPr>
          <w:rFonts w:ascii="Aptos" w:hAnsi="Aptos" w:cs="Courier New"/>
          <w:sz w:val="20"/>
          <w:lang w:eastAsia="en-US"/>
        </w:rPr>
        <w:t xml:space="preserve"> No caso de qualquer solicitação de pagamentos </w:t>
      </w:r>
      <w:r w:rsidR="000B3969" w:rsidRPr="0003307B">
        <w:rPr>
          <w:rFonts w:ascii="Aptos" w:hAnsi="Aptos" w:cs="Courier New"/>
          <w:sz w:val="20"/>
          <w:lang w:eastAsia="en-US"/>
        </w:rPr>
        <w:t>feitos</w:t>
      </w:r>
      <w:r w:rsidRPr="0003307B">
        <w:rPr>
          <w:rFonts w:ascii="Aptos" w:hAnsi="Aptos" w:cs="Courier New"/>
          <w:sz w:val="20"/>
          <w:lang w:eastAsia="en-US"/>
        </w:rPr>
        <w:t xml:space="preserve"> por meios não oficiais, o </w:t>
      </w:r>
      <w:r w:rsidR="00CF09BB" w:rsidRPr="0003307B">
        <w:rPr>
          <w:rFonts w:ascii="Aptos" w:hAnsi="Aptos" w:cs="Courier New"/>
          <w:sz w:val="20"/>
          <w:lang w:eastAsia="en-US"/>
        </w:rPr>
        <w:t>Contratante</w:t>
      </w:r>
      <w:r w:rsidRPr="0003307B">
        <w:rPr>
          <w:rFonts w:ascii="Aptos" w:hAnsi="Aptos" w:cs="Courier New"/>
          <w:sz w:val="20"/>
          <w:lang w:eastAsia="en-US"/>
        </w:rPr>
        <w:t xml:space="preserve"> compromete-se a: 1) entrar em contato imediatamente com o Advogado/Escritório pelos meios oficiais informados nesta cláusula para confirmar a veracidade da solicitação; ou 2) </w:t>
      </w:r>
      <w:proofErr w:type="gramStart"/>
      <w:r w:rsidRPr="0003307B">
        <w:rPr>
          <w:rFonts w:ascii="Aptos" w:hAnsi="Aptos" w:cs="Courier New"/>
          <w:sz w:val="20"/>
          <w:lang w:eastAsia="en-US"/>
        </w:rPr>
        <w:t>comparecer pessoalmente</w:t>
      </w:r>
      <w:proofErr w:type="gramEnd"/>
      <w:r w:rsidRPr="0003307B">
        <w:rPr>
          <w:rFonts w:ascii="Aptos" w:hAnsi="Aptos" w:cs="Courier New"/>
          <w:sz w:val="20"/>
          <w:lang w:eastAsia="en-US"/>
        </w:rPr>
        <w:t xml:space="preserve"> ao escritório do Advogado para esclarecer qualquer dúvida antes de realizar qualquer pagamento.</w:t>
      </w:r>
    </w:p>
    <w:p w14:paraId="6EDB5F09" w14:textId="718F2A2D"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terceiro:</w:t>
      </w:r>
      <w:r w:rsidRPr="0003307B">
        <w:rPr>
          <w:rFonts w:ascii="Aptos" w:hAnsi="Aptos" w:cs="Courier New"/>
          <w:sz w:val="20"/>
          <w:lang w:eastAsia="en-US"/>
        </w:rPr>
        <w:t xml:space="preserve"> O </w:t>
      </w:r>
      <w:r w:rsidR="00CF09BB" w:rsidRPr="0003307B">
        <w:rPr>
          <w:rFonts w:ascii="Aptos" w:hAnsi="Aptos" w:cs="Courier New"/>
          <w:sz w:val="20"/>
          <w:lang w:eastAsia="en-US"/>
        </w:rPr>
        <w:t>Contratante</w:t>
      </w:r>
      <w:r w:rsidRPr="0003307B">
        <w:rPr>
          <w:rFonts w:ascii="Aptos" w:hAnsi="Aptos" w:cs="Courier New"/>
          <w:sz w:val="20"/>
          <w:lang w:eastAsia="en-US"/>
        </w:rPr>
        <w:t xml:space="preserve"> reconhece e aceita que o descumprimento desta cláusula poderá gerar prejuízos, sendo de sua responsabilidade a adoção das medidas preventivas aqui dispostas.</w:t>
      </w:r>
    </w:p>
    <w:p w14:paraId="70D9C05F" w14:textId="5BCB1068"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Décima Primeira</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autoriza expressamente o </w:t>
      </w:r>
      <w:r w:rsidR="00CF09BB" w:rsidRPr="0003307B">
        <w:rPr>
          <w:rFonts w:ascii="Aptos" w:hAnsi="Aptos" w:cs="Courier New"/>
          <w:sz w:val="20"/>
          <w:lang w:eastAsia="en-US"/>
        </w:rPr>
        <w:t>Contratado</w:t>
      </w:r>
      <w:r w:rsidRPr="0003307B">
        <w:rPr>
          <w:rFonts w:ascii="Aptos" w:hAnsi="Aptos" w:cs="Courier New"/>
          <w:sz w:val="20"/>
          <w:lang w:eastAsia="en-US"/>
        </w:rPr>
        <w:t xml:space="preserve"> a fazer uso de quaisquer ferramentas, tecnologias, plataformas ou sistemas baseados em inteligência artificial (IA), sejam preditivos, analíticos, generativos, automatizados ou de qualquer outra natureza, em todas as fases do processo judicial ou administrativo, bem como em qualquer ato processual, judicial, extrajudicial, consultivo ou de assessoria jurídica.</w:t>
      </w:r>
    </w:p>
    <w:p w14:paraId="6CB5F020" w14:textId="4B757F23"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primeiro</w:t>
      </w:r>
      <w:r w:rsidRPr="0003307B">
        <w:rPr>
          <w:rFonts w:ascii="Aptos" w:hAnsi="Aptos" w:cs="Courier New"/>
          <w:sz w:val="20"/>
          <w:lang w:eastAsia="en-US"/>
        </w:rPr>
        <w:t xml:space="preserve"> – A autorização ora concedida compreende, mas não se limita a, ferramentas de IA utilizadas para: I – elaboração, revisão, tradução, aprimoramento e personalização de peças processuais, petições, contratos e pareceres jurídicos; II – análise de jurisprudência, doutrina, legislação e outros bancos de dados jurídicos; III – simulações de teses jurídicas e estratégias processuais; IV – identificação de riscos, probabilidades de êxito, prazos processuais e cenários de julgamento; V – automatização de diligências, atos ordinatórios, consultas a processos, intimações e protocolos; VI – organização de provas, documentos, depoimentos, quesitos periciais e outros elementos instrutórios; VII – interação com plataformas digitais de Tribunais, órgãos públicos e entidades privadas; VIII – comunicação com o </w:t>
      </w:r>
      <w:r w:rsidR="00CF09BB" w:rsidRPr="0003307B">
        <w:rPr>
          <w:rFonts w:ascii="Aptos" w:hAnsi="Aptos" w:cs="Courier New"/>
          <w:sz w:val="20"/>
          <w:lang w:eastAsia="en-US"/>
        </w:rPr>
        <w:t>Contratante</w:t>
      </w:r>
      <w:r w:rsidRPr="0003307B">
        <w:rPr>
          <w:rFonts w:ascii="Aptos" w:hAnsi="Aptos" w:cs="Courier New"/>
          <w:sz w:val="20"/>
          <w:lang w:eastAsia="en-US"/>
        </w:rPr>
        <w:t xml:space="preserve"> por meio de interfaces inteligentes e assistentes automatizados.</w:t>
      </w:r>
    </w:p>
    <w:p w14:paraId="1AC9DFF5" w14:textId="615F3034"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segundo</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reconhece que as ferramentas de inteligência artificial são auxiliares à atividade intelectual e profissional do advogado, não substituindo o seu julgamento técnico-jurídico, que permanecerá soberano e responsável pelas decisões estratégicas da causa.</w:t>
      </w:r>
    </w:p>
    <w:p w14:paraId="4DA175DF" w14:textId="0C389B17"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terceiro</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declara estar ciente de que as ferramentas de IA podem ser fornecidas por terceiros, nacionais ou estrangeiros, sendo possível a transmissão de dados, documentos ou informações pessoais e processuais a tais plataformas, respeitados os termos da Lei Geral de Proteção de Dados (Lei nº 13.709/2018) e demais normas aplicáveis.</w:t>
      </w:r>
    </w:p>
    <w:p w14:paraId="4633CADF" w14:textId="609EFC10"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quarto</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autoriza, desde já, o tratamento, compartilhamento, armazenamento e utilização de seus dados e documentos pessoais e processuais por tais sistemas de inteligência artificial, inclusive em nuvem (cloud computing), para os fins jurídicos aqui </w:t>
      </w:r>
      <w:r w:rsidRPr="0003307B">
        <w:rPr>
          <w:rFonts w:ascii="Aptos" w:hAnsi="Aptos" w:cs="Courier New"/>
          <w:sz w:val="20"/>
          <w:lang w:eastAsia="en-US"/>
        </w:rPr>
        <w:lastRenderedPageBreak/>
        <w:t>pactuados, comprometendo-se o advogado a adotar medidas razoáveis para garantir a segurança e confidencialidade dos dados.</w:t>
      </w:r>
    </w:p>
    <w:p w14:paraId="4BFAA534" w14:textId="77777777"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quinto</w:t>
      </w:r>
      <w:r w:rsidRPr="0003307B">
        <w:rPr>
          <w:rFonts w:ascii="Aptos" w:hAnsi="Aptos" w:cs="Courier New"/>
          <w:sz w:val="20"/>
          <w:lang w:eastAsia="en-US"/>
        </w:rPr>
        <w:t xml:space="preserve"> – A presente cláusula permanecerá válida durante todo o tempo de duração do contrato e dos efeitos jurídicos do </w:t>
      </w:r>
      <w:proofErr w:type="gramStart"/>
      <w:r w:rsidRPr="0003307B">
        <w:rPr>
          <w:rFonts w:ascii="Aptos" w:hAnsi="Aptos" w:cs="Courier New"/>
          <w:sz w:val="20"/>
          <w:lang w:eastAsia="en-US"/>
        </w:rPr>
        <w:t>mandato</w:t>
      </w:r>
      <w:proofErr w:type="gramEnd"/>
      <w:r w:rsidRPr="0003307B">
        <w:rPr>
          <w:rFonts w:ascii="Aptos" w:hAnsi="Aptos" w:cs="Courier New"/>
          <w:sz w:val="20"/>
          <w:lang w:eastAsia="en-US"/>
        </w:rPr>
        <w:t xml:space="preserve"> outorgado, inclusive em eventuais fases recursais, liquidação, cumprimento de sentença ou execução.</w:t>
      </w:r>
    </w:p>
    <w:p w14:paraId="73EB7062" w14:textId="77777777" w:rsidR="002253B2" w:rsidRPr="0003307B" w:rsidRDefault="002253B2"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Décima Segunda</w:t>
      </w:r>
      <w:r w:rsidRPr="0003307B">
        <w:rPr>
          <w:rFonts w:ascii="Aptos" w:hAnsi="Aptos" w:cs="Courier New"/>
          <w:sz w:val="20"/>
          <w:lang w:eastAsia="en-US"/>
        </w:rPr>
        <w:t xml:space="preserve"> – O Contratante obriga-se a outorgar e manter ativa, enquanto vigente o presente contrato, procuração eletrônica em favor do CONTRATADO, por meio do sítio eletrônico gov.br, nos termos da Portaria Conjunta DIT/DIRBEN/INSS n. 10, de 04 de novembro de 2025, conferindo-lhe poderes suficientes para acesso às informações e documentos previdenciários necessários à adequada prestação dos serviços advocatícios contratados. </w:t>
      </w:r>
    </w:p>
    <w:p w14:paraId="501A19FF" w14:textId="72702B51" w:rsidR="002253B2" w:rsidRPr="0003307B" w:rsidRDefault="002253B2" w:rsidP="002253B2">
      <w:pPr>
        <w:suppressAutoHyphens w:val="0"/>
        <w:jc w:val="both"/>
        <w:rPr>
          <w:rFonts w:ascii="Aptos" w:hAnsi="Aptos" w:cs="Courier New"/>
          <w:sz w:val="20"/>
          <w:lang w:eastAsia="en-US"/>
        </w:rPr>
      </w:pPr>
      <w:r w:rsidRPr="0003307B">
        <w:rPr>
          <w:rFonts w:ascii="Aptos" w:hAnsi="Aptos" w:cs="Courier New"/>
          <w:b/>
          <w:bCs/>
          <w:sz w:val="20"/>
          <w:lang w:eastAsia="en-US"/>
        </w:rPr>
        <w:t xml:space="preserve">Parágrafo único - </w:t>
      </w:r>
      <w:r w:rsidRPr="0003307B">
        <w:rPr>
          <w:rFonts w:ascii="Aptos" w:hAnsi="Aptos" w:cs="Courier New"/>
          <w:sz w:val="20"/>
          <w:lang w:eastAsia="en-US"/>
        </w:rPr>
        <w:t xml:space="preserve">A não outorga, falta de manutenção ou a revogação antecipada e imotivada da referida procuração eletrônica, sem a correspondente rescisão deste contrato, poderá comprometer ou inviabilizar a atuação técnica do CONTRATADO, hipótese em que o CONTRATANTE assumirá os riscos quanto a eventual insucesso, atraso ou limitação na condução da demanda, não podendo tais consequências serem imputadas ao CONTRATADO. </w:t>
      </w:r>
    </w:p>
    <w:p w14:paraId="69A08DB6" w14:textId="77777777"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sz w:val="20"/>
          <w:lang w:eastAsia="en-US"/>
        </w:rPr>
        <w:t>Elegem as partes o foro da Comarca de Presidente Epitácio/SP para dirimir quaisquer controvérsias oriundas deste contrato, renunciando a qualquer outro, por mais privilegiado que seja.</w:t>
      </w:r>
    </w:p>
    <w:p w14:paraId="4F696671" w14:textId="1D23A68D"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sz w:val="20"/>
          <w:lang w:eastAsia="en-US"/>
        </w:rPr>
        <w:t xml:space="preserve">E por estarem assim justos e </w:t>
      </w:r>
      <w:r w:rsidR="00CF09BB" w:rsidRPr="0003307B">
        <w:rPr>
          <w:rFonts w:ascii="Aptos" w:hAnsi="Aptos" w:cs="Courier New"/>
          <w:sz w:val="20"/>
          <w:lang w:eastAsia="en-US"/>
        </w:rPr>
        <w:t>contratado</w:t>
      </w:r>
      <w:r w:rsidRPr="0003307B">
        <w:rPr>
          <w:rFonts w:ascii="Aptos" w:hAnsi="Aptos" w:cs="Courier New"/>
          <w:sz w:val="20"/>
          <w:lang w:eastAsia="en-US"/>
        </w:rPr>
        <w:t>s, assinam o presente em duas vias de igual forma e teor, para que produza todos os seus efeitos de direito.</w:t>
      </w:r>
    </w:p>
    <w:p w14:paraId="198BE966" w14:textId="77777777" w:rsidR="00EF50BC" w:rsidRPr="0003307B" w:rsidRDefault="00EF50BC" w:rsidP="002253B2">
      <w:pPr>
        <w:suppressAutoHyphens w:val="0"/>
        <w:jc w:val="center"/>
        <w:rPr>
          <w:rFonts w:ascii="Aptos" w:hAnsi="Aptos" w:cs="Courier New"/>
          <w:sz w:val="20"/>
          <w:lang w:eastAsia="en-US"/>
        </w:rPr>
      </w:pPr>
    </w:p>
    <w:p w14:paraId="4ED3B7A1" w14:textId="77777777" w:rsidR="0003307B" w:rsidRPr="0003307B" w:rsidRDefault="0003307B" w:rsidP="0003307B">
      <w:pPr>
        <w:spacing w:line="360" w:lineRule="auto"/>
        <w:jc w:val="center"/>
        <w:rPr>
          <w:rFonts w:ascii="Aptos" w:hAnsi="Aptos" w:cs="Courier New"/>
          <w:sz w:val="20"/>
        </w:rPr>
      </w:pPr>
      <w:r w:rsidRPr="0003307B">
        <w:rPr>
          <w:rFonts w:ascii="Aptos" w:hAnsi="Aptos" w:cs="Courier New"/>
          <w:sz w:val="20"/>
        </w:rPr>
        <w:t>Presidente Epitácio/SP</w:t>
      </w:r>
      <w:r w:rsidRPr="0003307B">
        <w:rPr>
          <w:rFonts w:ascii="Aptos" w:hAnsi="Aptos"/>
          <w:color w:val="000000" w:themeColor="text1"/>
          <w:sz w:val="20"/>
        </w:rPr>
        <w:t>, ${</w:t>
      </w:r>
      <w:proofErr w:type="spellStart"/>
      <w:r w:rsidRPr="0003307B">
        <w:rPr>
          <w:rFonts w:ascii="Aptos" w:hAnsi="Aptos"/>
          <w:color w:val="000000" w:themeColor="text1"/>
          <w:sz w:val="20"/>
        </w:rPr>
        <w:t>dataAtual</w:t>
      </w:r>
      <w:proofErr w:type="spellEnd"/>
      <w:r w:rsidRPr="0003307B">
        <w:rPr>
          <w:rFonts w:ascii="Aptos" w:hAnsi="Aptos"/>
          <w:color w:val="000000" w:themeColor="text1"/>
          <w:sz w:val="20"/>
        </w:rPr>
        <w:t>}.</w:t>
      </w:r>
    </w:p>
    <w:p w14:paraId="2B3873AE" w14:textId="77777777" w:rsidR="0003307B" w:rsidRPr="0003307B" w:rsidRDefault="0003307B" w:rsidP="0003307B">
      <w:pPr>
        <w:spacing w:line="360" w:lineRule="auto"/>
        <w:jc w:val="both"/>
        <w:rPr>
          <w:rFonts w:ascii="Aptos" w:hAnsi="Aptos" w:cs="Courier New"/>
          <w:b/>
          <w:bCs/>
          <w:sz w:val="20"/>
        </w:rPr>
      </w:pPr>
    </w:p>
    <w:p w14:paraId="2FBAAC09" w14:textId="77777777" w:rsidR="0003307B" w:rsidRPr="0003307B" w:rsidRDefault="0003307B" w:rsidP="0003307B">
      <w:pPr>
        <w:spacing w:line="360" w:lineRule="auto"/>
        <w:jc w:val="both"/>
        <w:rPr>
          <w:rFonts w:ascii="Aptos" w:hAnsi="Aptos" w:cs="Courier New"/>
          <w:b/>
          <w:bCs/>
          <w:sz w:val="20"/>
        </w:rPr>
      </w:pPr>
    </w:p>
    <w:p w14:paraId="2766963C" w14:textId="77777777" w:rsidR="0003307B" w:rsidRPr="0003307B" w:rsidRDefault="0003307B" w:rsidP="0003307B">
      <w:pPr>
        <w:spacing w:line="360" w:lineRule="auto"/>
        <w:jc w:val="center"/>
        <w:rPr>
          <w:rFonts w:ascii="Aptos" w:hAnsi="Aptos"/>
          <w:b/>
          <w:bCs/>
          <w:sz w:val="20"/>
        </w:rPr>
      </w:pPr>
      <w:r w:rsidRPr="0003307B">
        <w:rPr>
          <w:rFonts w:ascii="Aptos" w:hAnsi="Aptos"/>
          <w:b/>
          <w:bCs/>
          <w:sz w:val="20"/>
        </w:rPr>
        <w:t>${ASS_LEFT} ${ASS_CENTER} ${ASS_RIGHT}</w:t>
      </w:r>
    </w:p>
    <w:p w14:paraId="6AA44611" w14:textId="0BCAE94A" w:rsidR="001D5A68" w:rsidRPr="0003307B" w:rsidRDefault="001D5A68" w:rsidP="002253B2">
      <w:pPr>
        <w:jc w:val="center"/>
        <w:rPr>
          <w:rFonts w:ascii="Aptos" w:hAnsi="Aptos" w:cs="Courier New"/>
          <w:b/>
          <w:bCs/>
          <w:sz w:val="20"/>
          <w:lang w:eastAsia="en-US"/>
        </w:rPr>
      </w:pPr>
    </w:p>
    <w:p w14:paraId="1EEEFA7F" w14:textId="77777777" w:rsidR="001D5A68" w:rsidRPr="0003307B" w:rsidRDefault="001D5A68" w:rsidP="002253B2">
      <w:pPr>
        <w:suppressAutoHyphens w:val="0"/>
        <w:jc w:val="center"/>
        <w:rPr>
          <w:rFonts w:ascii="Aptos" w:hAnsi="Aptos" w:cs="Courier New"/>
          <w:b/>
          <w:bCs/>
          <w:sz w:val="20"/>
          <w:lang w:eastAsia="en-US"/>
        </w:rPr>
      </w:pPr>
    </w:p>
    <w:p w14:paraId="7A505B70" w14:textId="77777777" w:rsidR="001D5A68" w:rsidRPr="0003307B" w:rsidRDefault="001D5A68" w:rsidP="002253B2">
      <w:pPr>
        <w:suppressAutoHyphens w:val="0"/>
        <w:jc w:val="center"/>
        <w:rPr>
          <w:rFonts w:ascii="Aptos" w:hAnsi="Aptos" w:cs="Courier New"/>
          <w:b/>
          <w:bCs/>
          <w:sz w:val="20"/>
          <w:lang w:eastAsia="en-US"/>
        </w:rPr>
      </w:pPr>
    </w:p>
    <w:p w14:paraId="4F3318E2" w14:textId="77777777" w:rsidR="00EF50BC" w:rsidRPr="0003307B" w:rsidRDefault="00EF50BC" w:rsidP="002253B2">
      <w:pPr>
        <w:suppressAutoHyphens w:val="0"/>
        <w:jc w:val="center"/>
        <w:rPr>
          <w:rFonts w:ascii="Aptos" w:hAnsi="Aptos" w:cs="Courier New"/>
          <w:b/>
          <w:bCs/>
          <w:sz w:val="20"/>
          <w:lang w:eastAsia="en-US"/>
        </w:rPr>
      </w:pPr>
    </w:p>
    <w:p w14:paraId="764E63CD" w14:textId="77777777" w:rsidR="00502F77" w:rsidRPr="0003307B" w:rsidRDefault="00502F77" w:rsidP="002253B2">
      <w:pPr>
        <w:suppressAutoHyphens w:val="0"/>
        <w:jc w:val="center"/>
        <w:rPr>
          <w:rFonts w:ascii="Aptos" w:hAnsi="Aptos" w:cs="Courier New"/>
          <w:b/>
          <w:bCs/>
          <w:sz w:val="20"/>
          <w:lang w:eastAsia="en-US"/>
        </w:rPr>
      </w:pPr>
      <w:r w:rsidRPr="0003307B">
        <w:rPr>
          <w:rFonts w:ascii="Aptos" w:hAnsi="Aptos" w:cs="Courier New"/>
          <w:b/>
          <w:bCs/>
          <w:sz w:val="20"/>
          <w:lang w:eastAsia="en-US"/>
        </w:rPr>
        <w:t>GLEIDMILSON DA SILVA BERTOLDI</w:t>
      </w:r>
    </w:p>
    <w:p w14:paraId="3857972D" w14:textId="77777777" w:rsidR="004122DF" w:rsidRPr="0003307B" w:rsidRDefault="004122DF" w:rsidP="002253B2">
      <w:pPr>
        <w:jc w:val="both"/>
        <w:rPr>
          <w:rFonts w:ascii="Aptos" w:hAnsi="Aptos" w:cs="Courier New"/>
          <w:sz w:val="20"/>
        </w:rPr>
      </w:pPr>
    </w:p>
    <w:sectPr w:rsidR="004122DF" w:rsidRPr="0003307B" w:rsidSect="004122DF">
      <w:headerReference w:type="even" r:id="rId10"/>
      <w:headerReference w:type="default" r:id="rId11"/>
      <w:footerReference w:type="default" r:id="rId12"/>
      <w:headerReference w:type="first" r:id="rId13"/>
      <w:pgSz w:w="11906" w:h="16838"/>
      <w:pgMar w:top="1843" w:right="1701" w:bottom="1276"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237354" w14:textId="77777777" w:rsidR="008D4A4B" w:rsidRDefault="008D4A4B" w:rsidP="009C7865">
      <w:r>
        <w:separator/>
      </w:r>
    </w:p>
  </w:endnote>
  <w:endnote w:type="continuationSeparator" w:id="0">
    <w:p w14:paraId="310B8567" w14:textId="77777777" w:rsidR="008D4A4B" w:rsidRDefault="008D4A4B" w:rsidP="009C78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208371" w14:textId="77777777" w:rsidR="005C19F4" w:rsidRDefault="005C19F4" w:rsidP="005C19F4">
    <w:pPr>
      <w:pStyle w:val="Rodap"/>
      <w:tabs>
        <w:tab w:val="clear" w:pos="4252"/>
        <w:tab w:val="clear" w:pos="8504"/>
        <w:tab w:val="left" w:pos="700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AB7657" w14:textId="77777777" w:rsidR="008D4A4B" w:rsidRDefault="008D4A4B" w:rsidP="009C7865">
      <w:r>
        <w:separator/>
      </w:r>
    </w:p>
  </w:footnote>
  <w:footnote w:type="continuationSeparator" w:id="0">
    <w:p w14:paraId="416A30BE" w14:textId="77777777" w:rsidR="008D4A4B" w:rsidRDefault="008D4A4B" w:rsidP="009C78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F6F4E4" w14:textId="77777777" w:rsidR="009C7865" w:rsidRDefault="0003307B">
    <w:pPr>
      <w:pStyle w:val="Cabealho"/>
    </w:pPr>
    <w:r>
      <w:rPr>
        <w:noProof/>
      </w:rPr>
      <w:pict w14:anchorId="62C6B3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968329" o:spid="_x0000_s1035" type="#_x0000_t75" style="position:absolute;margin-left:0;margin-top:0;width:595.75pt;height:842.45pt;z-index:-251658752;mso-position-horizontal:center;mso-position-horizontal-relative:margin;mso-position-vertical:center;mso-position-vertical-relative:margin" o:allowincell="f">
          <v:imagedata r:id="rId1" o:title="timbrad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E1E283" w14:textId="77777777" w:rsidR="009C7865" w:rsidRDefault="0003307B">
    <w:pPr>
      <w:pStyle w:val="Cabealho"/>
    </w:pPr>
    <w:r>
      <w:rPr>
        <w:noProof/>
      </w:rPr>
      <w:pict w14:anchorId="7BE3F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968330" o:spid="_x0000_s1036" type="#_x0000_t75" style="position:absolute;margin-left:-85.25pt;margin-top:-91.1pt;width:595.75pt;height:842.45pt;z-index:-251657728;mso-position-horizontal-relative:margin;mso-position-vertical-relative:margin" o:allowincell="f">
          <v:imagedata r:id="rId1" o:title="timbrado"/>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CFBA79" w14:textId="77777777" w:rsidR="009C7865" w:rsidRDefault="0003307B">
    <w:pPr>
      <w:pStyle w:val="Cabealho"/>
    </w:pPr>
    <w:r>
      <w:rPr>
        <w:noProof/>
      </w:rPr>
      <w:pict w14:anchorId="748A5F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968328" o:spid="_x0000_s1034" type="#_x0000_t75" style="position:absolute;margin-left:0;margin-top:0;width:595.75pt;height:842.45pt;z-index:-251659776;mso-position-horizontal:center;mso-position-horizontal-relative:margin;mso-position-vertical:center;mso-position-vertical-relative:margin" o:allowincell="f">
          <v:imagedata r:id="rId1" o:title="timbrado"/>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9408A8"/>
    <w:multiLevelType w:val="multilevel"/>
    <w:tmpl w:val="73A88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1701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D94"/>
    <w:rsid w:val="000110D1"/>
    <w:rsid w:val="00012F32"/>
    <w:rsid w:val="00025B04"/>
    <w:rsid w:val="0003307B"/>
    <w:rsid w:val="00033A8D"/>
    <w:rsid w:val="00061B64"/>
    <w:rsid w:val="000A03BD"/>
    <w:rsid w:val="000B3969"/>
    <w:rsid w:val="000D039F"/>
    <w:rsid w:val="00102B97"/>
    <w:rsid w:val="00111E74"/>
    <w:rsid w:val="00126EBC"/>
    <w:rsid w:val="0017625D"/>
    <w:rsid w:val="00186C20"/>
    <w:rsid w:val="001B0A98"/>
    <w:rsid w:val="001C16FE"/>
    <w:rsid w:val="001C77F8"/>
    <w:rsid w:val="001D5A68"/>
    <w:rsid w:val="001F1B2D"/>
    <w:rsid w:val="00206F40"/>
    <w:rsid w:val="00222180"/>
    <w:rsid w:val="0022376F"/>
    <w:rsid w:val="002253B2"/>
    <w:rsid w:val="002325DF"/>
    <w:rsid w:val="00240F7E"/>
    <w:rsid w:val="002D12E9"/>
    <w:rsid w:val="003127D7"/>
    <w:rsid w:val="0032371D"/>
    <w:rsid w:val="00336226"/>
    <w:rsid w:val="00353401"/>
    <w:rsid w:val="00361DE6"/>
    <w:rsid w:val="003858AA"/>
    <w:rsid w:val="003951DC"/>
    <w:rsid w:val="003C0B5F"/>
    <w:rsid w:val="003D293F"/>
    <w:rsid w:val="003E4375"/>
    <w:rsid w:val="004027A7"/>
    <w:rsid w:val="00411268"/>
    <w:rsid w:val="00411FA6"/>
    <w:rsid w:val="004122DF"/>
    <w:rsid w:val="00413344"/>
    <w:rsid w:val="00493F55"/>
    <w:rsid w:val="004B1D94"/>
    <w:rsid w:val="004B45CC"/>
    <w:rsid w:val="004D2D2C"/>
    <w:rsid w:val="00502F77"/>
    <w:rsid w:val="0052303B"/>
    <w:rsid w:val="00526633"/>
    <w:rsid w:val="00555C41"/>
    <w:rsid w:val="0058290C"/>
    <w:rsid w:val="005851EA"/>
    <w:rsid w:val="00585B4C"/>
    <w:rsid w:val="00596798"/>
    <w:rsid w:val="005C19F4"/>
    <w:rsid w:val="005C5B87"/>
    <w:rsid w:val="0066542B"/>
    <w:rsid w:val="006C4244"/>
    <w:rsid w:val="006D48A1"/>
    <w:rsid w:val="006F5494"/>
    <w:rsid w:val="00710E24"/>
    <w:rsid w:val="00715268"/>
    <w:rsid w:val="00731B16"/>
    <w:rsid w:val="00734EBE"/>
    <w:rsid w:val="00752D37"/>
    <w:rsid w:val="00796A89"/>
    <w:rsid w:val="007A4253"/>
    <w:rsid w:val="007C2A19"/>
    <w:rsid w:val="007E682A"/>
    <w:rsid w:val="0083126E"/>
    <w:rsid w:val="00836A9E"/>
    <w:rsid w:val="008574D6"/>
    <w:rsid w:val="00886590"/>
    <w:rsid w:val="008A5186"/>
    <w:rsid w:val="008A5E62"/>
    <w:rsid w:val="008B3861"/>
    <w:rsid w:val="008D4A4B"/>
    <w:rsid w:val="008D5F67"/>
    <w:rsid w:val="008F4ABE"/>
    <w:rsid w:val="008F6A6A"/>
    <w:rsid w:val="00963ED5"/>
    <w:rsid w:val="00983C91"/>
    <w:rsid w:val="00985427"/>
    <w:rsid w:val="009A600E"/>
    <w:rsid w:val="009C7865"/>
    <w:rsid w:val="00A35624"/>
    <w:rsid w:val="00A42CA8"/>
    <w:rsid w:val="00A607B0"/>
    <w:rsid w:val="00A631D4"/>
    <w:rsid w:val="00A63886"/>
    <w:rsid w:val="00A801C0"/>
    <w:rsid w:val="00AB61CB"/>
    <w:rsid w:val="00AB6C3F"/>
    <w:rsid w:val="00AC41BD"/>
    <w:rsid w:val="00B062AB"/>
    <w:rsid w:val="00B06E72"/>
    <w:rsid w:val="00B21B24"/>
    <w:rsid w:val="00B3559B"/>
    <w:rsid w:val="00B61F77"/>
    <w:rsid w:val="00B667D6"/>
    <w:rsid w:val="00BD373C"/>
    <w:rsid w:val="00C031C5"/>
    <w:rsid w:val="00C355FF"/>
    <w:rsid w:val="00C71314"/>
    <w:rsid w:val="00CA0BC6"/>
    <w:rsid w:val="00CA3A87"/>
    <w:rsid w:val="00CB483D"/>
    <w:rsid w:val="00CF09BB"/>
    <w:rsid w:val="00CF0CB8"/>
    <w:rsid w:val="00CF0DA7"/>
    <w:rsid w:val="00D86724"/>
    <w:rsid w:val="00DC0B28"/>
    <w:rsid w:val="00DC1963"/>
    <w:rsid w:val="00E2155B"/>
    <w:rsid w:val="00E41A55"/>
    <w:rsid w:val="00E552E9"/>
    <w:rsid w:val="00E75690"/>
    <w:rsid w:val="00EB7DC7"/>
    <w:rsid w:val="00EC25F8"/>
    <w:rsid w:val="00ED256A"/>
    <w:rsid w:val="00EE2A7D"/>
    <w:rsid w:val="00EE656A"/>
    <w:rsid w:val="00EF50BC"/>
    <w:rsid w:val="00F20EAC"/>
    <w:rsid w:val="00F731A0"/>
    <w:rsid w:val="00FD67F4"/>
    <w:rsid w:val="00FF15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BBFEF3"/>
  <w15:chartTrackingRefBased/>
  <w15:docId w15:val="{F0E0CF37-49B5-4730-B0A2-1BEE80972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401"/>
    <w:pPr>
      <w:suppressAutoHyphens/>
    </w:pPr>
    <w:rPr>
      <w:rFonts w:ascii="Times New Roman" w:eastAsia="Times New Roman" w:hAnsi="Times New Roman"/>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semiHidden/>
    <w:unhideWhenUsed/>
    <w:rsid w:val="009C7865"/>
    <w:pPr>
      <w:tabs>
        <w:tab w:val="center" w:pos="4252"/>
        <w:tab w:val="right" w:pos="8504"/>
      </w:tabs>
    </w:pPr>
  </w:style>
  <w:style w:type="character" w:customStyle="1" w:styleId="CabealhoChar">
    <w:name w:val="Cabeçalho Char"/>
    <w:basedOn w:val="Fontepargpadro"/>
    <w:link w:val="Cabealho"/>
    <w:uiPriority w:val="99"/>
    <w:semiHidden/>
    <w:rsid w:val="009C7865"/>
  </w:style>
  <w:style w:type="paragraph" w:styleId="Rodap">
    <w:name w:val="footer"/>
    <w:basedOn w:val="Normal"/>
    <w:link w:val="RodapChar"/>
    <w:uiPriority w:val="99"/>
    <w:semiHidden/>
    <w:unhideWhenUsed/>
    <w:rsid w:val="009C7865"/>
    <w:pPr>
      <w:tabs>
        <w:tab w:val="center" w:pos="4252"/>
        <w:tab w:val="right" w:pos="8504"/>
      </w:tabs>
    </w:pPr>
  </w:style>
  <w:style w:type="character" w:customStyle="1" w:styleId="RodapChar">
    <w:name w:val="Rodapé Char"/>
    <w:basedOn w:val="Fontepargpadro"/>
    <w:link w:val="Rodap"/>
    <w:uiPriority w:val="99"/>
    <w:semiHidden/>
    <w:rsid w:val="009C7865"/>
  </w:style>
  <w:style w:type="paragraph" w:styleId="Corpodetexto">
    <w:name w:val="Body Text"/>
    <w:basedOn w:val="Normal"/>
    <w:link w:val="CorpodetextoChar"/>
    <w:semiHidden/>
    <w:rsid w:val="00353401"/>
    <w:pPr>
      <w:widowControl w:val="0"/>
      <w:spacing w:before="63" w:line="400" w:lineRule="atLeast"/>
      <w:jc w:val="both"/>
    </w:pPr>
    <w:rPr>
      <w:rFonts w:ascii="Arial" w:hAnsi="Arial"/>
      <w:color w:val="000000"/>
      <w:sz w:val="28"/>
    </w:rPr>
  </w:style>
  <w:style w:type="character" w:customStyle="1" w:styleId="CorpodetextoChar">
    <w:name w:val="Corpo de texto Char"/>
    <w:link w:val="Corpodetexto"/>
    <w:semiHidden/>
    <w:rsid w:val="00353401"/>
    <w:rPr>
      <w:rFonts w:ascii="Arial" w:eastAsia="Times New Roman" w:hAnsi="Arial"/>
      <w:color w:val="000000"/>
      <w:sz w:val="28"/>
    </w:rPr>
  </w:style>
  <w:style w:type="paragraph" w:styleId="NormalWeb">
    <w:name w:val="Normal (Web)"/>
    <w:basedOn w:val="Normal"/>
    <w:uiPriority w:val="99"/>
    <w:semiHidden/>
    <w:unhideWhenUsed/>
    <w:rsid w:val="00102B97"/>
    <w:pPr>
      <w:suppressAutoHyphens w:val="0"/>
      <w:spacing w:before="100" w:beforeAutospacing="1" w:after="100" w:afterAutospacing="1"/>
    </w:pPr>
    <w:rPr>
      <w:szCs w:val="24"/>
      <w:lang w:val="en-US" w:eastAsia="en-US"/>
    </w:rPr>
  </w:style>
  <w:style w:type="character" w:styleId="Forte">
    <w:name w:val="Strong"/>
    <w:uiPriority w:val="22"/>
    <w:qFormat/>
    <w:rsid w:val="00102B97"/>
    <w:rPr>
      <w:b/>
      <w:bCs/>
    </w:rPr>
  </w:style>
  <w:style w:type="character" w:styleId="Hyperlink">
    <w:name w:val="Hyperlink"/>
    <w:uiPriority w:val="99"/>
    <w:semiHidden/>
    <w:unhideWhenUsed/>
    <w:rsid w:val="00502F77"/>
    <w:rPr>
      <w:color w:val="0000FF"/>
      <w:u w:val="single"/>
    </w:rPr>
  </w:style>
  <w:style w:type="paragraph" w:styleId="Ttulo">
    <w:name w:val="Title"/>
    <w:basedOn w:val="Normal"/>
    <w:link w:val="TtuloChar"/>
    <w:uiPriority w:val="10"/>
    <w:qFormat/>
    <w:rsid w:val="004B1D94"/>
    <w:pPr>
      <w:suppressAutoHyphens w:val="0"/>
      <w:jc w:val="center"/>
    </w:pPr>
    <w:rPr>
      <w:rFonts w:ascii="Bookman Old Style" w:hAnsi="Bookman Old Style"/>
      <w:b/>
      <w:i/>
      <w:sz w:val="28"/>
      <w:lang w:val="x-none" w:eastAsia="x-none"/>
    </w:rPr>
  </w:style>
  <w:style w:type="character" w:customStyle="1" w:styleId="TtuloChar">
    <w:name w:val="Título Char"/>
    <w:link w:val="Ttulo"/>
    <w:uiPriority w:val="10"/>
    <w:rsid w:val="004B1D94"/>
    <w:rPr>
      <w:rFonts w:ascii="Bookman Old Style" w:eastAsia="Times New Roman" w:hAnsi="Bookman Old Style"/>
      <w:b/>
      <w:i/>
      <w:sz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5754138">
      <w:bodyDiv w:val="1"/>
      <w:marLeft w:val="0"/>
      <w:marRight w:val="0"/>
      <w:marTop w:val="0"/>
      <w:marBottom w:val="0"/>
      <w:divBdr>
        <w:top w:val="none" w:sz="0" w:space="0" w:color="auto"/>
        <w:left w:val="none" w:sz="0" w:space="0" w:color="auto"/>
        <w:bottom w:val="none" w:sz="0" w:space="0" w:color="auto"/>
        <w:right w:val="none" w:sz="0" w:space="0" w:color="auto"/>
      </w:divBdr>
    </w:div>
    <w:div w:id="415247203">
      <w:bodyDiv w:val="1"/>
      <w:marLeft w:val="0"/>
      <w:marRight w:val="0"/>
      <w:marTop w:val="0"/>
      <w:marBottom w:val="0"/>
      <w:divBdr>
        <w:top w:val="none" w:sz="0" w:space="0" w:color="auto"/>
        <w:left w:val="none" w:sz="0" w:space="0" w:color="auto"/>
        <w:bottom w:val="none" w:sz="0" w:space="0" w:color="auto"/>
        <w:right w:val="none" w:sz="0" w:space="0" w:color="auto"/>
      </w:divBdr>
    </w:div>
    <w:div w:id="1122991273">
      <w:bodyDiv w:val="1"/>
      <w:marLeft w:val="0"/>
      <w:marRight w:val="0"/>
      <w:marTop w:val="0"/>
      <w:marBottom w:val="0"/>
      <w:divBdr>
        <w:top w:val="none" w:sz="0" w:space="0" w:color="auto"/>
        <w:left w:val="none" w:sz="0" w:space="0" w:color="auto"/>
        <w:bottom w:val="none" w:sz="0" w:space="0" w:color="auto"/>
        <w:right w:val="none" w:sz="0" w:space="0" w:color="auto"/>
      </w:divBdr>
    </w:div>
    <w:div w:id="1707829876">
      <w:bodyDiv w:val="1"/>
      <w:marLeft w:val="0"/>
      <w:marRight w:val="0"/>
      <w:marTop w:val="0"/>
      <w:marBottom w:val="0"/>
      <w:divBdr>
        <w:top w:val="none" w:sz="0" w:space="0" w:color="auto"/>
        <w:left w:val="none" w:sz="0" w:space="0" w:color="auto"/>
        <w:bottom w:val="none" w:sz="0" w:space="0" w:color="auto"/>
        <w:right w:val="none" w:sz="0" w:space="0" w:color="auto"/>
      </w:divBdr>
    </w:div>
    <w:div w:id="2082096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atendimento@advbertoldi.com.br"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bertoldi@advbertoldi.com.br"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900BE-A52C-4648-9416-0FE56F953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Pages>
  <Words>1724</Words>
  <Characters>9314</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api</Company>
  <LinksUpToDate>false</LinksUpToDate>
  <CharactersWithSpaces>11016</CharactersWithSpaces>
  <SharedDoc>false</SharedDoc>
  <HLinks>
    <vt:vector size="12" baseType="variant">
      <vt:variant>
        <vt:i4>5963825</vt:i4>
      </vt:variant>
      <vt:variant>
        <vt:i4>3</vt:i4>
      </vt:variant>
      <vt:variant>
        <vt:i4>0</vt:i4>
      </vt:variant>
      <vt:variant>
        <vt:i4>5</vt:i4>
      </vt:variant>
      <vt:variant>
        <vt:lpwstr>mailto:bertoldi@advbertoldi.com.br</vt:lpwstr>
      </vt:variant>
      <vt:variant>
        <vt:lpwstr/>
      </vt:variant>
      <vt:variant>
        <vt:i4>65656</vt:i4>
      </vt:variant>
      <vt:variant>
        <vt:i4>0</vt:i4>
      </vt:variant>
      <vt:variant>
        <vt:i4>0</vt:i4>
      </vt:variant>
      <vt:variant>
        <vt:i4>5</vt:i4>
      </vt:variant>
      <vt:variant>
        <vt:lpwstr>mailto:atendimento@advbertoldi.com.br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GLEIDMILSON BERTOLDI</dc:creator>
  <cp:keywords/>
  <cp:lastModifiedBy>GLEIDMILSON BERTOLDI</cp:lastModifiedBy>
  <cp:revision>3</cp:revision>
  <dcterms:created xsi:type="dcterms:W3CDTF">2025-11-30T17:46:00Z</dcterms:created>
  <dcterms:modified xsi:type="dcterms:W3CDTF">2025-11-30T17:51:00Z</dcterms:modified>
</cp:coreProperties>
</file>