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A4B8" w14:textId="5CCB1060" w:rsidR="003A29F5" w:rsidRDefault="003A29F5" w:rsidP="003A29F5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position w:val="21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Contrôle de l’objet </w:t>
      </w:r>
      <w:r w:rsidRPr="003A29F5">
        <w:rPr>
          <w:rFonts w:ascii="Times" w:hAnsi="Times" w:cs="Times"/>
          <w:b/>
          <w:i/>
          <w:iCs/>
          <w:color w:val="000000"/>
          <w:sz w:val="48"/>
          <w:szCs w:val="48"/>
        </w:rPr>
        <w:t>Jgrain</w:t>
      </w:r>
      <w:r>
        <w:rPr>
          <w:rFonts w:ascii="Times" w:hAnsi="Times" w:cs="Times"/>
          <w:b/>
          <w:i/>
          <w:iCs/>
          <w:color w:val="000000"/>
          <w:sz w:val="48"/>
          <w:szCs w:val="48"/>
        </w:rPr>
        <w:t>7</w:t>
      </w:r>
      <w:r>
        <w:rPr>
          <w:rFonts w:ascii="Times" w:hAnsi="Times" w:cs="Times"/>
          <w:i/>
          <w:iCs/>
          <w:color w:val="000000"/>
          <w:sz w:val="48"/>
          <w:szCs w:val="48"/>
        </w:rPr>
        <w:t xml:space="preserve">~ </w:t>
      </w:r>
    </w:p>
    <w:p w14:paraId="7C9E9C89" w14:textId="245BCF2F" w:rsidR="003A29F5" w:rsidRDefault="003A29F5" w:rsidP="003A29F5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João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Svidzinski</w:t>
      </w:r>
      <w:proofErr w:type="spellEnd"/>
    </w:p>
    <w:p w14:paraId="7127F30C" w14:textId="77777777" w:rsidR="003A29F5" w:rsidRDefault="003A29F5" w:rsidP="003A29F5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</w:p>
    <w:p w14:paraId="1EB764B1" w14:textId="43A645A8" w:rsidR="003A29F5" w:rsidRDefault="003A29F5" w:rsidP="003A29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Description générale de l’objet Jgrain7~ </w:t>
      </w:r>
    </w:p>
    <w:p w14:paraId="59C46AB8" w14:textId="7AD98B51" w:rsidR="00A11EBB" w:rsidRDefault="003A29F5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</w:rPr>
      </w:pPr>
      <w:r w:rsidRPr="003A29F5">
        <w:rPr>
          <w:rFonts w:ascii="Times" w:hAnsi="Times" w:cs="Times"/>
          <w:color w:val="000000"/>
          <w:sz w:val="32"/>
          <w:szCs w:val="32"/>
        </w:rPr>
        <w:t xml:space="preserve">L’objet </w:t>
      </w:r>
      <w:r>
        <w:rPr>
          <w:rFonts w:ascii="Times" w:hAnsi="Times" w:cs="Times"/>
          <w:i/>
          <w:iCs/>
          <w:color w:val="000000"/>
          <w:sz w:val="32"/>
          <w:szCs w:val="32"/>
        </w:rPr>
        <w:t>Jgrain7</w:t>
      </w:r>
      <w:r w:rsidRPr="003A29F5">
        <w:rPr>
          <w:rFonts w:ascii="Times" w:hAnsi="Times" w:cs="Times"/>
          <w:i/>
          <w:iCs/>
          <w:color w:val="000000"/>
          <w:sz w:val="32"/>
          <w:szCs w:val="32"/>
        </w:rPr>
        <w:t xml:space="preserve">~ </w:t>
      </w:r>
      <w:r w:rsidRPr="003A29F5">
        <w:rPr>
          <w:rFonts w:ascii="Times" w:hAnsi="Times" w:cs="Times"/>
          <w:color w:val="000000"/>
          <w:sz w:val="32"/>
          <w:szCs w:val="32"/>
        </w:rPr>
        <w:t>est</w:t>
      </w:r>
      <w:r>
        <w:rPr>
          <w:rFonts w:ascii="Times" w:hAnsi="Times" w:cs="Times"/>
          <w:color w:val="000000"/>
          <w:sz w:val="32"/>
          <w:szCs w:val="32"/>
        </w:rPr>
        <w:t xml:space="preserve"> un ensemble de </w:t>
      </w:r>
      <w:r w:rsidR="00A11EBB">
        <w:rPr>
          <w:rFonts w:ascii="Times" w:hAnsi="Times" w:cs="Times"/>
          <w:color w:val="000000"/>
          <w:sz w:val="32"/>
          <w:szCs w:val="32"/>
        </w:rPr>
        <w:t>7</w:t>
      </w:r>
      <w:r w:rsidR="00C071F2">
        <w:rPr>
          <w:rFonts w:ascii="Times" w:hAnsi="Times" w:cs="Times"/>
          <w:color w:val="000000"/>
          <w:sz w:val="32"/>
          <w:szCs w:val="32"/>
        </w:rPr>
        <w:t xml:space="preserve"> piste comprenant un même </w:t>
      </w:r>
      <w:r w:rsidR="00A11EBB">
        <w:rPr>
          <w:rFonts w:ascii="Times" w:hAnsi="Times" w:cs="Times"/>
          <w:color w:val="000000"/>
          <w:sz w:val="32"/>
          <w:szCs w:val="32"/>
        </w:rPr>
        <w:t>traitement granulaire</w:t>
      </w:r>
      <w:r w:rsidR="00C071F2">
        <w:rPr>
          <w:rFonts w:ascii="Times" w:hAnsi="Times" w:cs="Times"/>
          <w:color w:val="000000"/>
          <w:sz w:val="32"/>
          <w:szCs w:val="32"/>
        </w:rPr>
        <w:t xml:space="preserve"> quasi-synchrone</w:t>
      </w:r>
      <w:r w:rsidR="00A11EBB">
        <w:rPr>
          <w:rFonts w:ascii="Times" w:hAnsi="Times" w:cs="Times"/>
          <w:color w:val="000000"/>
          <w:sz w:val="32"/>
          <w:szCs w:val="32"/>
        </w:rPr>
        <w:t xml:space="preserve"> en parallèle</w:t>
      </w:r>
      <w:r w:rsidR="00C071F2">
        <w:rPr>
          <w:rStyle w:val="Appelnotedebasdep"/>
          <w:rFonts w:ascii="Times" w:hAnsi="Times" w:cs="Times"/>
          <w:color w:val="000000"/>
          <w:sz w:val="32"/>
          <w:szCs w:val="32"/>
        </w:rPr>
        <w:footnoteReference w:id="1"/>
      </w:r>
      <w:r w:rsidR="00A11EBB">
        <w:rPr>
          <w:rFonts w:ascii="Times" w:hAnsi="Times" w:cs="Times"/>
          <w:color w:val="000000"/>
          <w:sz w:val="32"/>
          <w:szCs w:val="32"/>
        </w:rPr>
        <w:t>. Cet objet reprend</w:t>
      </w:r>
      <w:r w:rsidR="00C071F2">
        <w:rPr>
          <w:rFonts w:ascii="Times" w:hAnsi="Times" w:cs="Times"/>
          <w:color w:val="000000"/>
          <w:sz w:val="32"/>
          <w:szCs w:val="32"/>
        </w:rPr>
        <w:t xml:space="preserve"> le principe de la réinjection matricielle proposée par Alain </w:t>
      </w:r>
      <w:proofErr w:type="spellStart"/>
      <w:r w:rsidR="00C071F2">
        <w:rPr>
          <w:rFonts w:ascii="Times" w:hAnsi="Times" w:cs="Times"/>
          <w:color w:val="000000"/>
          <w:sz w:val="32"/>
          <w:szCs w:val="32"/>
        </w:rPr>
        <w:t>Bonardi</w:t>
      </w:r>
      <w:proofErr w:type="spellEnd"/>
      <w:r w:rsidR="00C071F2">
        <w:rPr>
          <w:rStyle w:val="Appelnotedebasdep"/>
          <w:rFonts w:ascii="Times" w:hAnsi="Times" w:cs="Times"/>
          <w:color w:val="000000"/>
          <w:sz w:val="32"/>
          <w:szCs w:val="32"/>
        </w:rPr>
        <w:footnoteReference w:id="2"/>
      </w:r>
      <w:r w:rsidR="00C071F2">
        <w:rPr>
          <w:rFonts w:ascii="Times" w:hAnsi="Times" w:cs="Times"/>
          <w:color w:val="000000"/>
          <w:sz w:val="32"/>
          <w:szCs w:val="32"/>
        </w:rPr>
        <w:t xml:space="preserve">, dont chaque sortie des 7 canaux peuvent être réinjecté </w:t>
      </w:r>
      <w:r w:rsidR="00C071F2" w:rsidRPr="003A29F5">
        <w:rPr>
          <w:rFonts w:ascii="Times" w:hAnsi="Times" w:cs="Times"/>
          <w:color w:val="000000"/>
          <w:sz w:val="32"/>
          <w:szCs w:val="32"/>
        </w:rPr>
        <w:t xml:space="preserve">vers n’importe quelle </w:t>
      </w:r>
      <w:r w:rsidR="00C071F2">
        <w:rPr>
          <w:rFonts w:ascii="Times" w:hAnsi="Times" w:cs="Times"/>
          <w:color w:val="000000"/>
          <w:sz w:val="32"/>
          <w:szCs w:val="32"/>
        </w:rPr>
        <w:t>entrée du même objet. Le</w:t>
      </w:r>
      <w:r w:rsidR="001847B3">
        <w:rPr>
          <w:rFonts w:ascii="Times" w:hAnsi="Times" w:cs="Times"/>
          <w:color w:val="000000"/>
          <w:sz w:val="32"/>
          <w:szCs w:val="32"/>
        </w:rPr>
        <w:t xml:space="preserve"> code </w:t>
      </w:r>
      <w:proofErr w:type="spellStart"/>
      <w:r w:rsidR="001847B3">
        <w:rPr>
          <w:rFonts w:ascii="Times" w:hAnsi="Times" w:cs="Times"/>
          <w:color w:val="000000"/>
          <w:sz w:val="32"/>
          <w:szCs w:val="32"/>
        </w:rPr>
        <w:t>faust</w:t>
      </w:r>
      <w:proofErr w:type="spellEnd"/>
      <w:r w:rsidR="001847B3">
        <w:rPr>
          <w:rFonts w:ascii="Times" w:hAnsi="Times" w:cs="Times"/>
          <w:color w:val="000000"/>
          <w:sz w:val="32"/>
          <w:szCs w:val="32"/>
        </w:rPr>
        <w:t xml:space="preserve"> du traitement granulaire de l’objet </w:t>
      </w:r>
      <w:r w:rsidR="001847B3">
        <w:rPr>
          <w:rFonts w:ascii="Times" w:hAnsi="Times" w:cs="Times"/>
          <w:i/>
          <w:iCs/>
          <w:color w:val="000000"/>
          <w:sz w:val="32"/>
          <w:szCs w:val="32"/>
        </w:rPr>
        <w:t>Jgrain7</w:t>
      </w:r>
      <w:r w:rsidR="001847B3" w:rsidRPr="003A29F5">
        <w:rPr>
          <w:rFonts w:ascii="Times" w:hAnsi="Times" w:cs="Times"/>
          <w:i/>
          <w:iCs/>
          <w:color w:val="000000"/>
          <w:sz w:val="32"/>
          <w:szCs w:val="32"/>
        </w:rPr>
        <w:t xml:space="preserve">~ </w:t>
      </w:r>
      <w:r w:rsidR="001847B3">
        <w:rPr>
          <w:rFonts w:ascii="Times" w:hAnsi="Times" w:cs="Times"/>
          <w:color w:val="000000"/>
          <w:sz w:val="32"/>
          <w:szCs w:val="32"/>
        </w:rPr>
        <w:t xml:space="preserve"> l</w:t>
      </w:r>
      <w:r w:rsidR="00C071F2">
        <w:rPr>
          <w:rFonts w:ascii="Times" w:hAnsi="Times" w:cs="Times"/>
          <w:color w:val="000000"/>
          <w:sz w:val="32"/>
          <w:szCs w:val="32"/>
        </w:rPr>
        <w:t xml:space="preserve"> </w:t>
      </w:r>
      <w:r w:rsidR="001847B3">
        <w:rPr>
          <w:rFonts w:ascii="Times" w:hAnsi="Times" w:cs="Times"/>
          <w:color w:val="000000"/>
          <w:sz w:val="32"/>
          <w:szCs w:val="32"/>
        </w:rPr>
        <w:t xml:space="preserve">est fondé sur le code original de Curtis </w:t>
      </w:r>
      <w:proofErr w:type="spellStart"/>
      <w:r w:rsidR="001847B3">
        <w:rPr>
          <w:rFonts w:ascii="Times" w:hAnsi="Times" w:cs="Times"/>
          <w:color w:val="000000"/>
          <w:sz w:val="32"/>
          <w:szCs w:val="32"/>
        </w:rPr>
        <w:t>Roads</w:t>
      </w:r>
      <w:proofErr w:type="spellEnd"/>
      <w:r w:rsidR="001847B3">
        <w:rPr>
          <w:rStyle w:val="Appelnotedebasdep"/>
          <w:rFonts w:ascii="Times" w:hAnsi="Times" w:cs="Times"/>
          <w:color w:val="000000"/>
          <w:sz w:val="32"/>
          <w:szCs w:val="32"/>
        </w:rPr>
        <w:footnoteReference w:id="3"/>
      </w:r>
      <w:r w:rsidR="001847B3">
        <w:rPr>
          <w:rFonts w:ascii="Times" w:hAnsi="Times" w:cs="Times"/>
          <w:color w:val="000000"/>
          <w:sz w:val="32"/>
          <w:szCs w:val="32"/>
        </w:rPr>
        <w:t xml:space="preserve"> et appliqué dans le domaine de l’</w:t>
      </w:r>
      <w:proofErr w:type="spellStart"/>
      <w:r w:rsidR="001847B3">
        <w:rPr>
          <w:rFonts w:ascii="Times" w:hAnsi="Times" w:cs="Times"/>
          <w:color w:val="000000"/>
          <w:sz w:val="32"/>
          <w:szCs w:val="32"/>
        </w:rPr>
        <w:t>ambisonie</w:t>
      </w:r>
      <w:proofErr w:type="spellEnd"/>
      <w:r w:rsidR="001847B3">
        <w:rPr>
          <w:rFonts w:ascii="Times" w:hAnsi="Times" w:cs="Times"/>
          <w:color w:val="000000"/>
          <w:sz w:val="32"/>
          <w:szCs w:val="32"/>
        </w:rPr>
        <w:t xml:space="preserve"> par Pierre Guillot pour la bibliothèque </w:t>
      </w:r>
      <w:proofErr w:type="spellStart"/>
      <w:r w:rsidR="001847B3">
        <w:rPr>
          <w:rFonts w:ascii="Times" w:hAnsi="Times" w:cs="Times"/>
          <w:color w:val="000000"/>
          <w:sz w:val="32"/>
          <w:szCs w:val="32"/>
        </w:rPr>
        <w:t>Hoa</w:t>
      </w:r>
      <w:proofErr w:type="spellEnd"/>
      <w:r w:rsidR="001847B3">
        <w:rPr>
          <w:rStyle w:val="Appelnotedebasdep"/>
          <w:rFonts w:ascii="Times" w:hAnsi="Times" w:cs="Times"/>
          <w:color w:val="000000"/>
          <w:sz w:val="32"/>
          <w:szCs w:val="32"/>
        </w:rPr>
        <w:footnoteReference w:id="4"/>
      </w:r>
      <w:r w:rsidR="001847B3">
        <w:rPr>
          <w:rFonts w:ascii="Times" w:hAnsi="Times" w:cs="Times"/>
          <w:color w:val="000000"/>
          <w:sz w:val="32"/>
          <w:szCs w:val="32"/>
        </w:rPr>
        <w:t>.</w:t>
      </w:r>
    </w:p>
    <w:p w14:paraId="28B9CC26" w14:textId="77777777" w:rsidR="001847B3" w:rsidRDefault="001847B3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</w:rPr>
      </w:pPr>
    </w:p>
    <w:p w14:paraId="0B0B7CEC" w14:textId="3BF5781F" w:rsidR="001847B3" w:rsidRPr="007D352D" w:rsidRDefault="007D352D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b/>
          <w:i/>
          <w:color w:val="000000"/>
          <w:sz w:val="32"/>
          <w:szCs w:val="32"/>
        </w:rPr>
      </w:pPr>
      <w:r w:rsidRPr="007D352D">
        <w:rPr>
          <w:rFonts w:ascii="Times" w:hAnsi="Times" w:cs="Times"/>
          <w:b/>
          <w:i/>
          <w:color w:val="000000"/>
          <w:sz w:val="32"/>
          <w:szCs w:val="32"/>
        </w:rPr>
        <w:t xml:space="preserve">Réinjection matricielle </w:t>
      </w:r>
    </w:p>
    <w:p w14:paraId="0BC6BDD6" w14:textId="0CA77F35" w:rsidR="000D677C" w:rsidRPr="00801FBE" w:rsidRDefault="00FE30C9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La méthode de réinjection matricielle dans l’objet </w:t>
      </w:r>
      <w:r w:rsidRPr="00A05911">
        <w:rPr>
          <w:rFonts w:ascii="Times" w:hAnsi="Times" w:cs="Times"/>
          <w:i/>
          <w:color w:val="000000"/>
          <w:sz w:val="32"/>
          <w:szCs w:val="32"/>
        </w:rPr>
        <w:t>Jgrain7~</w:t>
      </w:r>
      <w:r w:rsidR="00450E93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 xml:space="preserve">partage le même principe de </w:t>
      </w:r>
      <w:r w:rsidR="00450E93">
        <w:rPr>
          <w:rFonts w:ascii="Times" w:hAnsi="Times" w:cs="Times"/>
          <w:color w:val="000000"/>
          <w:sz w:val="32"/>
          <w:szCs w:val="32"/>
        </w:rPr>
        <w:t xml:space="preserve">l’objet </w:t>
      </w:r>
      <w:r w:rsidR="00A05911" w:rsidRPr="00A05911">
        <w:rPr>
          <w:rFonts w:ascii="Times" w:hAnsi="Times" w:cs="Times"/>
          <w:i/>
          <w:color w:val="000000"/>
          <w:sz w:val="32"/>
          <w:szCs w:val="32"/>
        </w:rPr>
        <w:t>mTDelHarmo16</w:t>
      </w:r>
      <w:r w:rsidR="00A05911" w:rsidRPr="00A05911">
        <w:rPr>
          <w:rFonts w:ascii="Times" w:hAnsi="Times" w:cs="Times"/>
          <w:color w:val="000000"/>
          <w:sz w:val="32"/>
          <w:szCs w:val="32"/>
        </w:rPr>
        <w:t>~</w:t>
      </w:r>
      <w:r w:rsidR="00A05911">
        <w:rPr>
          <w:rFonts w:ascii="Times" w:hAnsi="Times" w:cs="Times"/>
          <w:color w:val="000000"/>
          <w:sz w:val="32"/>
          <w:szCs w:val="32"/>
        </w:rPr>
        <w:t xml:space="preserve"> d’Alain </w:t>
      </w:r>
      <w:proofErr w:type="spellStart"/>
      <w:r w:rsidR="00A05911">
        <w:rPr>
          <w:rFonts w:ascii="Times" w:hAnsi="Times" w:cs="Times"/>
          <w:color w:val="000000"/>
          <w:sz w:val="32"/>
          <w:szCs w:val="32"/>
        </w:rPr>
        <w:t>Bonardi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. </w:t>
      </w:r>
      <w:r w:rsidRPr="00FE30C9">
        <w:rPr>
          <w:rFonts w:ascii="Times" w:hAnsi="Times" w:cs="Times"/>
          <w:color w:val="000000"/>
          <w:sz w:val="32"/>
          <w:szCs w:val="32"/>
        </w:rPr>
        <w:t xml:space="preserve">Les blocs </w:t>
      </w:r>
      <w:proofErr w:type="spellStart"/>
      <w:r w:rsidRPr="00FE30C9">
        <w:rPr>
          <w:rFonts w:ascii="Times" w:hAnsi="Times" w:cs="Times"/>
          <w:i/>
          <w:color w:val="000000"/>
          <w:sz w:val="32"/>
          <w:szCs w:val="32"/>
        </w:rPr>
        <w:t>inputBlock</w:t>
      </w:r>
      <w:proofErr w:type="spellEnd"/>
      <w:r w:rsidRPr="00FE30C9">
        <w:rPr>
          <w:rFonts w:ascii="Times" w:hAnsi="Times" w:cs="Times"/>
          <w:color w:val="000000"/>
          <w:sz w:val="32"/>
          <w:szCs w:val="32"/>
        </w:rPr>
        <w:t xml:space="preserve"> et </w:t>
      </w:r>
      <w:proofErr w:type="spellStart"/>
      <w:r w:rsidRPr="00FE30C9">
        <w:rPr>
          <w:rFonts w:ascii="Times" w:hAnsi="Times" w:cs="Times"/>
          <w:i/>
          <w:color w:val="000000"/>
          <w:sz w:val="32"/>
          <w:szCs w:val="32"/>
        </w:rPr>
        <w:t>outputBlock</w:t>
      </w:r>
      <w:proofErr w:type="spellEnd"/>
      <w:r w:rsidRPr="00FE30C9">
        <w:rPr>
          <w:rFonts w:ascii="Times" w:hAnsi="Times" w:cs="Times"/>
          <w:color w:val="000000"/>
          <w:sz w:val="32"/>
          <w:szCs w:val="32"/>
        </w:rPr>
        <w:t xml:space="preserve"> </w:t>
      </w:r>
      <w:r w:rsidR="008A2063">
        <w:rPr>
          <w:rFonts w:ascii="Times" w:hAnsi="Times" w:cs="Times"/>
          <w:color w:val="000000"/>
          <w:sz w:val="32"/>
          <w:szCs w:val="32"/>
        </w:rPr>
        <w:t>(</w:t>
      </w:r>
      <w:r w:rsidR="009E467F">
        <w:rPr>
          <w:rFonts w:ascii="Times" w:hAnsi="Times" w:cs="Times"/>
          <w:color w:val="000000"/>
          <w:sz w:val="32"/>
          <w:szCs w:val="32"/>
        </w:rPr>
        <w:fldChar w:fldCharType="begin"/>
      </w:r>
      <w:r w:rsidR="009E467F">
        <w:rPr>
          <w:rFonts w:ascii="Times" w:hAnsi="Times" w:cs="Times"/>
          <w:color w:val="000000"/>
          <w:sz w:val="32"/>
          <w:szCs w:val="32"/>
        </w:rPr>
        <w:instrText xml:space="preserve"> REF _Ref5724092 \h </w:instrText>
      </w:r>
      <w:r w:rsidR="009E467F">
        <w:rPr>
          <w:rFonts w:ascii="Times" w:hAnsi="Times" w:cs="Times"/>
          <w:color w:val="000000"/>
          <w:sz w:val="32"/>
          <w:szCs w:val="32"/>
        </w:rPr>
      </w:r>
      <w:r w:rsidR="009E467F">
        <w:rPr>
          <w:rFonts w:ascii="Times" w:hAnsi="Times" w:cs="Times"/>
          <w:color w:val="000000"/>
          <w:sz w:val="32"/>
          <w:szCs w:val="32"/>
        </w:rPr>
        <w:fldChar w:fldCharType="separate"/>
      </w:r>
      <w:r w:rsidR="009E467F">
        <w:t xml:space="preserve">Figure </w:t>
      </w:r>
      <w:r w:rsidR="009E467F">
        <w:rPr>
          <w:noProof/>
        </w:rPr>
        <w:t>1</w:t>
      </w:r>
      <w:r w:rsidR="009E467F">
        <w:rPr>
          <w:rFonts w:ascii="Times" w:hAnsi="Times" w:cs="Times"/>
          <w:color w:val="000000"/>
          <w:sz w:val="32"/>
          <w:szCs w:val="32"/>
        </w:rPr>
        <w:fldChar w:fldCharType="end"/>
      </w:r>
      <w:r w:rsidR="008A2063">
        <w:rPr>
          <w:rFonts w:ascii="Times" w:hAnsi="Times" w:cs="Times"/>
          <w:color w:val="000000"/>
          <w:sz w:val="32"/>
          <w:szCs w:val="32"/>
        </w:rPr>
        <w:t xml:space="preserve">) </w:t>
      </w:r>
      <w:r w:rsidRPr="00FE30C9">
        <w:rPr>
          <w:rFonts w:ascii="Times" w:hAnsi="Times" w:cs="Times"/>
          <w:color w:val="000000"/>
          <w:sz w:val="32"/>
          <w:szCs w:val="32"/>
        </w:rPr>
        <w:t xml:space="preserve">sont des ensembles de </w:t>
      </w:r>
      <w:r>
        <w:rPr>
          <w:rFonts w:ascii="Times" w:hAnsi="Times" w:cs="Times"/>
          <w:color w:val="000000"/>
          <w:sz w:val="32"/>
          <w:szCs w:val="32"/>
        </w:rPr>
        <w:t>7</w:t>
      </w:r>
      <w:r w:rsidRPr="00FE30C9">
        <w:rPr>
          <w:rFonts w:ascii="Times" w:hAnsi="Times" w:cs="Times"/>
          <w:color w:val="000000"/>
          <w:sz w:val="32"/>
          <w:szCs w:val="32"/>
        </w:rPr>
        <w:t xml:space="preserve"> gains linéaires </w:t>
      </w:r>
      <w:proofErr w:type="gramStart"/>
      <w:r w:rsidRPr="00FE30C9">
        <w:rPr>
          <w:rFonts w:ascii="Times" w:hAnsi="Times" w:cs="Times"/>
          <w:color w:val="000000"/>
          <w:sz w:val="32"/>
          <w:szCs w:val="32"/>
        </w:rPr>
        <w:t>permettant</w:t>
      </w:r>
      <w:proofErr w:type="gramEnd"/>
      <w:r w:rsidRPr="00FE30C9">
        <w:rPr>
          <w:rFonts w:ascii="Times" w:hAnsi="Times" w:cs="Times"/>
          <w:color w:val="000000"/>
          <w:sz w:val="32"/>
          <w:szCs w:val="32"/>
        </w:rPr>
        <w:t xml:space="preserve"> de varier les niveaux en entrée et en sortie.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 w:rsidR="00826D57">
        <w:rPr>
          <w:rFonts w:ascii="Times" w:hAnsi="Times" w:cs="Times"/>
          <w:color w:val="000000"/>
          <w:sz w:val="32"/>
          <w:szCs w:val="32"/>
        </w:rPr>
        <w:t>Le</w:t>
      </w:r>
      <w:r w:rsidR="008A2063">
        <w:rPr>
          <w:rFonts w:ascii="Times" w:hAnsi="Times" w:cs="Times"/>
          <w:color w:val="000000"/>
          <w:sz w:val="32"/>
          <w:szCs w:val="32"/>
        </w:rPr>
        <w:t xml:space="preserve"> blo</w:t>
      </w:r>
      <w:r w:rsidR="009E467F">
        <w:rPr>
          <w:rFonts w:ascii="Times" w:hAnsi="Times" w:cs="Times"/>
          <w:color w:val="000000"/>
          <w:sz w:val="32"/>
          <w:szCs w:val="32"/>
        </w:rPr>
        <w:t xml:space="preserve">c </w:t>
      </w:r>
      <w:proofErr w:type="spellStart"/>
      <w:r w:rsidR="009E467F">
        <w:rPr>
          <w:rFonts w:ascii="Times" w:hAnsi="Times" w:cs="Times"/>
          <w:i/>
          <w:color w:val="000000"/>
          <w:sz w:val="32"/>
          <w:szCs w:val="32"/>
        </w:rPr>
        <w:t>grainG</w:t>
      </w:r>
      <w:proofErr w:type="spellEnd"/>
      <w:r w:rsidR="009E467F">
        <w:rPr>
          <w:rFonts w:ascii="Times" w:hAnsi="Times" w:cs="Times"/>
          <w:i/>
          <w:color w:val="000000"/>
          <w:sz w:val="32"/>
          <w:szCs w:val="32"/>
        </w:rPr>
        <w:t xml:space="preserve"> </w:t>
      </w:r>
      <w:r w:rsidR="00801FBE">
        <w:rPr>
          <w:rFonts w:ascii="Times" w:hAnsi="Times" w:cs="Times"/>
          <w:color w:val="000000"/>
          <w:sz w:val="32"/>
          <w:szCs w:val="32"/>
        </w:rPr>
        <w:t>contient deux grands blocs (</w:t>
      </w:r>
      <w:r w:rsidR="00801FBE">
        <w:rPr>
          <w:rFonts w:ascii="Times" w:hAnsi="Times" w:cs="Times"/>
          <w:color w:val="000000"/>
          <w:sz w:val="32"/>
          <w:szCs w:val="32"/>
        </w:rPr>
        <w:fldChar w:fldCharType="begin"/>
      </w:r>
      <w:r w:rsidR="00801FBE">
        <w:rPr>
          <w:rFonts w:ascii="Times" w:hAnsi="Times" w:cs="Times"/>
          <w:color w:val="000000"/>
          <w:sz w:val="32"/>
          <w:szCs w:val="32"/>
        </w:rPr>
        <w:instrText xml:space="preserve"> REF _Ref5724291 \h </w:instrText>
      </w:r>
      <w:r w:rsidR="00801FBE">
        <w:rPr>
          <w:rFonts w:ascii="Times" w:hAnsi="Times" w:cs="Times"/>
          <w:color w:val="000000"/>
          <w:sz w:val="32"/>
          <w:szCs w:val="32"/>
        </w:rPr>
      </w:r>
      <w:r w:rsidR="00801FBE">
        <w:rPr>
          <w:rFonts w:ascii="Times" w:hAnsi="Times" w:cs="Times"/>
          <w:color w:val="000000"/>
          <w:sz w:val="32"/>
          <w:szCs w:val="32"/>
        </w:rPr>
        <w:fldChar w:fldCharType="separate"/>
      </w:r>
      <w:r w:rsidR="00801FBE">
        <w:t xml:space="preserve">Figure </w:t>
      </w:r>
      <w:r w:rsidR="00801FBE">
        <w:rPr>
          <w:noProof/>
        </w:rPr>
        <w:t>2</w:t>
      </w:r>
      <w:r w:rsidR="00801FBE">
        <w:rPr>
          <w:rFonts w:ascii="Times" w:hAnsi="Times" w:cs="Times"/>
          <w:color w:val="000000"/>
          <w:sz w:val="32"/>
          <w:szCs w:val="32"/>
        </w:rPr>
        <w:fldChar w:fldCharType="end"/>
      </w:r>
      <w:r w:rsidR="00801FBE">
        <w:rPr>
          <w:rFonts w:ascii="Times" w:hAnsi="Times" w:cs="Times"/>
          <w:color w:val="000000"/>
          <w:sz w:val="32"/>
          <w:szCs w:val="32"/>
        </w:rPr>
        <w:t xml:space="preserve">) : </w:t>
      </w:r>
      <w:proofErr w:type="spellStart"/>
      <w:r w:rsidR="00801FBE" w:rsidRPr="00801FBE">
        <w:rPr>
          <w:rFonts w:ascii="Times" w:hAnsi="Times" w:cs="Times"/>
          <w:i/>
          <w:color w:val="000000"/>
          <w:sz w:val="32"/>
          <w:szCs w:val="32"/>
        </w:rPr>
        <w:t>grainBloc</w:t>
      </w:r>
      <w:r w:rsidR="00801FBE">
        <w:rPr>
          <w:rFonts w:ascii="Times" w:hAnsi="Times" w:cs="Times"/>
          <w:i/>
          <w:color w:val="000000"/>
          <w:sz w:val="32"/>
          <w:szCs w:val="32"/>
        </w:rPr>
        <w:t>k</w:t>
      </w:r>
      <w:proofErr w:type="spellEnd"/>
      <w:r w:rsidR="00801FBE">
        <w:rPr>
          <w:rFonts w:ascii="Times" w:hAnsi="Times" w:cs="Times"/>
          <w:color w:val="000000"/>
          <w:sz w:val="32"/>
          <w:szCs w:val="32"/>
        </w:rPr>
        <w:t xml:space="preserve"> et </w:t>
      </w:r>
      <w:proofErr w:type="spellStart"/>
      <w:r w:rsidR="00801FBE" w:rsidRPr="00801FBE">
        <w:rPr>
          <w:rFonts w:ascii="Times" w:hAnsi="Times" w:cs="Times"/>
          <w:i/>
          <w:color w:val="000000"/>
          <w:sz w:val="32"/>
          <w:szCs w:val="32"/>
        </w:rPr>
        <w:t>fdToMatrixBlock</w:t>
      </w:r>
      <w:proofErr w:type="spellEnd"/>
      <w:r w:rsidR="00801FBE">
        <w:rPr>
          <w:rFonts w:ascii="Times" w:hAnsi="Times" w:cs="Times"/>
          <w:i/>
          <w:color w:val="000000"/>
          <w:sz w:val="32"/>
          <w:szCs w:val="32"/>
        </w:rPr>
        <w:t xml:space="preserve">. </w:t>
      </w:r>
      <w:r w:rsidR="00BC613F">
        <w:rPr>
          <w:rFonts w:ascii="Times" w:hAnsi="Times" w:cs="Times"/>
          <w:color w:val="000000"/>
          <w:sz w:val="32"/>
          <w:szCs w:val="32"/>
        </w:rPr>
        <w:t xml:space="preserve">Le premier correspond aux 7 instances du traitement granulaire en parallèle, le deuxième correspond au module destiné a </w:t>
      </w:r>
      <w:proofErr w:type="spellStart"/>
      <w:r w:rsidR="00BC613F">
        <w:rPr>
          <w:rFonts w:ascii="Times" w:hAnsi="Times" w:cs="Times"/>
          <w:color w:val="000000"/>
          <w:sz w:val="32"/>
          <w:szCs w:val="32"/>
        </w:rPr>
        <w:t>assingé</w:t>
      </w:r>
      <w:proofErr w:type="spellEnd"/>
      <w:r w:rsidR="00BC613F">
        <w:rPr>
          <w:rFonts w:ascii="Times" w:hAnsi="Times" w:cs="Times"/>
          <w:color w:val="000000"/>
          <w:sz w:val="32"/>
          <w:szCs w:val="32"/>
        </w:rPr>
        <w:t xml:space="preserve"> les entrées et sorites pour la réinjection. Le code </w:t>
      </w:r>
      <w:proofErr w:type="spellStart"/>
      <w:r w:rsidR="00BC613F">
        <w:rPr>
          <w:rFonts w:ascii="Times" w:hAnsi="Times" w:cs="Times"/>
          <w:color w:val="000000"/>
          <w:sz w:val="32"/>
          <w:szCs w:val="32"/>
        </w:rPr>
        <w:t>faust</w:t>
      </w:r>
      <w:proofErr w:type="spellEnd"/>
      <w:r w:rsidR="00BC613F">
        <w:rPr>
          <w:rFonts w:ascii="Times" w:hAnsi="Times" w:cs="Times"/>
          <w:color w:val="000000"/>
          <w:sz w:val="32"/>
          <w:szCs w:val="32"/>
        </w:rPr>
        <w:t xml:space="preserve"> du </w:t>
      </w:r>
      <w:proofErr w:type="spellStart"/>
      <w:r w:rsidR="00BC613F" w:rsidRPr="0079205E">
        <w:rPr>
          <w:rFonts w:ascii="Times" w:hAnsi="Times" w:cs="Times"/>
          <w:i/>
          <w:color w:val="000000"/>
          <w:sz w:val="32"/>
          <w:szCs w:val="32"/>
        </w:rPr>
        <w:t>p</w:t>
      </w:r>
      <w:r w:rsidR="0079205E" w:rsidRPr="0079205E">
        <w:rPr>
          <w:rFonts w:ascii="Times" w:hAnsi="Times" w:cs="Times"/>
          <w:i/>
          <w:color w:val="000000"/>
          <w:sz w:val="32"/>
          <w:szCs w:val="32"/>
        </w:rPr>
        <w:t>rocess</w:t>
      </w:r>
      <w:proofErr w:type="spellEnd"/>
      <w:r w:rsidR="0079205E">
        <w:rPr>
          <w:rFonts w:ascii="Times" w:hAnsi="Times" w:cs="Times"/>
          <w:color w:val="000000"/>
          <w:sz w:val="32"/>
          <w:szCs w:val="32"/>
        </w:rPr>
        <w:t xml:space="preserve"> (</w:t>
      </w:r>
      <w:r w:rsidR="0079205E">
        <w:rPr>
          <w:rFonts w:ascii="Times" w:hAnsi="Times" w:cs="Times"/>
          <w:color w:val="000000"/>
          <w:sz w:val="32"/>
          <w:szCs w:val="32"/>
        </w:rPr>
        <w:fldChar w:fldCharType="begin"/>
      </w:r>
      <w:r w:rsidR="0079205E">
        <w:rPr>
          <w:rFonts w:ascii="Times" w:hAnsi="Times" w:cs="Times"/>
          <w:color w:val="000000"/>
          <w:sz w:val="32"/>
          <w:szCs w:val="32"/>
        </w:rPr>
        <w:instrText xml:space="preserve"> REF _Ref5724654 \h </w:instrText>
      </w:r>
      <w:r w:rsidR="0079205E">
        <w:rPr>
          <w:rFonts w:ascii="Times" w:hAnsi="Times" w:cs="Times"/>
          <w:color w:val="000000"/>
          <w:sz w:val="32"/>
          <w:szCs w:val="32"/>
        </w:rPr>
      </w:r>
      <w:r w:rsidR="0079205E">
        <w:rPr>
          <w:rFonts w:ascii="Times" w:hAnsi="Times" w:cs="Times"/>
          <w:color w:val="000000"/>
          <w:sz w:val="32"/>
          <w:szCs w:val="32"/>
        </w:rPr>
        <w:fldChar w:fldCharType="separate"/>
      </w:r>
      <w:r w:rsidR="0079205E">
        <w:t xml:space="preserve">Figure </w:t>
      </w:r>
      <w:r w:rsidR="0079205E">
        <w:rPr>
          <w:noProof/>
        </w:rPr>
        <w:t>3</w:t>
      </w:r>
      <w:r w:rsidR="0079205E">
        <w:rPr>
          <w:rFonts w:ascii="Times" w:hAnsi="Times" w:cs="Times"/>
          <w:color w:val="000000"/>
          <w:sz w:val="32"/>
          <w:szCs w:val="32"/>
        </w:rPr>
        <w:fldChar w:fldCharType="end"/>
      </w:r>
      <w:r w:rsidR="0079205E">
        <w:rPr>
          <w:rFonts w:ascii="Times" w:hAnsi="Times" w:cs="Times"/>
          <w:color w:val="000000"/>
          <w:sz w:val="32"/>
          <w:szCs w:val="32"/>
        </w:rPr>
        <w:t>), ainsi que le code de la réinjection matricielle (</w:t>
      </w:r>
      <w:r w:rsidR="0079205E">
        <w:rPr>
          <w:rFonts w:ascii="Times" w:hAnsi="Times" w:cs="Times"/>
          <w:color w:val="000000"/>
          <w:sz w:val="32"/>
          <w:szCs w:val="32"/>
        </w:rPr>
        <w:fldChar w:fldCharType="begin"/>
      </w:r>
      <w:r w:rsidR="0079205E">
        <w:rPr>
          <w:rFonts w:ascii="Times" w:hAnsi="Times" w:cs="Times"/>
          <w:color w:val="000000"/>
          <w:sz w:val="32"/>
          <w:szCs w:val="32"/>
        </w:rPr>
        <w:instrText xml:space="preserve"> REF _Ref5724722 \h </w:instrText>
      </w:r>
      <w:r w:rsidR="0079205E">
        <w:rPr>
          <w:rFonts w:ascii="Times" w:hAnsi="Times" w:cs="Times"/>
          <w:color w:val="000000"/>
          <w:sz w:val="32"/>
          <w:szCs w:val="32"/>
        </w:rPr>
      </w:r>
      <w:r w:rsidR="0079205E">
        <w:rPr>
          <w:rFonts w:ascii="Times" w:hAnsi="Times" w:cs="Times"/>
          <w:color w:val="000000"/>
          <w:sz w:val="32"/>
          <w:szCs w:val="32"/>
        </w:rPr>
        <w:fldChar w:fldCharType="separate"/>
      </w:r>
      <w:r w:rsidR="0079205E">
        <w:t xml:space="preserve">Figure </w:t>
      </w:r>
      <w:r w:rsidR="0079205E">
        <w:rPr>
          <w:noProof/>
        </w:rPr>
        <w:t>4</w:t>
      </w:r>
      <w:r w:rsidR="0079205E">
        <w:rPr>
          <w:rFonts w:ascii="Times" w:hAnsi="Times" w:cs="Times"/>
          <w:color w:val="000000"/>
          <w:sz w:val="32"/>
          <w:szCs w:val="32"/>
        </w:rPr>
        <w:fldChar w:fldCharType="end"/>
      </w:r>
      <w:r w:rsidR="0079205E">
        <w:rPr>
          <w:rFonts w:ascii="Times" w:hAnsi="Times" w:cs="Times"/>
          <w:color w:val="000000"/>
          <w:sz w:val="32"/>
          <w:szCs w:val="32"/>
        </w:rPr>
        <w:t>) se trouvent ci-dessous.</w:t>
      </w:r>
    </w:p>
    <w:p w14:paraId="342E4065" w14:textId="7A1399BC" w:rsidR="008A2063" w:rsidRDefault="00997356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</w:rPr>
      </w:pPr>
      <w:proofErr w:type="gramStart"/>
      <w:r>
        <w:rPr>
          <w:rFonts w:ascii="Times" w:hAnsi="Times" w:cs="Times"/>
          <w:color w:val="000000"/>
          <w:sz w:val="32"/>
          <w:szCs w:val="32"/>
        </w:rPr>
        <w:t>s</w:t>
      </w:r>
      <w:proofErr w:type="gramEnd"/>
    </w:p>
    <w:p w14:paraId="48D2FCAF" w14:textId="77777777" w:rsidR="0079205E" w:rsidRPr="00826D57" w:rsidRDefault="0079205E" w:rsidP="003A29F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2"/>
          <w:szCs w:val="32"/>
        </w:rPr>
      </w:pPr>
    </w:p>
    <w:p w14:paraId="09B8C59C" w14:textId="77777777" w:rsidR="009E467F" w:rsidRDefault="009E467F" w:rsidP="009E467F">
      <w:pPr>
        <w:keepNext/>
        <w:widowControl w:val="0"/>
        <w:autoSpaceDE w:val="0"/>
        <w:autoSpaceDN w:val="0"/>
        <w:adjustRightInd w:val="0"/>
        <w:spacing w:after="240" w:line="360" w:lineRule="atLeast"/>
        <w:jc w:val="both"/>
      </w:pPr>
      <w:r>
        <w:rPr>
          <w:rFonts w:ascii="Times" w:hAnsi="Times" w:cs="Times"/>
          <w:noProof/>
          <w:color w:val="000000"/>
          <w:lang w:eastAsia="fr-FR"/>
        </w:rPr>
        <w:drawing>
          <wp:inline distT="0" distB="0" distL="0" distR="0" wp14:anchorId="6EC29872" wp14:editId="61D4D40C">
            <wp:extent cx="5829300" cy="2314575"/>
            <wp:effectExtent l="0" t="0" r="12700" b="0"/>
            <wp:docPr id="1" name="Image 1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E0D8" w14:textId="6F67AB3E" w:rsidR="003A29F5" w:rsidRPr="003A29F5" w:rsidRDefault="009E467F" w:rsidP="009E467F">
      <w:pPr>
        <w:pStyle w:val="Lgende"/>
        <w:jc w:val="both"/>
        <w:rPr>
          <w:rFonts w:ascii="Times" w:hAnsi="Times" w:cs="Times"/>
          <w:color w:val="000000"/>
        </w:rPr>
      </w:pPr>
      <w:bookmarkStart w:id="0" w:name="_Ref5724092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 w:rsidR="00E85F53">
        <w:rPr>
          <w:noProof/>
        </w:rPr>
        <w:t>1</w:t>
      </w:r>
      <w:r w:rsidR="008E05E1">
        <w:rPr>
          <w:noProof/>
        </w:rPr>
        <w:fldChar w:fldCharType="end"/>
      </w:r>
      <w:bookmarkEnd w:id="0"/>
      <w:r>
        <w:t xml:space="preserve"> </w:t>
      </w:r>
      <w:proofErr w:type="spellStart"/>
      <w:r w:rsidRPr="00FB5047">
        <w:rPr>
          <w:i w:val="0"/>
        </w:rPr>
        <w:t>Process</w:t>
      </w:r>
      <w:proofErr w:type="spellEnd"/>
      <w:r>
        <w:t xml:space="preserve"> du traitement </w:t>
      </w:r>
      <w:r w:rsidRPr="00FB5047">
        <w:t>Granulateur Matriciel</w:t>
      </w:r>
    </w:p>
    <w:p w14:paraId="7C88B135" w14:textId="77777777" w:rsidR="00801FBE" w:rsidRDefault="00801FBE" w:rsidP="00801FBE">
      <w:pPr>
        <w:keepNext/>
        <w:widowControl w:val="0"/>
        <w:autoSpaceDE w:val="0"/>
        <w:autoSpaceDN w:val="0"/>
        <w:adjustRightInd w:val="0"/>
        <w:spacing w:after="240" w:line="440" w:lineRule="atLeast"/>
      </w:pPr>
      <w:r>
        <w:rPr>
          <w:rFonts w:ascii="Times" w:hAnsi="Times" w:cs="Times"/>
          <w:noProof/>
          <w:color w:val="000000"/>
          <w:lang w:eastAsia="fr-FR"/>
        </w:rPr>
        <w:drawing>
          <wp:inline distT="0" distB="0" distL="0" distR="0" wp14:anchorId="1EDDF941" wp14:editId="20ECD8FC">
            <wp:extent cx="5972175" cy="2762250"/>
            <wp:effectExtent l="0" t="0" r="0" b="6350"/>
            <wp:docPr id="2" name="Image 2" descr="gra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249D" w14:textId="48765373" w:rsidR="003A29F5" w:rsidRDefault="00801FBE" w:rsidP="00801FBE">
      <w:pPr>
        <w:pStyle w:val="Lgende"/>
        <w:rPr>
          <w:rFonts w:ascii="Times" w:hAnsi="Times" w:cs="Times"/>
          <w:color w:val="000000"/>
        </w:rPr>
      </w:pPr>
      <w:bookmarkStart w:id="1" w:name="_Ref5724291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 w:rsidR="00E85F53">
        <w:rPr>
          <w:noProof/>
        </w:rPr>
        <w:t>2</w:t>
      </w:r>
      <w:r w:rsidR="008E05E1">
        <w:rPr>
          <w:noProof/>
        </w:rPr>
        <w:fldChar w:fldCharType="end"/>
      </w:r>
      <w:bookmarkEnd w:id="1"/>
      <w:r>
        <w:t xml:space="preserve"> </w:t>
      </w:r>
      <w:proofErr w:type="spellStart"/>
      <w:r>
        <w:t>Shèma</w:t>
      </w:r>
      <w:proofErr w:type="spellEnd"/>
      <w:r>
        <w:t xml:space="preserve"> du principe matriciel du </w:t>
      </w:r>
      <w:r w:rsidR="002B0FB1" w:rsidRPr="002B0FB1">
        <w:rPr>
          <w:b/>
          <w:i w:val="0"/>
        </w:rPr>
        <w:t>Jgrain7</w:t>
      </w:r>
      <w:r w:rsidR="002B0FB1">
        <w:rPr>
          <w:b/>
          <w:i w:val="0"/>
        </w:rPr>
        <w:t>.</w:t>
      </w:r>
    </w:p>
    <w:p w14:paraId="5BF581BB" w14:textId="415598FA" w:rsidR="008A2063" w:rsidRDefault="008A2063" w:rsidP="003A29F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0BDA7961" w14:textId="77777777" w:rsidR="008A2063" w:rsidRDefault="008A2063" w:rsidP="003A29F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7DFCA43D" w14:textId="77777777" w:rsidR="0079205E" w:rsidRDefault="0079205E" w:rsidP="0079205E">
      <w:pPr>
        <w:keepNext/>
        <w:widowControl w:val="0"/>
        <w:autoSpaceDE w:val="0"/>
        <w:autoSpaceDN w:val="0"/>
        <w:adjustRightInd w:val="0"/>
        <w:spacing w:after="240" w:line="560" w:lineRule="atLeast"/>
      </w:pPr>
      <w:r>
        <w:rPr>
          <w:rFonts w:ascii="Times" w:hAnsi="Times" w:cs="Times"/>
          <w:noProof/>
          <w:color w:val="000000"/>
          <w:sz w:val="32"/>
          <w:szCs w:val="32"/>
          <w:lang w:eastAsia="fr-FR"/>
        </w:rPr>
        <w:drawing>
          <wp:inline distT="0" distB="0" distL="0" distR="0" wp14:anchorId="23BBE4FB" wp14:editId="59205483">
            <wp:extent cx="5962650" cy="3657600"/>
            <wp:effectExtent l="0" t="0" r="6350" b="0"/>
            <wp:docPr id="3" name="Image 3" descr="process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_c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43E3" w14:textId="25986D4D" w:rsidR="003A29F5" w:rsidRDefault="0079205E" w:rsidP="0079205E">
      <w:pPr>
        <w:pStyle w:val="Lgende"/>
        <w:rPr>
          <w:i w:val="0"/>
        </w:rPr>
      </w:pPr>
      <w:bookmarkStart w:id="2" w:name="_Ref5724654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 w:rsidR="00E85F53">
        <w:rPr>
          <w:noProof/>
        </w:rPr>
        <w:t>3</w:t>
      </w:r>
      <w:r w:rsidR="008E05E1">
        <w:rPr>
          <w:noProof/>
        </w:rPr>
        <w:fldChar w:fldCharType="end"/>
      </w:r>
      <w:bookmarkEnd w:id="2"/>
      <w:r>
        <w:t xml:space="preserve"> code Faust du </w:t>
      </w:r>
      <w:proofErr w:type="spellStart"/>
      <w:r>
        <w:rPr>
          <w:i w:val="0"/>
        </w:rPr>
        <w:t>process</w:t>
      </w:r>
      <w:proofErr w:type="spellEnd"/>
      <w:r>
        <w:rPr>
          <w:i w:val="0"/>
        </w:rPr>
        <w:t xml:space="preserve"> de l'objet Jgrain7.</w:t>
      </w:r>
    </w:p>
    <w:p w14:paraId="6FEA465B" w14:textId="77777777" w:rsidR="002B0FB1" w:rsidRPr="002B0FB1" w:rsidRDefault="002B0FB1" w:rsidP="002B0FB1"/>
    <w:p w14:paraId="005B9FF8" w14:textId="77777777" w:rsidR="0079205E" w:rsidRDefault="0079205E" w:rsidP="0079205E">
      <w:pPr>
        <w:keepNext/>
        <w:widowControl w:val="0"/>
        <w:autoSpaceDE w:val="0"/>
        <w:autoSpaceDN w:val="0"/>
        <w:adjustRightInd w:val="0"/>
        <w:spacing w:after="240" w:line="560" w:lineRule="atLeast"/>
      </w:pPr>
      <w:r>
        <w:rPr>
          <w:rFonts w:ascii="Times" w:hAnsi="Times" w:cs="Times"/>
          <w:noProof/>
          <w:color w:val="000000"/>
          <w:sz w:val="32"/>
          <w:szCs w:val="32"/>
          <w:lang w:eastAsia="fr-FR"/>
        </w:rPr>
        <w:drawing>
          <wp:inline distT="0" distB="0" distL="0" distR="0" wp14:anchorId="47B7D68A" wp14:editId="6C7CF2F1">
            <wp:extent cx="5962650" cy="923925"/>
            <wp:effectExtent l="0" t="0" r="6350" b="0"/>
            <wp:docPr id="4" name="Image 4" descr="Matri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ce_cod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5A5F" w14:textId="69CBEA61" w:rsidR="00FE30C9" w:rsidRDefault="0079205E" w:rsidP="0079205E">
      <w:pPr>
        <w:pStyle w:val="Lgende"/>
      </w:pPr>
      <w:bookmarkStart w:id="3" w:name="_Ref5724722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 w:rsidR="00E85F53">
        <w:rPr>
          <w:noProof/>
        </w:rPr>
        <w:t>4</w:t>
      </w:r>
      <w:r w:rsidR="008E05E1">
        <w:rPr>
          <w:noProof/>
        </w:rPr>
        <w:fldChar w:fldCharType="end"/>
      </w:r>
      <w:bookmarkEnd w:id="3"/>
      <w:r>
        <w:t xml:space="preserve"> code Faust de la réinjection matricielle.</w:t>
      </w:r>
    </w:p>
    <w:p w14:paraId="4EEB7AF5" w14:textId="77777777" w:rsidR="0079205E" w:rsidRPr="0079205E" w:rsidRDefault="0079205E" w:rsidP="0079205E"/>
    <w:p w14:paraId="0792AC2E" w14:textId="6BB8C6A5" w:rsidR="00FE30C9" w:rsidRPr="007D352D" w:rsidRDefault="00FE30C9" w:rsidP="00FE30C9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b/>
          <w:i/>
          <w:color w:val="000000"/>
          <w:sz w:val="32"/>
          <w:szCs w:val="32"/>
        </w:rPr>
      </w:pPr>
      <w:r>
        <w:rPr>
          <w:rFonts w:ascii="Times" w:hAnsi="Times" w:cs="Times"/>
          <w:b/>
          <w:i/>
          <w:color w:val="000000"/>
          <w:sz w:val="32"/>
          <w:szCs w:val="32"/>
        </w:rPr>
        <w:t xml:space="preserve">Traitement granulaire </w:t>
      </w:r>
      <w:r w:rsidRPr="007D352D">
        <w:rPr>
          <w:rFonts w:ascii="Times" w:hAnsi="Times" w:cs="Times"/>
          <w:b/>
          <w:i/>
          <w:color w:val="000000"/>
          <w:sz w:val="32"/>
          <w:szCs w:val="32"/>
        </w:rPr>
        <w:t xml:space="preserve"> </w:t>
      </w:r>
    </w:p>
    <w:p w14:paraId="35A182CE" w14:textId="5AD60B05" w:rsidR="009C1F78" w:rsidRDefault="0079205E" w:rsidP="009C1F78">
      <w:pPr>
        <w:jc w:val="both"/>
        <w:rPr>
          <w:rFonts w:ascii="Times" w:hAnsi="Times" w:cs="Times"/>
          <w:iCs/>
          <w:color w:val="000000"/>
          <w:sz w:val="32"/>
          <w:szCs w:val="32"/>
        </w:rPr>
      </w:pPr>
      <w:r w:rsidRPr="009C1F78">
        <w:rPr>
          <w:rFonts w:ascii="Times" w:hAnsi="Times" w:cs="Times"/>
          <w:color w:val="000000"/>
          <w:sz w:val="32"/>
          <w:szCs w:val="32"/>
        </w:rPr>
        <w:t xml:space="preserve">Le traitement granulaire dans l’objet </w:t>
      </w:r>
      <w:r w:rsidR="002B0FB1" w:rsidRPr="009C1F78">
        <w:rPr>
          <w:rFonts w:ascii="Times" w:hAnsi="Times" w:cs="Times"/>
          <w:i/>
          <w:iCs/>
          <w:color w:val="000000"/>
          <w:sz w:val="32"/>
          <w:szCs w:val="32"/>
        </w:rPr>
        <w:t xml:space="preserve">Jgrain7~ </w:t>
      </w:r>
      <w:r w:rsidR="002B0FB1" w:rsidRPr="009C1F78">
        <w:rPr>
          <w:rFonts w:ascii="Times" w:hAnsi="Times" w:cs="Times"/>
          <w:iCs/>
          <w:color w:val="000000"/>
          <w:sz w:val="32"/>
          <w:szCs w:val="32"/>
        </w:rPr>
        <w:t xml:space="preserve">est fondé sur la synthèse granulaire synthèse granulaire quasi-synchrone (QSGS) développé par Curtis </w:t>
      </w:r>
      <w:proofErr w:type="spellStart"/>
      <w:r w:rsidR="002B0FB1" w:rsidRPr="009C1F78">
        <w:rPr>
          <w:rFonts w:ascii="Times" w:hAnsi="Times" w:cs="Times"/>
          <w:iCs/>
          <w:color w:val="000000"/>
          <w:sz w:val="32"/>
          <w:szCs w:val="32"/>
        </w:rPr>
        <w:t>Roads</w:t>
      </w:r>
      <w:proofErr w:type="spellEnd"/>
      <w:r w:rsidR="002B0FB1" w:rsidRPr="009C1F78">
        <w:rPr>
          <w:rFonts w:ascii="Times" w:hAnsi="Times" w:cs="Times"/>
          <w:iCs/>
          <w:color w:val="000000"/>
          <w:sz w:val="32"/>
          <w:szCs w:val="32"/>
        </w:rPr>
        <w:t xml:space="preserve"> et mis en œuvre dans le domaine des harmoniques circulaires par Pierre Guillot. Il s’agit 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d’u</w:t>
      </w:r>
      <w:bookmarkStart w:id="4" w:name="_GoBack"/>
      <w:bookmarkEnd w:id="4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n traitement temps réel fondée sur des </w:t>
      </w:r>
      <w:r w:rsidR="009C1F78" w:rsidRPr="009C1F78">
        <w:rPr>
          <w:rFonts w:ascii="Times" w:eastAsia="Times New Roman" w:hAnsi="Times" w:cs="Arial"/>
          <w:color w:val="000000"/>
          <w:sz w:val="32"/>
          <w:szCs w:val="32"/>
          <w:lang w:eastAsia="fr-FR"/>
        </w:rPr>
        <w:t>lignes à retard avec une enveloppe d’amplitude</w:t>
      </w:r>
      <w:r w:rsidR="00E85F53">
        <w:rPr>
          <w:rFonts w:ascii="Times" w:eastAsia="Times New Roman" w:hAnsi="Times" w:cs="Arial"/>
          <w:color w:val="000000"/>
          <w:sz w:val="32"/>
          <w:szCs w:val="32"/>
          <w:lang w:eastAsia="fr-FR"/>
        </w:rPr>
        <w:t xml:space="preserve"> (</w:t>
      </w:r>
      <w:r w:rsidR="00E85F53" w:rsidRPr="00E85F53">
        <w:rPr>
          <w:rFonts w:ascii="Times" w:eastAsia="Times New Roman" w:hAnsi="Times" w:cs="Arial"/>
          <w:color w:val="000000"/>
          <w:sz w:val="32"/>
          <w:szCs w:val="32"/>
          <w:lang w:eastAsia="fr-FR"/>
        </w:rPr>
        <w:t>type gaussienne</w:t>
      </w:r>
      <w:r w:rsidR="00E85F53">
        <w:rPr>
          <w:rFonts w:ascii="Times" w:eastAsia="Times New Roman" w:hAnsi="Times" w:cs="Arial"/>
          <w:color w:val="000000"/>
          <w:sz w:val="32"/>
          <w:szCs w:val="32"/>
          <w:lang w:eastAsia="fr-FR"/>
        </w:rPr>
        <w:t>)</w:t>
      </w:r>
      <w:r w:rsidR="009C1F78" w:rsidRPr="009C1F78">
        <w:rPr>
          <w:rFonts w:ascii="Times" w:eastAsia="Times New Roman" w:hAnsi="Times" w:cs="Times New Roman"/>
          <w:sz w:val="32"/>
          <w:szCs w:val="32"/>
          <w:lang w:eastAsia="fr-FR"/>
        </w:rPr>
        <w:t xml:space="preserve"> 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dont les grains sonores se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succèdent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à des intervalles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irréguliers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grâce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à une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déviation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aléatoire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qui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détermine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l’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irrégularite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́</w:t>
      </w:r>
      <w:r w:rsidR="00E85F53">
        <w:rPr>
          <w:rFonts w:ascii="Times" w:hAnsi="Times" w:cs="Times"/>
          <w:iCs/>
          <w:color w:val="000000"/>
          <w:sz w:val="32"/>
          <w:szCs w:val="32"/>
        </w:rPr>
        <w:t xml:space="preserve"> ()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. Cela permet de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générer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des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densités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sonores diverses. Par exemple, si la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densite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́ de </w:t>
      </w:r>
      <w:proofErr w:type="spellStart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>génération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de grain est de l’ordre de 0.1 à 20 grains par seconde, des rythmes </w:t>
      </w:r>
      <w:r w:rsidR="00120ABE" w:rsidRPr="009C1F78">
        <w:rPr>
          <w:rFonts w:ascii="Times" w:hAnsi="Times" w:cs="Times"/>
          <w:iCs/>
          <w:color w:val="000000"/>
          <w:sz w:val="32"/>
          <w:szCs w:val="32"/>
        </w:rPr>
        <w:t>métriques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seront produits, alors que si la </w:t>
      </w:r>
      <w:r w:rsidR="00120ABE" w:rsidRPr="009C1F78">
        <w:rPr>
          <w:rFonts w:ascii="Times" w:hAnsi="Times" w:cs="Times"/>
          <w:iCs/>
          <w:color w:val="000000"/>
          <w:sz w:val="32"/>
          <w:szCs w:val="32"/>
        </w:rPr>
        <w:t>densité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́ change dans le temps, on entendra des </w:t>
      </w:r>
      <w:proofErr w:type="spellStart"/>
      <w:r w:rsidR="009C1F78" w:rsidRPr="00120ABE">
        <w:rPr>
          <w:rFonts w:ascii="Times" w:hAnsi="Times" w:cs="Times"/>
          <w:i/>
          <w:iCs/>
          <w:color w:val="000000"/>
          <w:sz w:val="32"/>
          <w:szCs w:val="32"/>
        </w:rPr>
        <w:t>accelerandi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et </w:t>
      </w:r>
      <w:proofErr w:type="spellStart"/>
      <w:r w:rsidR="009C1F78" w:rsidRPr="00120ABE">
        <w:rPr>
          <w:rFonts w:ascii="Times" w:hAnsi="Times" w:cs="Times"/>
          <w:i/>
          <w:iCs/>
          <w:color w:val="000000"/>
          <w:sz w:val="32"/>
          <w:szCs w:val="32"/>
        </w:rPr>
        <w:t>rallentandi</w:t>
      </w:r>
      <w:proofErr w:type="spellEnd"/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. Les </w:t>
      </w:r>
      <w:r w:rsidR="00120ABE" w:rsidRPr="009C1F78">
        <w:rPr>
          <w:rFonts w:ascii="Times" w:hAnsi="Times" w:cs="Times"/>
          <w:iCs/>
          <w:color w:val="000000"/>
          <w:sz w:val="32"/>
          <w:szCs w:val="32"/>
        </w:rPr>
        <w:t>densités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plus </w:t>
      </w:r>
      <w:r w:rsidR="00120ABE" w:rsidRPr="009C1F78">
        <w:rPr>
          <w:rFonts w:ascii="Times" w:hAnsi="Times" w:cs="Times"/>
          <w:iCs/>
          <w:color w:val="000000"/>
          <w:sz w:val="32"/>
          <w:szCs w:val="32"/>
        </w:rPr>
        <w:t>enlevées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r w:rsidR="00120ABE" w:rsidRPr="009C1F78">
        <w:rPr>
          <w:rFonts w:ascii="Times" w:hAnsi="Times" w:cs="Times"/>
          <w:iCs/>
          <w:color w:val="000000"/>
          <w:sz w:val="32"/>
          <w:szCs w:val="32"/>
        </w:rPr>
        <w:t>génèrent</w:t>
      </w:r>
      <w:r w:rsidR="009C1F78" w:rsidRPr="009C1F78">
        <w:rPr>
          <w:rFonts w:ascii="Times" w:hAnsi="Times" w:cs="Times"/>
          <w:iCs/>
          <w:color w:val="000000"/>
          <w:sz w:val="32"/>
          <w:szCs w:val="32"/>
        </w:rPr>
        <w:t xml:space="preserve"> des continuums.</w:t>
      </w:r>
    </w:p>
    <w:p w14:paraId="7532D9BA" w14:textId="77777777" w:rsidR="00530ABC" w:rsidRDefault="00530ABC" w:rsidP="009C1F78">
      <w:pPr>
        <w:jc w:val="both"/>
        <w:rPr>
          <w:rFonts w:ascii="Times" w:hAnsi="Times" w:cs="Times"/>
          <w:iCs/>
          <w:color w:val="000000"/>
          <w:sz w:val="32"/>
          <w:szCs w:val="32"/>
        </w:rPr>
      </w:pPr>
    </w:p>
    <w:p w14:paraId="3AD7B380" w14:textId="4C1D4154" w:rsidR="00530ABC" w:rsidRDefault="00530ABC" w:rsidP="009C1F78">
      <w:p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  <w:r w:rsidRPr="00530ABC">
        <w:rPr>
          <w:rFonts w:ascii="Times" w:eastAsia="Times New Roman" w:hAnsi="Times" w:cs="Times New Roman"/>
          <w:sz w:val="32"/>
          <w:szCs w:val="32"/>
          <w:lang w:eastAsia="fr-FR"/>
        </w:rPr>
        <w:t xml:space="preserve">Il y a donc quatre </w:t>
      </w:r>
      <w:r w:rsidR="00E85F53" w:rsidRPr="00530ABC">
        <w:rPr>
          <w:rFonts w:ascii="Times" w:eastAsia="Times New Roman" w:hAnsi="Times" w:cs="Times New Roman"/>
          <w:sz w:val="32"/>
          <w:szCs w:val="32"/>
          <w:lang w:eastAsia="fr-FR"/>
        </w:rPr>
        <w:t>paramètres</w:t>
      </w:r>
      <w:r w:rsidRPr="00530ABC">
        <w:rPr>
          <w:rFonts w:ascii="Times" w:eastAsia="Times New Roman" w:hAnsi="Times" w:cs="Times New Roman"/>
          <w:sz w:val="32"/>
          <w:szCs w:val="32"/>
          <w:lang w:eastAsia="fr-FR"/>
        </w:rPr>
        <w:t xml:space="preserve"> pour </w:t>
      </w:r>
      <w:r>
        <w:rPr>
          <w:rFonts w:ascii="Times" w:eastAsia="Times New Roman" w:hAnsi="Times" w:cs="Times New Roman"/>
          <w:sz w:val="32"/>
          <w:szCs w:val="32"/>
          <w:lang w:eastAsia="fr-FR"/>
        </w:rPr>
        <w:t>chacune des 7 instances du traitement granulaire :</w:t>
      </w:r>
    </w:p>
    <w:p w14:paraId="0DA80186" w14:textId="77777777" w:rsidR="00100C78" w:rsidRDefault="00100C78" w:rsidP="009C1F78">
      <w:p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</w:p>
    <w:p w14:paraId="45557D4B" w14:textId="77777777" w:rsidR="00100C78" w:rsidRPr="00100C78" w:rsidRDefault="00100C78" w:rsidP="00100C78">
      <w:pPr>
        <w:pStyle w:val="Pardeliste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  <w:proofErr w:type="gramStart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>la</w:t>
      </w:r>
      <w:proofErr w:type="gramEnd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taille moyenne des grains (en millisecondes, entre 0 et 1000) ; </w:t>
      </w:r>
    </w:p>
    <w:p w14:paraId="7BB4797D" w14:textId="005F5680" w:rsidR="00100C78" w:rsidRPr="00100C78" w:rsidRDefault="00100C78" w:rsidP="00100C78">
      <w:pPr>
        <w:pStyle w:val="Pardeliste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  <w:proofErr w:type="gramStart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>le</w:t>
      </w:r>
      <w:proofErr w:type="gramEnd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temps de </w:t>
      </w:r>
      <w:r w:rsidR="00120ABE" w:rsidRPr="00100C78">
        <w:rPr>
          <w:rFonts w:ascii="Times" w:eastAsia="Times New Roman" w:hAnsi="Times" w:cs="Times New Roman"/>
          <w:sz w:val="32"/>
          <w:szCs w:val="32"/>
          <w:lang w:eastAsia="fr-FR"/>
        </w:rPr>
        <w:t>délai</w:t>
      </w:r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(en millisecondes, entre 0 et 5000) ; </w:t>
      </w:r>
    </w:p>
    <w:p w14:paraId="55A5A90B" w14:textId="09B065C6" w:rsidR="00100C78" w:rsidRPr="00100C78" w:rsidRDefault="00100C78" w:rsidP="00100C78">
      <w:pPr>
        <w:pStyle w:val="Pardeliste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  <w:proofErr w:type="gramStart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>le</w:t>
      </w:r>
      <w:proofErr w:type="gramEnd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pourcentage de </w:t>
      </w:r>
      <w:r w:rsidR="00120ABE" w:rsidRPr="00100C78">
        <w:rPr>
          <w:rFonts w:ascii="Times" w:eastAsia="Times New Roman" w:hAnsi="Times" w:cs="Times New Roman"/>
          <w:sz w:val="32"/>
          <w:szCs w:val="32"/>
          <w:lang w:eastAsia="fr-FR"/>
        </w:rPr>
        <w:t>réinjection</w:t>
      </w:r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des grains (entre 0 et 1) ; </w:t>
      </w:r>
    </w:p>
    <w:p w14:paraId="4F52F5EB" w14:textId="72807069" w:rsidR="00100C78" w:rsidRPr="00100C78" w:rsidRDefault="00100C78" w:rsidP="00100C78">
      <w:pPr>
        <w:pStyle w:val="Pardeliste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  <w:proofErr w:type="gramStart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>le</w:t>
      </w:r>
      <w:proofErr w:type="gramEnd"/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pourcentage de </w:t>
      </w:r>
      <w:r w:rsidR="00120ABE" w:rsidRPr="00100C78">
        <w:rPr>
          <w:rFonts w:ascii="Times" w:eastAsia="Times New Roman" w:hAnsi="Times" w:cs="Times New Roman"/>
          <w:sz w:val="32"/>
          <w:szCs w:val="32"/>
          <w:lang w:eastAsia="fr-FR"/>
        </w:rPr>
        <w:t>raréfaction</w:t>
      </w:r>
      <w:r w:rsidRPr="00100C78">
        <w:rPr>
          <w:rFonts w:ascii="Times" w:eastAsia="Times New Roman" w:hAnsi="Times" w:cs="Times New Roman"/>
          <w:sz w:val="32"/>
          <w:szCs w:val="32"/>
          <w:lang w:eastAsia="fr-FR"/>
        </w:rPr>
        <w:t xml:space="preserve"> des grains (entre 0 et 1) ;</w:t>
      </w:r>
    </w:p>
    <w:p w14:paraId="014F3857" w14:textId="77777777" w:rsidR="00100C78" w:rsidRPr="009C1F78" w:rsidRDefault="00100C78" w:rsidP="009C1F78">
      <w:pPr>
        <w:jc w:val="both"/>
        <w:rPr>
          <w:rFonts w:ascii="Times" w:eastAsia="Times New Roman" w:hAnsi="Times" w:cs="Times New Roman"/>
          <w:sz w:val="32"/>
          <w:szCs w:val="32"/>
          <w:lang w:eastAsia="fr-FR"/>
        </w:rPr>
      </w:pPr>
    </w:p>
    <w:p w14:paraId="7A15A240" w14:textId="1A57A0B0" w:rsidR="002B0FB1" w:rsidRDefault="00E85F53" w:rsidP="00E85F53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" w:hAnsi="Times" w:cs="Times"/>
          <w:iCs/>
          <w:color w:val="000000"/>
          <w:sz w:val="32"/>
          <w:szCs w:val="32"/>
        </w:rPr>
      </w:pPr>
      <w:r w:rsidRPr="00E85F53">
        <w:rPr>
          <w:rFonts w:ascii="Times" w:hAnsi="Times" w:cs="Times"/>
          <w:iCs/>
          <w:color w:val="000000"/>
          <w:sz w:val="32"/>
          <w:szCs w:val="32"/>
        </w:rPr>
        <w:t xml:space="preserve">Il est toujours possible d’ajouter des taux de </w:t>
      </w:r>
      <w:r w:rsidR="00120ABE" w:rsidRPr="00E85F53">
        <w:rPr>
          <w:rFonts w:ascii="Times" w:hAnsi="Times" w:cs="Times"/>
          <w:iCs/>
          <w:color w:val="000000"/>
          <w:sz w:val="32"/>
          <w:szCs w:val="32"/>
        </w:rPr>
        <w:t>réinjection</w:t>
      </w:r>
      <w:r w:rsidRPr="00E85F53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r w:rsidR="00945E4B">
        <w:rPr>
          <w:rFonts w:ascii="Times" w:hAnsi="Times" w:cs="Times"/>
          <w:iCs/>
          <w:color w:val="000000"/>
          <w:sz w:val="32"/>
          <w:szCs w:val="32"/>
        </w:rPr>
        <w:t>-</w:t>
      </w:r>
      <w:r w:rsidRPr="00E85F53">
        <w:rPr>
          <w:rFonts w:ascii="Times" w:hAnsi="Times" w:cs="Times"/>
          <w:iCs/>
          <w:color w:val="000000"/>
          <w:sz w:val="32"/>
          <w:szCs w:val="32"/>
        </w:rPr>
        <w:t xml:space="preserve">pour augmenter la </w:t>
      </w:r>
      <w:r w:rsidR="00120ABE" w:rsidRPr="00E85F53">
        <w:rPr>
          <w:rFonts w:ascii="Times" w:hAnsi="Times" w:cs="Times"/>
          <w:iCs/>
          <w:color w:val="000000"/>
          <w:sz w:val="32"/>
          <w:szCs w:val="32"/>
        </w:rPr>
        <w:t>densité</w:t>
      </w:r>
      <w:r w:rsidRPr="00E85F53">
        <w:rPr>
          <w:rFonts w:ascii="Times" w:hAnsi="Times" w:cs="Times"/>
          <w:iCs/>
          <w:color w:val="000000"/>
          <w:sz w:val="32"/>
          <w:szCs w:val="32"/>
        </w:rPr>
        <w:t>́ du rendu</w:t>
      </w:r>
      <w:r>
        <w:rPr>
          <w:rFonts w:ascii="Times" w:hAnsi="Times" w:cs="Times"/>
          <w:iCs/>
          <w:color w:val="000000"/>
          <w:sz w:val="32"/>
          <w:szCs w:val="32"/>
        </w:rPr>
        <w:t xml:space="preserve"> (voir réinjection matricielle ci-dessus)</w:t>
      </w:r>
      <w:r w:rsidRPr="00E85F53">
        <w:rPr>
          <w:rFonts w:ascii="Times" w:hAnsi="Times" w:cs="Times"/>
          <w:iCs/>
          <w:color w:val="000000"/>
          <w:sz w:val="32"/>
          <w:szCs w:val="32"/>
        </w:rPr>
        <w:t>.</w:t>
      </w:r>
      <w:r w:rsidR="00120ABE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r w:rsidR="00120ABE" w:rsidRPr="00120ABE">
        <w:rPr>
          <w:rFonts w:ascii="Times" w:hAnsi="Times" w:cs="Times"/>
          <w:iCs/>
          <w:color w:val="000000"/>
          <w:sz w:val="32"/>
          <w:szCs w:val="32"/>
        </w:rPr>
        <w:t xml:space="preserve">Cette matrice interne comporte </w:t>
      </w:r>
      <w:r w:rsidR="00120ABE">
        <w:rPr>
          <w:rFonts w:ascii="Times" w:hAnsi="Times" w:cs="Times"/>
          <w:iCs/>
          <w:color w:val="000000"/>
          <w:sz w:val="32"/>
          <w:szCs w:val="32"/>
        </w:rPr>
        <w:t>7</w:t>
      </w:r>
      <w:r w:rsidR="00120ABE" w:rsidRPr="00120ABE">
        <w:rPr>
          <w:rFonts w:ascii="Times" w:hAnsi="Times" w:cs="Times"/>
          <w:iCs/>
          <w:color w:val="000000"/>
          <w:sz w:val="32"/>
          <w:szCs w:val="32"/>
        </w:rPr>
        <w:t xml:space="preserve"> x </w:t>
      </w:r>
      <w:r w:rsidR="00120ABE">
        <w:rPr>
          <w:rFonts w:ascii="Times" w:hAnsi="Times" w:cs="Times"/>
          <w:iCs/>
          <w:color w:val="000000"/>
          <w:sz w:val="32"/>
          <w:szCs w:val="32"/>
        </w:rPr>
        <w:t>7</w:t>
      </w:r>
      <w:r w:rsidR="00120ABE" w:rsidRPr="00120ABE">
        <w:rPr>
          <w:rFonts w:ascii="Times" w:hAnsi="Times" w:cs="Times"/>
          <w:iCs/>
          <w:color w:val="000000"/>
          <w:sz w:val="32"/>
          <w:szCs w:val="32"/>
        </w:rPr>
        <w:t xml:space="preserve"> = </w:t>
      </w:r>
      <w:r w:rsidR="00120ABE">
        <w:rPr>
          <w:rFonts w:ascii="Times" w:hAnsi="Times" w:cs="Times"/>
          <w:iCs/>
          <w:color w:val="000000"/>
          <w:sz w:val="32"/>
          <w:szCs w:val="32"/>
        </w:rPr>
        <w:t>49</w:t>
      </w:r>
      <w:r w:rsidR="00120ABE" w:rsidRPr="00120ABE">
        <w:rPr>
          <w:rFonts w:ascii="Times" w:hAnsi="Times" w:cs="Times"/>
          <w:iCs/>
          <w:color w:val="000000"/>
          <w:sz w:val="32"/>
          <w:szCs w:val="32"/>
        </w:rPr>
        <w:t xml:space="preserve"> (chacun valant 1 ou 0).</w:t>
      </w:r>
      <w:r>
        <w:rPr>
          <w:rFonts w:ascii="Times" w:hAnsi="Times" w:cs="Times"/>
          <w:iCs/>
          <w:color w:val="000000"/>
          <w:sz w:val="32"/>
          <w:szCs w:val="32"/>
        </w:rPr>
        <w:t xml:space="preserve"> Le code </w:t>
      </w:r>
      <w:proofErr w:type="spellStart"/>
      <w:r>
        <w:rPr>
          <w:rFonts w:ascii="Times" w:hAnsi="Times" w:cs="Times"/>
          <w:iCs/>
          <w:color w:val="000000"/>
          <w:sz w:val="32"/>
          <w:szCs w:val="32"/>
        </w:rPr>
        <w:t>faust</w:t>
      </w:r>
      <w:proofErr w:type="spellEnd"/>
      <w:r>
        <w:rPr>
          <w:rFonts w:ascii="Times" w:hAnsi="Times" w:cs="Times"/>
          <w:iCs/>
          <w:color w:val="000000"/>
          <w:sz w:val="32"/>
          <w:szCs w:val="32"/>
        </w:rPr>
        <w:t xml:space="preserve"> et le </w:t>
      </w:r>
      <w:r w:rsidR="00120ABE">
        <w:rPr>
          <w:rFonts w:ascii="Times" w:hAnsi="Times" w:cs="Times"/>
          <w:iCs/>
          <w:color w:val="000000"/>
          <w:sz w:val="32"/>
          <w:szCs w:val="32"/>
        </w:rPr>
        <w:t>schéma</w:t>
      </w:r>
      <w:r>
        <w:rPr>
          <w:rFonts w:ascii="Times" w:hAnsi="Times" w:cs="Times"/>
          <w:iCs/>
          <w:color w:val="000000"/>
          <w:sz w:val="32"/>
          <w:szCs w:val="32"/>
        </w:rPr>
        <w:t xml:space="preserve"> ci-dessous (</w:t>
      </w:r>
      <w:r>
        <w:rPr>
          <w:rFonts w:ascii="Times" w:hAnsi="Times" w:cs="Times"/>
          <w:iCs/>
          <w:color w:val="000000"/>
          <w:sz w:val="32"/>
          <w:szCs w:val="32"/>
        </w:rPr>
        <w:fldChar w:fldCharType="begin"/>
      </w:r>
      <w:r>
        <w:rPr>
          <w:rFonts w:ascii="Times" w:hAnsi="Times" w:cs="Times"/>
          <w:iCs/>
          <w:color w:val="000000"/>
          <w:sz w:val="32"/>
          <w:szCs w:val="32"/>
        </w:rPr>
        <w:instrText xml:space="preserve"> REF _Ref5725775 \h </w:instrText>
      </w:r>
      <w:r>
        <w:rPr>
          <w:rFonts w:ascii="Times" w:hAnsi="Times" w:cs="Times"/>
          <w:iCs/>
          <w:color w:val="000000"/>
          <w:sz w:val="32"/>
          <w:szCs w:val="32"/>
        </w:rPr>
      </w:r>
      <w:r>
        <w:rPr>
          <w:rFonts w:ascii="Times" w:hAnsi="Times" w:cs="Times"/>
          <w:iCs/>
          <w:color w:val="000000"/>
          <w:sz w:val="32"/>
          <w:szCs w:val="32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rFonts w:ascii="Times" w:hAnsi="Times" w:cs="Times"/>
          <w:iCs/>
          <w:color w:val="000000"/>
          <w:sz w:val="32"/>
          <w:szCs w:val="32"/>
        </w:rPr>
        <w:fldChar w:fldCharType="end"/>
      </w:r>
      <w:r>
        <w:rPr>
          <w:rFonts w:ascii="Times" w:hAnsi="Times" w:cs="Times"/>
          <w:iCs/>
          <w:color w:val="000000"/>
          <w:sz w:val="32"/>
          <w:szCs w:val="32"/>
        </w:rPr>
        <w:t xml:space="preserve"> et </w:t>
      </w:r>
      <w:r>
        <w:rPr>
          <w:rFonts w:ascii="Times" w:hAnsi="Times" w:cs="Times"/>
          <w:iCs/>
          <w:color w:val="000000"/>
          <w:sz w:val="32"/>
          <w:szCs w:val="32"/>
        </w:rPr>
        <w:fldChar w:fldCharType="begin"/>
      </w:r>
      <w:r>
        <w:rPr>
          <w:rFonts w:ascii="Times" w:hAnsi="Times" w:cs="Times"/>
          <w:iCs/>
          <w:color w:val="000000"/>
          <w:sz w:val="32"/>
          <w:szCs w:val="32"/>
        </w:rPr>
        <w:instrText xml:space="preserve"> REF _Ref5725785 \h </w:instrText>
      </w:r>
      <w:r>
        <w:rPr>
          <w:rFonts w:ascii="Times" w:hAnsi="Times" w:cs="Times"/>
          <w:iCs/>
          <w:color w:val="000000"/>
          <w:sz w:val="32"/>
          <w:szCs w:val="32"/>
        </w:rPr>
      </w:r>
      <w:r>
        <w:rPr>
          <w:rFonts w:ascii="Times" w:hAnsi="Times" w:cs="Times"/>
          <w:iCs/>
          <w:color w:val="000000"/>
          <w:sz w:val="32"/>
          <w:szCs w:val="32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rFonts w:ascii="Times" w:hAnsi="Times" w:cs="Times"/>
          <w:iCs/>
          <w:color w:val="000000"/>
          <w:sz w:val="32"/>
          <w:szCs w:val="32"/>
        </w:rPr>
        <w:fldChar w:fldCharType="end"/>
      </w:r>
      <w:r>
        <w:rPr>
          <w:rFonts w:ascii="Times" w:hAnsi="Times" w:cs="Times"/>
          <w:iCs/>
          <w:color w:val="000000"/>
          <w:sz w:val="32"/>
          <w:szCs w:val="32"/>
        </w:rPr>
        <w:t>)</w:t>
      </w:r>
      <w:r w:rsidRPr="00E85F53">
        <w:rPr>
          <w:rFonts w:ascii="Times" w:hAnsi="Times" w:cs="Times"/>
          <w:iCs/>
          <w:color w:val="000000"/>
          <w:sz w:val="32"/>
          <w:szCs w:val="32"/>
        </w:rPr>
        <w:t xml:space="preserve"> </w:t>
      </w:r>
      <w:r>
        <w:rPr>
          <w:rFonts w:ascii="Times" w:hAnsi="Times" w:cs="Times"/>
          <w:iCs/>
          <w:color w:val="000000"/>
          <w:sz w:val="32"/>
          <w:szCs w:val="32"/>
        </w:rPr>
        <w:t xml:space="preserve">correspondent au traitement granulaire de l’objet </w:t>
      </w:r>
      <w:r w:rsidRPr="009C1F78">
        <w:rPr>
          <w:rFonts w:ascii="Times" w:hAnsi="Times" w:cs="Times"/>
          <w:i/>
          <w:iCs/>
          <w:color w:val="000000"/>
          <w:sz w:val="32"/>
          <w:szCs w:val="32"/>
        </w:rPr>
        <w:t>Jgrain7~</w:t>
      </w:r>
      <w:r>
        <w:rPr>
          <w:rFonts w:ascii="Times" w:hAnsi="Times" w:cs="Times"/>
          <w:i/>
          <w:iCs/>
          <w:color w:val="000000"/>
          <w:sz w:val="32"/>
          <w:szCs w:val="32"/>
        </w:rPr>
        <w:t>.</w:t>
      </w:r>
    </w:p>
    <w:p w14:paraId="2AFB0200" w14:textId="77777777" w:rsidR="00E85F53" w:rsidRDefault="00E85F53" w:rsidP="00E85F53">
      <w:pPr>
        <w:keepNext/>
        <w:widowControl w:val="0"/>
        <w:autoSpaceDE w:val="0"/>
        <w:autoSpaceDN w:val="0"/>
        <w:adjustRightInd w:val="0"/>
        <w:spacing w:after="240"/>
        <w:jc w:val="both"/>
      </w:pPr>
      <w:r>
        <w:rPr>
          <w:rFonts w:ascii="Times" w:hAnsi="Times" w:cs="Times"/>
          <w:iCs/>
          <w:noProof/>
          <w:color w:val="000000"/>
          <w:sz w:val="32"/>
          <w:szCs w:val="32"/>
          <w:lang w:eastAsia="fr-FR"/>
        </w:rPr>
        <w:drawing>
          <wp:inline distT="0" distB="0" distL="0" distR="0" wp14:anchorId="6AF05B55" wp14:editId="45A78B4C">
            <wp:extent cx="4325884" cy="3221990"/>
            <wp:effectExtent l="0" t="0" r="0" b="3810"/>
            <wp:docPr id="5" name="Image 5" descr="Grain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in_co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61" cy="32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25BF" w14:textId="5A6FF321" w:rsidR="00E85F53" w:rsidRDefault="00E85F53" w:rsidP="00E85F53">
      <w:pPr>
        <w:pStyle w:val="Lgende"/>
        <w:jc w:val="both"/>
      </w:pPr>
      <w:bookmarkStart w:id="5" w:name="_Ref5725775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>
        <w:rPr>
          <w:noProof/>
        </w:rPr>
        <w:t>5</w:t>
      </w:r>
      <w:r w:rsidR="008E05E1">
        <w:rPr>
          <w:noProof/>
        </w:rPr>
        <w:fldChar w:fldCharType="end"/>
      </w:r>
      <w:bookmarkEnd w:id="5"/>
      <w:r>
        <w:t xml:space="preserve"> Code </w:t>
      </w:r>
      <w:proofErr w:type="spellStart"/>
      <w:r>
        <w:t>faust</w:t>
      </w:r>
      <w:proofErr w:type="spellEnd"/>
      <w:r>
        <w:t xml:space="preserve"> du traitement granulaire.</w:t>
      </w:r>
    </w:p>
    <w:p w14:paraId="011CAA41" w14:textId="77777777" w:rsidR="00E85F53" w:rsidRDefault="00E85F53" w:rsidP="00E85F53">
      <w:pPr>
        <w:keepNext/>
      </w:pPr>
      <w:r>
        <w:rPr>
          <w:noProof/>
          <w:lang w:eastAsia="fr-FR"/>
        </w:rPr>
        <w:drawing>
          <wp:inline distT="0" distB="0" distL="0" distR="0" wp14:anchorId="0E2B517D" wp14:editId="4415B1BB">
            <wp:extent cx="5972175" cy="1238250"/>
            <wp:effectExtent l="0" t="0" r="0" b="6350"/>
            <wp:docPr id="6" name="Image 6" descr="g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304F" w14:textId="1A64442D" w:rsidR="00E85F53" w:rsidRDefault="00E85F53" w:rsidP="00E85F53">
      <w:pPr>
        <w:pStyle w:val="Lgende"/>
      </w:pPr>
      <w:bookmarkStart w:id="6" w:name="_Ref5725785"/>
      <w:r>
        <w:t xml:space="preserve">Figure </w:t>
      </w:r>
      <w:r w:rsidR="008E05E1">
        <w:fldChar w:fldCharType="begin"/>
      </w:r>
      <w:r w:rsidR="008E05E1">
        <w:instrText xml:space="preserve"> SEQ Figure \* ARABIC </w:instrText>
      </w:r>
      <w:r w:rsidR="008E05E1">
        <w:fldChar w:fldCharType="separate"/>
      </w:r>
      <w:r>
        <w:rPr>
          <w:noProof/>
        </w:rPr>
        <w:t>6</w:t>
      </w:r>
      <w:r w:rsidR="008E05E1">
        <w:rPr>
          <w:noProof/>
        </w:rPr>
        <w:fldChar w:fldCharType="end"/>
      </w:r>
      <w:bookmarkEnd w:id="6"/>
      <w:r>
        <w:t xml:space="preserve"> </w:t>
      </w:r>
      <w:proofErr w:type="spellStart"/>
      <w:r>
        <w:t>Schèmea</w:t>
      </w:r>
      <w:proofErr w:type="spellEnd"/>
      <w:r>
        <w:t xml:space="preserve"> d'une instance du traitement granulaire.</w:t>
      </w:r>
    </w:p>
    <w:p w14:paraId="208DDEF8" w14:textId="77777777" w:rsidR="005776AD" w:rsidRDefault="005776AD" w:rsidP="005776AD"/>
    <w:p w14:paraId="7DAF9925" w14:textId="77777777" w:rsidR="005776AD" w:rsidRDefault="005776AD" w:rsidP="005776AD"/>
    <w:p w14:paraId="54932477" w14:textId="77777777" w:rsidR="005776AD" w:rsidRPr="005776AD" w:rsidRDefault="005776AD" w:rsidP="005776AD"/>
    <w:sectPr w:rsidR="005776AD" w:rsidRPr="005776AD" w:rsidSect="00DE13A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EC88B" w14:textId="77777777" w:rsidR="008E05E1" w:rsidRDefault="008E05E1" w:rsidP="00C071F2">
      <w:r>
        <w:separator/>
      </w:r>
    </w:p>
  </w:endnote>
  <w:endnote w:type="continuationSeparator" w:id="0">
    <w:p w14:paraId="1E03860F" w14:textId="77777777" w:rsidR="008E05E1" w:rsidRDefault="008E05E1" w:rsidP="00C0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CA448" w14:textId="77777777" w:rsidR="008E05E1" w:rsidRDefault="008E05E1" w:rsidP="00C071F2">
      <w:r>
        <w:separator/>
      </w:r>
    </w:p>
  </w:footnote>
  <w:footnote w:type="continuationSeparator" w:id="0">
    <w:p w14:paraId="752746BA" w14:textId="77777777" w:rsidR="008E05E1" w:rsidRDefault="008E05E1" w:rsidP="00C071F2">
      <w:r>
        <w:continuationSeparator/>
      </w:r>
    </w:p>
  </w:footnote>
  <w:footnote w:id="1">
    <w:p w14:paraId="1E01AE93" w14:textId="2E24E16B" w:rsidR="00C071F2" w:rsidRDefault="00C071F2">
      <w:pPr>
        <w:pStyle w:val="Notedebasdepage"/>
      </w:pPr>
    </w:p>
  </w:footnote>
  <w:footnote w:id="2">
    <w:p w14:paraId="4A418F7B" w14:textId="799F33C1" w:rsidR="00C071F2" w:rsidRDefault="00C071F2">
      <w:pPr>
        <w:pStyle w:val="Notedebasdepage"/>
      </w:pPr>
      <w:r>
        <w:rPr>
          <w:rStyle w:val="Appelnotedebasdep"/>
        </w:rPr>
        <w:footnoteRef/>
      </w:r>
      <w:r>
        <w:t xml:space="preserve"> L’objet </w:t>
      </w:r>
      <w:proofErr w:type="spellStart"/>
      <w:r>
        <w:t>faust</w:t>
      </w:r>
      <w:proofErr w:type="spellEnd"/>
      <w:r>
        <w:t xml:space="preserve"> </w:t>
      </w:r>
    </w:p>
  </w:footnote>
  <w:footnote w:id="3">
    <w:p w14:paraId="331AFFA9" w14:textId="7206203E" w:rsidR="001847B3" w:rsidRDefault="001847B3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  <w:footnote w:id="4">
    <w:p w14:paraId="25CE8AFC" w14:textId="050EED7F" w:rsidR="001847B3" w:rsidRDefault="001847B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0713B"/>
    <w:multiLevelType w:val="hybridMultilevel"/>
    <w:tmpl w:val="73D67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BA"/>
    <w:rsid w:val="00017CE7"/>
    <w:rsid w:val="000D677C"/>
    <w:rsid w:val="00100C78"/>
    <w:rsid w:val="00101198"/>
    <w:rsid w:val="00120ABE"/>
    <w:rsid w:val="001847B3"/>
    <w:rsid w:val="002B0FB1"/>
    <w:rsid w:val="002C19EF"/>
    <w:rsid w:val="003A29F5"/>
    <w:rsid w:val="00411F10"/>
    <w:rsid w:val="00450E93"/>
    <w:rsid w:val="004825B4"/>
    <w:rsid w:val="00530ABC"/>
    <w:rsid w:val="00562A52"/>
    <w:rsid w:val="005776AD"/>
    <w:rsid w:val="00765643"/>
    <w:rsid w:val="0079205E"/>
    <w:rsid w:val="007D352D"/>
    <w:rsid w:val="00801FBE"/>
    <w:rsid w:val="00826D57"/>
    <w:rsid w:val="00846ABA"/>
    <w:rsid w:val="008A2063"/>
    <w:rsid w:val="008E05E1"/>
    <w:rsid w:val="00945E4B"/>
    <w:rsid w:val="00960553"/>
    <w:rsid w:val="00990127"/>
    <w:rsid w:val="00997356"/>
    <w:rsid w:val="009C1F78"/>
    <w:rsid w:val="009E467F"/>
    <w:rsid w:val="00A05911"/>
    <w:rsid w:val="00A11EBB"/>
    <w:rsid w:val="00BC613F"/>
    <w:rsid w:val="00C071F2"/>
    <w:rsid w:val="00E85F53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C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C071F2"/>
  </w:style>
  <w:style w:type="character" w:customStyle="1" w:styleId="NotedebasdepageCar">
    <w:name w:val="Note de bas de page Car"/>
    <w:basedOn w:val="Policepardfaut"/>
    <w:link w:val="Notedebasdepage"/>
    <w:uiPriority w:val="99"/>
    <w:rsid w:val="00C071F2"/>
  </w:style>
  <w:style w:type="character" w:styleId="Appelnotedebasdep">
    <w:name w:val="footnote reference"/>
    <w:basedOn w:val="Policepardfaut"/>
    <w:uiPriority w:val="99"/>
    <w:unhideWhenUsed/>
    <w:rsid w:val="00C071F2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9E467F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10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24D1B7-44F7-EB40-B17F-123C1A52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524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23</cp:revision>
  <dcterms:created xsi:type="dcterms:W3CDTF">2019-04-09T09:07:00Z</dcterms:created>
  <dcterms:modified xsi:type="dcterms:W3CDTF">2019-04-11T14:13:00Z</dcterms:modified>
</cp:coreProperties>
</file>