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PRD - Product Requirements Document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47556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color w:val="475569"/>
          <w:sz w:val="24"/>
          <w:szCs w:val="24"/>
          <w:rtl w:val="0"/>
        </w:rPr>
        <w:t xml:space="preserve">Projeto: Help Study — Plataforma de Gestão de Rotina e Acompanhamento para Estudantes e Trabalhadores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240" w:right="240" w:firstLine="0"/>
        <w:rPr>
          <w:sz w:val="20"/>
          <w:szCs w:val="20"/>
          <w:shd w:fill="eff6ff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ff6ff" w:val="clear"/>
          <w:rtl w:val="0"/>
        </w:rPr>
        <w:t xml:space="preserve">Visão Geral do Documento:</w:t>
      </w:r>
      <w:r w:rsidDel="00000000" w:rsidR="00000000" w:rsidRPr="00000000">
        <w:rPr>
          <w:sz w:val="20"/>
          <w:szCs w:val="20"/>
          <w:shd w:fill="eff6ff" w:val="clear"/>
          <w:rtl w:val="0"/>
        </w:rPr>
        <w:t xml:space="preserve"> Este PRD estabelece os requisitos técnicos, funcionais, arquiteturais e a estratégia de aprendizado para o desenvolvimento Full Stack do ecossistema </w:t>
      </w:r>
      <w:r w:rsidDel="00000000" w:rsidR="00000000" w:rsidRPr="00000000">
        <w:rPr>
          <w:b w:val="1"/>
          <w:bCs w:val="1"/>
          <w:sz w:val="20"/>
          <w:szCs w:val="20"/>
          <w:shd w:fill="eff6ff" w:val="clear"/>
          <w:rtl w:val="0"/>
        </w:rPr>
        <w:t xml:space="preserve">Help Study</w:t>
      </w:r>
      <w:r w:rsidDel="00000000" w:rsidR="00000000" w:rsidRPr="00000000">
        <w:rPr>
          <w:sz w:val="20"/>
          <w:szCs w:val="20"/>
          <w:shd w:fill="eff6ff" w:val="clear"/>
          <w:rtl w:val="0"/>
        </w:rPr>
        <w:t xml:space="preserve">. O objetivo é servir como especificação oficial do projeto e guia para publicações diárias no GitHub.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Visão Geral do Produto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Help Study</w:t>
      </w:r>
      <w:r w:rsidDel="00000000" w:rsidR="00000000" w:rsidRPr="00000000">
        <w:rPr>
          <w:rtl w:val="0"/>
        </w:rPr>
        <w:t xml:space="preserve"> é uma aplicação web Full Stack desenhada para otimizar o acompanhamento diário da rotina de estudantes e profissionais. Diferente de gerenciadores tradicionais de tarefas, o Help Study foca em </w:t>
      </w:r>
      <w:r w:rsidDel="00000000" w:rsidR="00000000" w:rsidRPr="00000000">
        <w:rPr>
          <w:b w:val="1"/>
          <w:bCs w:val="1"/>
          <w:rtl w:val="0"/>
        </w:rPr>
        <w:t xml:space="preserve">estatísticas de tempo, personalização individual de cada item e disparo automatizado de notificações por e-mail</w:t>
      </w:r>
      <w:r w:rsidDel="00000000" w:rsidR="00000000" w:rsidRPr="00000000">
        <w:rPr>
          <w:rtl w:val="0"/>
        </w:rPr>
        <w:t xml:space="preserve"> baseadas no ciclo de vida de cada atividade.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Objetivos do Projeto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Problema Solucionado:</w:t>
      </w:r>
      <w:r w:rsidDel="00000000" w:rsidR="00000000" w:rsidRPr="00000000">
        <w:rPr>
          <w:rtl w:val="0"/>
        </w:rPr>
        <w:t xml:space="preserve"> Falta de acompanhamento ativo e proativo de prazos de estudo e trabalho, onde o usuário frequentemente perde datas limite ou não mensura o tempo real investido em tarefas.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Proposta de Valor:</w:t>
      </w:r>
      <w:r w:rsidDel="00000000" w:rsidR="00000000" w:rsidRPr="00000000">
        <w:rPr>
          <w:rtl w:val="0"/>
        </w:rPr>
        <w:t xml:space="preserve"> Centralizar o planejamento com notificações inteligentes antes de prazos expirarem e resumos periódicos via e-mail.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Objetivo Profissional:</w:t>
      </w:r>
      <w:r w:rsidDel="00000000" w:rsidR="00000000" w:rsidRPr="00000000">
        <w:rPr>
          <w:rtl w:val="0"/>
        </w:rPr>
        <w:t xml:space="preserve"> Demonstrar capacidade arquitetural, domínio de regras de negócio complexas (CRON Jobs, envio de e-mails, autenticação JWT) e consistência no GitHub através de commits diários (*Conventional Commits*).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Stack Tecnológica Recomendada &amp; Curva de Aprendizado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jc w:val="both"/>
        <w:rPr/>
      </w:pPr>
      <w:r w:rsidDel="00000000" w:rsidR="00000000" w:rsidRPr="00000000">
        <w:rPr>
          <w:rtl w:val="0"/>
        </w:rPr>
        <w:t xml:space="preserve">Levando em consideração a sua disposição para aprender e a alta demanda do mercado de trabalho para desenvolvedores Full Stack, selecionamos tecnologias modernas, altamente documentadas e amigáveis para iniciantes/intermediários:</w:t>
      </w:r>
    </w:p>
    <w:tbl>
      <w:tblPr>
        <w:tblStyle w:val="Table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f172a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f172a"/>
                <w:sz w:val="20"/>
                <w:szCs w:val="20"/>
                <w:shd w:fill="auto" w:val="clear"/>
                <w:rtl w:val="0"/>
              </w:rPr>
              <w:t xml:space="preserve">Camada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f172a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f172a"/>
                <w:sz w:val="20"/>
                <w:szCs w:val="20"/>
                <w:shd w:fill="auto" w:val="clear"/>
                <w:rtl w:val="0"/>
              </w:rPr>
              <w:t xml:space="preserve">Tecnologia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f172a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f172a"/>
                <w:sz w:val="20"/>
                <w:szCs w:val="20"/>
                <w:shd w:fill="auto" w:val="clear"/>
                <w:rtl w:val="0"/>
              </w:rPr>
              <w:t xml:space="preserve">Motivo da Escolha &amp; Relevância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Front-end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 + Tailwind CSS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 é a biblioteca web mais utilizada do mercado. Possui ecossistema maduro e estrutura declarativa fácil de aprender. Tailwind CSS permite estilização rápida e responsiva sem complicação.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Back-end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Node.js (Express) ou Java (Spring Boot)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Node.js: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Curva de aprendizado suave (JavaScript no front e no back).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Spring Boot: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Excelente para arquitetura corporativa sólida e fortemente tipada.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Banco de Dados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PostgreSQL (SQL)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Banco relacional robusto. Essencial para dominar modelagem de tabelas, chaves estrangeiras (FK) e relacionamentos.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Agendamento / Worker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Node-cron (Node) / @Scheduled (Spring)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criar tarefas agendadas em segundo plano para envio automático de e-mails.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Infra / Deploy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 + Vercel + Render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 para padronização do ambiente local; Vercel e Render para hospedagem gratuita de Front e Back.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Requisitos Funcionais (RF)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RF-01: Autenticação e Perfis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RF-01.1:</w:t>
      </w:r>
      <w:r w:rsidDel="00000000" w:rsidR="00000000" w:rsidRPr="00000000">
        <w:rPr>
          <w:rtl w:val="0"/>
        </w:rPr>
        <w:t xml:space="preserve"> O sistema deve permitir o cadastro de novos usuários com Nome, E-mail e Senha.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RF-01.2:</w:t>
      </w:r>
      <w:r w:rsidDel="00000000" w:rsidR="00000000" w:rsidRPr="00000000">
        <w:rPr>
          <w:rtl w:val="0"/>
        </w:rPr>
        <w:t xml:space="preserve"> O usuário deve selecionar seu tipo de perfil: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1f5f9" w:val="clear"/>
          <w:rtl w:val="0"/>
        </w:rPr>
        <w:t xml:space="preserve">Estudante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1f5f9" w:val="clear"/>
          <w:rtl w:val="0"/>
        </w:rPr>
        <w:t xml:space="preserve">Trabalhador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1f5f9" w:val="clear"/>
          <w:rtl w:val="0"/>
        </w:rPr>
        <w:t xml:space="preserve">Ambos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RF-01.3:</w:t>
      </w:r>
      <w:r w:rsidDel="00000000" w:rsidR="00000000" w:rsidRPr="00000000">
        <w:rPr>
          <w:rtl w:val="0"/>
        </w:rPr>
        <w:t xml:space="preserve"> O login deve ser autenticado gerando um token JWT (JSON Web Token).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RF-02: Gestão de Tarefas &amp; Personalização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RF-02.1:</w:t>
      </w:r>
      <w:r w:rsidDel="00000000" w:rsidR="00000000" w:rsidRPr="00000000">
        <w:rPr>
          <w:rtl w:val="0"/>
        </w:rPr>
        <w:t xml:space="preserve"> O usuário pode criar, listar, editar e deletar tarefas.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RF-02.2:</w:t>
      </w:r>
      <w:r w:rsidDel="00000000" w:rsidR="00000000" w:rsidRPr="00000000">
        <w:rPr>
          <w:rtl w:val="0"/>
        </w:rPr>
        <w:t xml:space="preserve"> Cada tarefa deve possuir: Título, Descrição, Prioridade (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1f5f9" w:val="clear"/>
          <w:rtl w:val="0"/>
        </w:rPr>
        <w:t xml:space="preserve">BAIXA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1f5f9" w:val="clear"/>
          <w:rtl w:val="0"/>
        </w:rPr>
        <w:t xml:space="preserve">MÉDIA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1f5f9" w:val="clear"/>
          <w:rtl w:val="0"/>
        </w:rPr>
        <w:t xml:space="preserve">ALTA</w:t>
      </w:r>
      <w:r w:rsidDel="00000000" w:rsidR="00000000" w:rsidRPr="00000000">
        <w:rPr>
          <w:rtl w:val="0"/>
        </w:rPr>
        <w:t xml:space="preserve">), Status (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1f5f9" w:val="clear"/>
          <w:rtl w:val="0"/>
        </w:rPr>
        <w:t xml:space="preserve">PENDENTE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1f5f9" w:val="clear"/>
          <w:rtl w:val="0"/>
        </w:rPr>
        <w:t xml:space="preserve">EM_ANDAMENTO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1f5f9" w:val="clear"/>
          <w:rtl w:val="0"/>
        </w:rPr>
        <w:t xml:space="preserve">CONCLUIDA</w:t>
      </w:r>
      <w:r w:rsidDel="00000000" w:rsidR="00000000" w:rsidRPr="00000000">
        <w:rPr>
          <w:rtl w:val="0"/>
        </w:rPr>
        <w:t xml:space="preserve">) e Cor personalizada.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RF-02.3:</w:t>
      </w:r>
      <w:r w:rsidDel="00000000" w:rsidR="00000000" w:rsidRPr="00000000">
        <w:rPr>
          <w:rtl w:val="0"/>
        </w:rPr>
        <w:t xml:space="preserve"> Mapeamento de Tempo: Cada tarefa deve registrar uma </w:t>
      </w:r>
      <w:r w:rsidDel="00000000" w:rsidR="00000000" w:rsidRPr="00000000">
        <w:rPr>
          <w:b w:val="1"/>
          <w:bCs w:val="1"/>
          <w:rtl w:val="0"/>
        </w:rPr>
        <w:t xml:space="preserve">Duração Estimada</w:t>
      </w:r>
      <w:r w:rsidDel="00000000" w:rsidR="00000000" w:rsidRPr="00000000">
        <w:rPr>
          <w:rtl w:val="0"/>
        </w:rPr>
        <w:t xml:space="preserve"> (em minutos) e uma </w:t>
      </w:r>
      <w:r w:rsidDel="00000000" w:rsidR="00000000" w:rsidRPr="00000000">
        <w:rPr>
          <w:b w:val="1"/>
          <w:bCs w:val="1"/>
          <w:rtl w:val="0"/>
        </w:rPr>
        <w:t xml:space="preserve">Data/Hora Limite (Due Date)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RF-02.4:</w:t>
      </w:r>
      <w:r w:rsidDel="00000000" w:rsidR="00000000" w:rsidRPr="00000000">
        <w:rPr>
          <w:rtl w:val="0"/>
        </w:rPr>
        <w:t xml:space="preserve"> Checklist de Subtarefas: Possibilidade de adicionar sub-itens dentro de uma tarefa principal.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RF-03: Motor de Notificação e Disparo de E-mails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RF-03.1:</w:t>
      </w:r>
      <w:r w:rsidDel="00000000" w:rsidR="00000000" w:rsidRPr="00000000">
        <w:rPr>
          <w:rtl w:val="0"/>
        </w:rPr>
        <w:t xml:space="preserve"> O usuário pode ativar/desativar notificações por e-mail individualmente por tarefa.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RF-03.2:</w:t>
      </w:r>
      <w:r w:rsidDel="00000000" w:rsidR="00000000" w:rsidRPr="00000000">
        <w:rPr>
          <w:rtl w:val="0"/>
        </w:rPr>
        <w:t xml:space="preserve"> O sistema deve permitir definir um tempo de antecedência para o alerta (ex: enviar e-mail 30 minutos antes ou 2 horas antes do prazo).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RF-03.3:</w:t>
      </w:r>
      <w:r w:rsidDel="00000000" w:rsidR="00000000" w:rsidRPr="00000000">
        <w:rPr>
          <w:rtl w:val="0"/>
        </w:rPr>
        <w:t xml:space="preserve"> Execução de serviço em segundo plano (CRON Job) rodando a cada X minutos verificando tarefas que precisam disparar e-mail de alerta.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RF-03.4:</w:t>
      </w:r>
      <w:r w:rsidDel="00000000" w:rsidR="00000000" w:rsidRPr="00000000">
        <w:rPr>
          <w:rtl w:val="0"/>
        </w:rPr>
        <w:t xml:space="preserve"> Disparo de e-mail com resumo semanal de desempenho (tarefas concluídas vs. pendentes).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Requisitos Não-Funcionais (RNF)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RNF-01 (Desempenho):</w:t>
      </w:r>
      <w:r w:rsidDel="00000000" w:rsidR="00000000" w:rsidRPr="00000000">
        <w:rPr>
          <w:rtl w:val="0"/>
        </w:rPr>
        <w:t xml:space="preserve"> A API REST deve responder a requisições de tarefas em menos de 300ms.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RNF-02 (Segurança):</w:t>
      </w:r>
      <w:r w:rsidDel="00000000" w:rsidR="00000000" w:rsidRPr="00000000">
        <w:rPr>
          <w:rtl w:val="0"/>
        </w:rPr>
        <w:t xml:space="preserve"> Senhas devem ser salvas utilizando criptografia forte (BCrypt com salt).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RNF-03 (Responsividade):</w:t>
      </w:r>
      <w:r w:rsidDel="00000000" w:rsidR="00000000" w:rsidRPr="00000000">
        <w:rPr>
          <w:rtl w:val="0"/>
        </w:rPr>
        <w:t xml:space="preserve"> A interface do usuário deve ser 100% adaptável para dispositivos móveis e desktops.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RNF-04 (Qualidade de Código):</w:t>
      </w:r>
      <w:r w:rsidDel="00000000" w:rsidR="00000000" w:rsidRPr="00000000">
        <w:rPr>
          <w:rtl w:val="0"/>
        </w:rPr>
        <w:t xml:space="preserve"> Utilização de commits atômicos padronizados (*Conventional Commits*) e documentação de API com Swagger/OpenAPI.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Arquitetura do Banco de Dados (PostgreSQL)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="335.9999942779541" w:lineRule="auto"/>
        <w:ind w:left="240" w:right="240" w:firstLine="0"/>
        <w:rPr>
          <w:rFonts w:ascii="Courier" w:cs="Courier" w:eastAsia="Courier" w:hAnsi="Courier"/>
          <w:color w:val="f8fafc"/>
          <w:sz w:val="18"/>
          <w:szCs w:val="18"/>
          <w:shd w:fill="0f172a" w:val="clear"/>
        </w:rPr>
      </w:pPr>
      <w:r w:rsidDel="00000000" w:rsidR="00000000" w:rsidRPr="00000000">
        <w:rPr>
          <w:rFonts w:ascii="Courier" w:cs="Courier" w:eastAsia="Courier" w:hAnsi="Courier"/>
          <w:color w:val="f8fafc"/>
          <w:sz w:val="18"/>
          <w:szCs w:val="18"/>
          <w:shd w:fill="0f172a" w:val="clear"/>
          <w:rtl w:val="0"/>
        </w:rPr>
        <w:t xml:space="preserve">-- Tabela de Usuários</w:t>
        <w:br w:type="textWrapping"/>
        <w:t xml:space="preserve">CREATE TABLE users (</w:t>
        <w:br w:type="textWrapping"/>
        <w:t xml:space="preserve">    id UUID PRIMARY KEY DEFAULT gen_random_uuid(),</w:t>
        <w:br w:type="textWrapping"/>
        <w:t xml:space="preserve">    name VARCHAR(100) NOT NULL,</w:t>
        <w:br w:type="textWrapping"/>
        <w:t xml:space="preserve">    email VARCHAR(150) UNIQUE NOT NULL,</w:t>
        <w:br w:type="textWrapping"/>
        <w:t xml:space="preserve">    password_hash VARCHAR(255) NOT NULL,</w:t>
        <w:br w:type="textWrapping"/>
        <w:t xml:space="preserve">    profile_type VARCHAR(20) CHECK (profile_type IN ('STUDENT', 'WORKER', 'BOTH')),</w:t>
        <w:br w:type="textWrapping"/>
        <w:t xml:space="preserve">    created_at TIMESTAMP DEFAULT CURRENT_TIMESTAMP</w:t>
        <w:br w:type="textWrapping"/>
        <w:t xml:space="preserve">);</w:t>
        <w:br w:type="textWrapping"/>
        <w:br w:type="textWrapping"/>
        <w:t xml:space="preserve">-- Tabela de Tarefas</w:t>
        <w:br w:type="textWrapping"/>
        <w:t xml:space="preserve">CREATE TABLE tasks (</w:t>
        <w:br w:type="textWrapping"/>
        <w:t xml:space="preserve">    id UUID PRIMARY KEY DEFAULT gen_random_uuid(),</w:t>
        <w:br w:type="textWrapping"/>
        <w:t xml:space="preserve">    user_id UUID REFERENCES users(id) ON DELETE CASCADE,</w:t>
        <w:br w:type="textWrapping"/>
        <w:t xml:space="preserve">    title VARCHAR(150) NOT NULL,</w:t>
        <w:br w:type="textWrapping"/>
        <w:t xml:space="preserve">    description TEXT,</w:t>
        <w:br w:type="textWrapping"/>
        <w:t xml:space="preserve">    category_color VARCHAR(7) DEFAULT '#3B82F6',</w:t>
        <w:br w:type="textWrapping"/>
        <w:t xml:space="preserve">    estimated_minutes INT NOT NULL,</w:t>
        <w:br w:type="textWrapping"/>
        <w:t xml:space="preserve">    due_date TIMESTAMP NOT NULL,</w:t>
        <w:br w:type="textWrapping"/>
        <w:t xml:space="preserve">    status VARCHAR(20) DEFAULT 'PENDENTE' CHECK (status IN ('PENDENTE', 'EM_ANDAMENTO', 'CONCLUIDA')),</w:t>
        <w:br w:type="textWrapping"/>
        <w:t xml:space="preserve">    priority VARCHAR(10) DEFAULT 'MEDIA' CHECK (priority IN ('BAIXA', 'MEDIA', 'ALTA')),</w:t>
        <w:br w:type="textWrapping"/>
        <w:t xml:space="preserve">    notify_by_email BOOLEAN DEFAULT true,</w:t>
        <w:br w:type="textWrapping"/>
        <w:t xml:space="preserve">    notify_before_minutes INT DEFAULT 30,</w:t>
        <w:br w:type="textWrapping"/>
        <w:t xml:space="preserve">    created_at TIMESTAMP DEFAULT CURRENT_TIMESTAMP</w:t>
        <w:br w:type="textWrapping"/>
        <w:t xml:space="preserve">);</w:t>
        <w:br w:type="textWrapping"/>
        <w:br w:type="textWrapping"/>
        <w:t xml:space="preserve">-- Tabela de Subtarefas (Checklist)</w:t>
        <w:br w:type="textWrapping"/>
        <w:t xml:space="preserve">CREATE TABLE subtasks (</w:t>
        <w:br w:type="textWrapping"/>
        <w:t xml:space="preserve">    id UUID PRIMARY KEY DEFAULT gen_random_uuid(),</w:t>
        <w:br w:type="textWrapping"/>
        <w:t xml:space="preserve">    task_id UUID REFERENCES tasks(id) ON DELETE CASCADE,</w:t>
        <w:br w:type="textWrapping"/>
        <w:t xml:space="preserve">    title VARCHAR(150) NOT NULL,</w:t>
        <w:br w:type="textWrapping"/>
        <w:t xml:space="preserve">    is_completed BOOLEAN DEFAULT false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Plano de Desenvolvimento Diário (4 Semanas)</w:t>
      </w:r>
    </w:p>
    <w:tbl>
      <w:tblPr>
        <w:tblStyle w:val="Table2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f172a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f172a"/>
                <w:sz w:val="20"/>
                <w:szCs w:val="20"/>
                <w:shd w:fill="auto" w:val="clear"/>
                <w:rtl w:val="0"/>
              </w:rPr>
              <w:t xml:space="preserve">Semana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f172a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f172a"/>
                <w:sz w:val="20"/>
                <w:szCs w:val="20"/>
                <w:shd w:fill="auto" w:val="clear"/>
                <w:rtl w:val="0"/>
              </w:rPr>
              <w:t xml:space="preserve">Foco Principal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f172a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f172a"/>
                <w:sz w:val="20"/>
                <w:szCs w:val="20"/>
                <w:shd w:fill="auto" w:val="clear"/>
                <w:rtl w:val="0"/>
              </w:rPr>
              <w:t xml:space="preserve">Entregas de Commits Esperadas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Semana 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Configuração &amp; Autenticação Base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Setup do repositório, Docker, modelagem PostgreSQL, rotas de Login/Registro e geração de token JWT.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Semana 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 de Tarefas &amp; Personalização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CRUD de Tarefas, filtros por prioridade/status, gestão de tempo estimado e CRUD de subtarefas.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Semana 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CRON Service &amp; Disparo de E-mails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Configuração do Nodemailer/JavaMail, criação dos templates HTML e motor de agendamento em segundo plano.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Semana 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Front-end React &amp; Deploy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Construção do Dashboard em React + Tailwind, telas responsivas, integração com a API e deploy na nuvem.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lineRule="auto"/>
    </w:pPr>
    <w:rPr>
      <w:b w:val="1"/>
      <w:bCs w:val="1"/>
      <w:i w:val="0"/>
      <w:iCs w:val="0"/>
      <w:color w:val="0f172a"/>
      <w:sz w:val="44"/>
      <w:szCs w:val="4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Rule="auto"/>
      <w:ind w:left="150" w:firstLine="0"/>
    </w:pPr>
    <w:rPr>
      <w:b w:val="1"/>
      <w:bCs w:val="1"/>
      <w:i w:val="0"/>
      <w:iCs w:val="0"/>
      <w:color w:val="1e3a8a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color w:val="1e293b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