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3CEC58" w14:textId="10B03E7D" w:rsidR="000078CC" w:rsidRDefault="00DF0EED" w:rsidP="00DF0EED">
      <w:pPr>
        <w:pStyle w:val="Ttulo"/>
        <w:jc w:val="center"/>
      </w:pPr>
      <w:r>
        <w:t>PONTOS DE MELHORIA</w:t>
      </w:r>
    </w:p>
    <w:p w14:paraId="3B907591" w14:textId="77777777" w:rsidR="00DF0EED" w:rsidRDefault="00DF0EED" w:rsidP="00DF0EED"/>
    <w:p w14:paraId="4E279E1E" w14:textId="582EA8AB" w:rsidR="00DF0EED" w:rsidRDefault="00DF0EED" w:rsidP="001A26F7">
      <w:pPr>
        <w:pStyle w:val="Ttulo1"/>
      </w:pPr>
      <w:r w:rsidRPr="00DF0EED">
        <w:t>DESEMPENHO</w:t>
      </w:r>
      <w:r>
        <w:t>:</w:t>
      </w:r>
    </w:p>
    <w:p w14:paraId="067A247D" w14:textId="3A5BCC6F" w:rsidR="00DF0EED" w:rsidRPr="00DF0EED" w:rsidRDefault="001A26F7" w:rsidP="00DF0EED">
      <w:r w:rsidRPr="001A26F7">
        <w:t>O desempenho do site é crucial para o ranqueamento nos sistemas de busca do Google, permitindo uma melhor posição nos resultados de pesquisa. Foi identificado que a performance pode ser aprimorada com a adoção de boas práticas de SEO.</w:t>
      </w:r>
    </w:p>
    <w:p w14:paraId="5E7274A3" w14:textId="08DB01E0" w:rsidR="00DF0EED" w:rsidRDefault="00DF0EED" w:rsidP="00DF0EED">
      <w:r>
        <w:rPr>
          <w:noProof/>
        </w:rPr>
        <w:drawing>
          <wp:anchor distT="0" distB="0" distL="114300" distR="114300" simplePos="0" relativeHeight="251658240" behindDoc="0" locked="0" layoutInCell="1" allowOverlap="1" wp14:anchorId="742376B1" wp14:editId="51CAC1A6">
            <wp:simplePos x="0" y="0"/>
            <wp:positionH relativeFrom="page">
              <wp:align>left</wp:align>
            </wp:positionH>
            <wp:positionV relativeFrom="paragraph">
              <wp:posOffset>267630</wp:posOffset>
            </wp:positionV>
            <wp:extent cx="7637844" cy="3955312"/>
            <wp:effectExtent l="0" t="0" r="1270" b="7620"/>
            <wp:wrapSquare wrapText="bothSides"/>
            <wp:docPr id="51544389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43894" name="Imagem 1" descr="Interface gráfica do usuário, Site&#10;&#10;Descrição gerad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7844" cy="3955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Teste de desempenho do site:</w:t>
      </w:r>
    </w:p>
    <w:p w14:paraId="7752324A" w14:textId="31D1A567" w:rsidR="00DF0EED" w:rsidRDefault="00DF0EED" w:rsidP="00DF0EED"/>
    <w:p w14:paraId="177DB3B9" w14:textId="77777777" w:rsidR="00DF0EED" w:rsidRDefault="00DF0EED" w:rsidP="00DF0EED"/>
    <w:p w14:paraId="474634C2" w14:textId="77777777" w:rsidR="00DF0EED" w:rsidRDefault="00DF0EED" w:rsidP="00DF0EED"/>
    <w:p w14:paraId="4BB8A440" w14:textId="77777777" w:rsidR="00DF0EED" w:rsidRDefault="00DF0EED" w:rsidP="00DF0EED"/>
    <w:p w14:paraId="665528AF" w14:textId="77777777" w:rsidR="00DF0EED" w:rsidRDefault="00DF0EED" w:rsidP="00DF0EED"/>
    <w:p w14:paraId="5656AE3A" w14:textId="77777777" w:rsidR="00DF0EED" w:rsidRDefault="00DF0EED" w:rsidP="00DF0EED"/>
    <w:p w14:paraId="4261D585" w14:textId="77777777" w:rsidR="00DF0EED" w:rsidRDefault="00DF0EED" w:rsidP="00DF0EED"/>
    <w:p w14:paraId="165E04FC" w14:textId="77777777" w:rsidR="00DF0EED" w:rsidRDefault="00DF0EED" w:rsidP="00DF0EED"/>
    <w:p w14:paraId="6F5C10A4" w14:textId="77777777" w:rsidR="00DF0EED" w:rsidRDefault="00DF0EED" w:rsidP="00DF0EED"/>
    <w:p w14:paraId="44D77C95" w14:textId="0110D39C" w:rsidR="00DF0EED" w:rsidRDefault="00DF0EED" w:rsidP="001A26F7">
      <w:pPr>
        <w:pStyle w:val="Ttulo1"/>
      </w:pPr>
      <w:r>
        <w:lastRenderedPageBreak/>
        <w:t>RESPONSIVIDADE:</w:t>
      </w:r>
    </w:p>
    <w:p w14:paraId="01FFC886" w14:textId="1EE639BB" w:rsidR="00DF0EED" w:rsidRDefault="001A26F7" w:rsidP="00DF0EED">
      <w:r w:rsidRPr="001A26F7">
        <w:t>O site apresenta um bom desempenho em dispositivos com telas de até 1280px. No entanto, em dispositivos móveis com telas menores que 1280px, ocorrem alguns colapsos que dificultam o acesso a determinadas informações.</w:t>
      </w:r>
    </w:p>
    <w:p w14:paraId="431C678A" w14:textId="77777777" w:rsidR="001A26F7" w:rsidRDefault="001A26F7" w:rsidP="00DF0EED"/>
    <w:p w14:paraId="56BF3A7B" w14:textId="2E4388E4" w:rsidR="00DF0EED" w:rsidRDefault="00DF0EED" w:rsidP="00DF0EED">
      <w:r>
        <w:rPr>
          <w:noProof/>
        </w:rPr>
        <w:drawing>
          <wp:anchor distT="0" distB="0" distL="114300" distR="114300" simplePos="0" relativeHeight="251659264" behindDoc="0" locked="0" layoutInCell="1" allowOverlap="1" wp14:anchorId="24F105CD" wp14:editId="2D52C8B4">
            <wp:simplePos x="0" y="0"/>
            <wp:positionH relativeFrom="margin">
              <wp:posOffset>-963295</wp:posOffset>
            </wp:positionH>
            <wp:positionV relativeFrom="paragraph">
              <wp:posOffset>3810</wp:posOffset>
            </wp:positionV>
            <wp:extent cx="7399655" cy="7368540"/>
            <wp:effectExtent l="0" t="0" r="0" b="3810"/>
            <wp:wrapSquare wrapText="bothSides"/>
            <wp:docPr id="110532079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20790" name="Imagem 1" descr="Interface gráfica do usuário, Site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655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FB623" w14:textId="70593047" w:rsidR="00DF0EED" w:rsidRDefault="00DF0EED" w:rsidP="001A26F7">
      <w:pPr>
        <w:pStyle w:val="Ttulo1"/>
      </w:pPr>
      <w:r w:rsidRPr="00DF0EED">
        <w:lastRenderedPageBreak/>
        <w:t>SEGURANÇA</w:t>
      </w:r>
    </w:p>
    <w:p w14:paraId="4FF6D779" w14:textId="61481C95" w:rsidR="00DF0EED" w:rsidRPr="00DF0EED" w:rsidRDefault="001A26F7" w:rsidP="001A26F7">
      <w:r w:rsidRPr="001A26F7">
        <w:t xml:space="preserve">A página inicial do site está alocada na URL: </w:t>
      </w:r>
      <w:hyperlink r:id="rId6" w:tgtFrame="_new" w:history="1">
        <w:r w:rsidRPr="001A26F7">
          <w:rPr>
            <w:rStyle w:val="Hyperlink"/>
          </w:rPr>
          <w:t>https://cndonline.com.br/cnd-obras/</w:t>
        </w:r>
      </w:hyperlink>
      <w:r w:rsidRPr="001A26F7">
        <w:t xml:space="preserve"> em vez de </w:t>
      </w:r>
      <w:hyperlink r:id="rId7" w:tgtFrame="_new" w:history="1">
        <w:r w:rsidRPr="001A26F7">
          <w:rPr>
            <w:rStyle w:val="Hyperlink"/>
          </w:rPr>
          <w:t>https://cndonline.com.br/</w:t>
        </w:r>
      </w:hyperlink>
      <w:r w:rsidRPr="001A26F7">
        <w:t>.</w:t>
      </w:r>
    </w:p>
    <w:sectPr w:rsidR="00DF0EED" w:rsidRPr="00DF0E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EED"/>
    <w:rsid w:val="000078CC"/>
    <w:rsid w:val="001A26F7"/>
    <w:rsid w:val="00881F78"/>
    <w:rsid w:val="009406D2"/>
    <w:rsid w:val="00BD513E"/>
    <w:rsid w:val="00DF0EED"/>
    <w:rsid w:val="00F71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3433F"/>
  <w15:chartTrackingRefBased/>
  <w15:docId w15:val="{4131BBFA-DD48-491B-8F7B-B33855009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F0E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F0E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F0E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F0E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F0E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0E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0E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0E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0E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F0E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F0E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F0E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F0EE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F0EE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0EE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0EE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0EE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0EE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F0E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F0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F0E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F0E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F0E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F0EE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F0EE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F0EE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F0E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F0EE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F0EE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A26F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A26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cndonline.com.br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ndonline.com.br/cnd-obras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122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Vittor Moreira de Oliveira</dc:creator>
  <cp:keywords/>
  <dc:description/>
  <cp:lastModifiedBy>João Vittor Moreira de Oliveira</cp:lastModifiedBy>
  <cp:revision>2</cp:revision>
  <dcterms:created xsi:type="dcterms:W3CDTF">2024-12-04T02:23:00Z</dcterms:created>
  <dcterms:modified xsi:type="dcterms:W3CDTF">2024-12-04T02:23:00Z</dcterms:modified>
</cp:coreProperties>
</file>