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E806F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E806F7">
        <w:rPr>
          <w:sz w:val="26"/>
          <w:szCs w:val="26"/>
        </w:rPr>
        <w:t xml:space="preserve"> Balanço Final.</w:t>
      </w:r>
    </w:p>
    <w:p w:rsidR="00384CA8" w:rsidRPr="00E806F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E806F7">
        <w:rPr>
          <w:sz w:val="26"/>
          <w:szCs w:val="26"/>
        </w:rPr>
        <w:t xml:space="preserve"> Neste caso de uso o Administrador pode solicitar um balanço de tudo que há em estoque na empresa.</w:t>
      </w:r>
    </w:p>
    <w:p w:rsidR="00384CA8" w:rsidRPr="00E806F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E806F7">
        <w:rPr>
          <w:b/>
          <w:sz w:val="26"/>
          <w:szCs w:val="26"/>
        </w:rPr>
        <w:t xml:space="preserve"> </w:t>
      </w:r>
      <w:r w:rsidR="00E806F7">
        <w:rPr>
          <w:sz w:val="26"/>
          <w:szCs w:val="26"/>
        </w:rPr>
        <w:t>Administrador.</w:t>
      </w:r>
    </w:p>
    <w:p w:rsidR="00384CA8" w:rsidRPr="00E806F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E806F7">
        <w:rPr>
          <w:sz w:val="26"/>
          <w:szCs w:val="26"/>
        </w:rPr>
        <w:t xml:space="preserve"> N/A.</w:t>
      </w:r>
    </w:p>
    <w:p w:rsidR="00384CA8" w:rsidRPr="00E806F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E806F7">
        <w:rPr>
          <w:b/>
          <w:sz w:val="26"/>
          <w:szCs w:val="26"/>
        </w:rPr>
        <w:t xml:space="preserve"> </w:t>
      </w:r>
      <w:r w:rsidR="00E806F7">
        <w:rPr>
          <w:sz w:val="26"/>
          <w:szCs w:val="26"/>
        </w:rPr>
        <w:t>Alta.</w:t>
      </w:r>
    </w:p>
    <w:p w:rsidR="00384CA8" w:rsidRPr="00E806F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E806F7">
        <w:rPr>
          <w:sz w:val="26"/>
          <w:szCs w:val="26"/>
        </w:rPr>
        <w:t xml:space="preserve"> Administrador deve estar com a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</w:p>
    <w:p w:rsidR="00E806F7" w:rsidRDefault="00E806F7" w:rsidP="00E806F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de balanço final com a opção Gerar Balanço ativa. (A1)</w:t>
      </w:r>
    </w:p>
    <w:p w:rsidR="00E806F7" w:rsidRDefault="00E806F7" w:rsidP="00E806F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seleciona a opção Gerar Balanço.</w:t>
      </w:r>
    </w:p>
    <w:p w:rsidR="00E806F7" w:rsidRDefault="00E806F7" w:rsidP="00E806F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executa todos os cálculos pertinentes. (E1)</w:t>
      </w:r>
    </w:p>
    <w:p w:rsidR="00E806F7" w:rsidRPr="00E806F7" w:rsidRDefault="00E806F7" w:rsidP="00E806F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de balanço com todas as informações de mercadorias, quantidade em estoque e preço de custo final de todas as mercadorias e caso de uso atual permanece executando.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  <w:r w:rsidR="00E806F7">
        <w:rPr>
          <w:b/>
          <w:sz w:val="26"/>
          <w:szCs w:val="26"/>
        </w:rPr>
        <w:t xml:space="preserve"> </w:t>
      </w:r>
    </w:p>
    <w:p w:rsidR="00E806F7" w:rsidRPr="00E806F7" w:rsidRDefault="00E806F7">
      <w:pPr>
        <w:rPr>
          <w:sz w:val="26"/>
          <w:szCs w:val="26"/>
        </w:rPr>
      </w:pPr>
      <w:r>
        <w:rPr>
          <w:sz w:val="26"/>
          <w:szCs w:val="26"/>
        </w:rPr>
        <w:tab/>
        <w:t>A1 – A qualquer momento o Administrador pode cancelar a operação clicando no botão cancelar.</w:t>
      </w:r>
    </w:p>
    <w:p w:rsidR="00384CA8" w:rsidRDefault="00DB41ED">
      <w:pPr>
        <w:rPr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E806F7" w:rsidRDefault="00E806F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E1 – O Sistema ainda não possui mercadorias cadastradas, o Sistema informa o ocorrido através de uma janela </w:t>
      </w:r>
      <w:proofErr w:type="spellStart"/>
      <w:r w:rsidRPr="00E806F7">
        <w:rPr>
          <w:i/>
          <w:sz w:val="26"/>
          <w:szCs w:val="26"/>
        </w:rPr>
        <w:t>popUP</w:t>
      </w:r>
      <w:proofErr w:type="spellEnd"/>
      <w:r>
        <w:rPr>
          <w:sz w:val="26"/>
          <w:szCs w:val="26"/>
        </w:rPr>
        <w:t xml:space="preserve"> com as opções cancelar e cadastrar mercadorias.</w:t>
      </w:r>
    </w:p>
    <w:p w:rsidR="00E806F7" w:rsidRDefault="00E806F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E1.2(a) – O Administrador seleciona a opção cadastrar mercadorias, caso de uso atual é encerrado e caso de uso [</w:t>
      </w:r>
      <w:bookmarkStart w:id="0" w:name="cadastromercadorias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"%5bCDU%20002%5d%20-Cadastro%20de%20Mercadorias.docx"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Pr="00E806F7">
        <w:rPr>
          <w:rStyle w:val="Hyperlink"/>
          <w:sz w:val="26"/>
          <w:szCs w:val="26"/>
        </w:rPr>
        <w:t>Cadastro de Mercadorias</w:t>
      </w:r>
      <w:bookmarkEnd w:id="0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E806F7" w:rsidRPr="00E806F7" w:rsidRDefault="00E806F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E1.2(b) – O Administrador seleciona a opção cancelar, caso de uso atual é encerrado e caso de uso [</w:t>
      </w:r>
      <w:bookmarkStart w:id="1" w:name="telaprincipal"/>
      <w:r w:rsidR="00FE7E8B">
        <w:rPr>
          <w:sz w:val="26"/>
          <w:szCs w:val="26"/>
        </w:rPr>
        <w:fldChar w:fldCharType="begin"/>
      </w:r>
      <w:r w:rsidR="00FE7E8B">
        <w:rPr>
          <w:sz w:val="26"/>
          <w:szCs w:val="26"/>
        </w:rPr>
        <w:instrText xml:space="preserve"> HYPERLINK "%5bCDU%20008%5d%20-%20Tela%20Principal.docx" </w:instrText>
      </w:r>
      <w:r w:rsidR="00FE7E8B">
        <w:rPr>
          <w:sz w:val="26"/>
          <w:szCs w:val="26"/>
        </w:rPr>
      </w:r>
      <w:r w:rsidR="00FE7E8B">
        <w:rPr>
          <w:sz w:val="26"/>
          <w:szCs w:val="26"/>
        </w:rPr>
        <w:fldChar w:fldCharType="separate"/>
      </w:r>
      <w:r w:rsidRPr="00FE7E8B">
        <w:rPr>
          <w:rStyle w:val="Hyperlink"/>
          <w:sz w:val="26"/>
          <w:szCs w:val="26"/>
        </w:rPr>
        <w:t>Tela Principal</w:t>
      </w:r>
      <w:bookmarkEnd w:id="1"/>
      <w:r w:rsidR="00FE7E8B">
        <w:rPr>
          <w:sz w:val="26"/>
          <w:szCs w:val="26"/>
        </w:rPr>
        <w:fldChar w:fldCharType="end"/>
      </w:r>
      <w:bookmarkStart w:id="2" w:name="_GoBack"/>
      <w:bookmarkEnd w:id="2"/>
      <w:r>
        <w:rPr>
          <w:sz w:val="26"/>
          <w:szCs w:val="26"/>
        </w:rPr>
        <w:t>] é executado.</w:t>
      </w:r>
    </w:p>
    <w:p w:rsidR="00384CA8" w:rsidRPr="00DB41ED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</w:p>
    <w:sectPr w:rsidR="00384CA8" w:rsidRPr="00D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10D93"/>
    <w:multiLevelType w:val="hybridMultilevel"/>
    <w:tmpl w:val="F84ABB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635A0"/>
    <w:rsid w:val="007321F2"/>
    <w:rsid w:val="008E719B"/>
    <w:rsid w:val="00B26E18"/>
    <w:rsid w:val="00C87C1D"/>
    <w:rsid w:val="00DB41ED"/>
    <w:rsid w:val="00E806F7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CD48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6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6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6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6</cp:revision>
  <dcterms:created xsi:type="dcterms:W3CDTF">2017-10-30T21:29:00Z</dcterms:created>
  <dcterms:modified xsi:type="dcterms:W3CDTF">2017-11-19T12:54:00Z</dcterms:modified>
</cp:coreProperties>
</file>