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1. Requisitos funcionais</w:t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RF001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Logar no sistema</w:t>
            </w:r>
          </w:p>
        </w:tc>
      </w:tr>
      <w:tr>
        <w:trPr>
          <w:trHeight w:val="1219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inicial de login para os usuários.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Nome de usuário/e-mail e senha.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O administrador fará login com o endereço de e-mail, porém todos os outros atores deverão realizar o login com o nome de usuário.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RF002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Cadastrar terapeuta</w:t>
            </w:r>
          </w:p>
        </w:tc>
      </w:tr>
      <w:tr>
        <w:trPr>
          <w:trHeight w:val="1241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usuários do sistema.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 xml:space="preserve">Nome completo, nome de usuário, senha. 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Somente o usuário administrador terá acesso a recurso.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RF003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Criar mundinho</w:t>
            </w:r>
          </w:p>
        </w:tc>
      </w:tr>
      <w:tr>
        <w:trPr>
          <w:trHeight w:val="1241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criação e gerenciamento dos mundinhos (instâncias familiares).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Nome e descrição.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Somente terapeutas terão acesso a este recurso.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RF004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Personalizar mundinho</w:t>
            </w:r>
          </w:p>
        </w:tc>
      </w:tr>
      <w:tr>
        <w:trPr>
          <w:trHeight w:val="164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customizações locais do mundinho. Nesta tela, são editáveis: cor da interface, sons de notificação, ícone/nome d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a ficha.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Cor, volume dos sons, nome e imagem (token).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Somente os terapeutas terão acesso a este recurso.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RF005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Cadastrar responsável no mundinho</w:t>
            </w:r>
          </w:p>
        </w:tc>
      </w:tr>
      <w:tr>
        <w:trPr>
          <w:trHeight w:val="1241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cadastro do responsável pelo paciente no mundinho correspondente.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 xml:space="preserve">Nome, sobrenome, nome de usuário, senha. 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Somente os terapeutas terão acesso a este recurso.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RF006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Cadastrar paciente no mundinho</w:t>
            </w:r>
          </w:p>
        </w:tc>
      </w:tr>
      <w:tr>
        <w:trPr>
          <w:trHeight w:val="1241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de cadastro do paciente no mundinho correspondente.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 xml:space="preserve">Nome, sobrenome, nome de usuário, senha. </w:t>
            </w:r>
          </w:p>
        </w:tc>
      </w:tr>
      <w:tr>
        <w:trPr>
          <w:trHeight w:val="659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Somente os terapeutas terão acesso a este recurso.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RF007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Criar Tarefas</w:t>
            </w:r>
          </w:p>
        </w:tc>
      </w:tr>
      <w:tr>
        <w:trPr>
          <w:trHeight w:val="1706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uma tela onde serão criadas as tarefas disponíveis para serem incluídas na rotina da criança.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 xml:space="preserve">Título, tema, ícone, descrição, valor em </w:t>
            </w:r>
            <w:r>
              <w:rPr>
                <w:rFonts w:cs="Arial" w:ascii="Arial" w:hAnsi="Arial"/>
                <w:sz w:val="20"/>
                <w:szCs w:val="20"/>
              </w:rPr>
              <w:t>fichas</w:t>
            </w:r>
            <w:r>
              <w:rPr>
                <w:rFonts w:cs="Arial" w:ascii="Arial" w:hAnsi="Arial"/>
                <w:sz w:val="20"/>
                <w:szCs w:val="20"/>
              </w:rPr>
              <w:t xml:space="preserve"> da tarefa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Somente os terapeutas terão acesso a este recurso.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RF008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Definir recompensas</w:t>
            </w:r>
          </w:p>
        </w:tc>
      </w:tr>
      <w:tr>
        <w:trPr>
          <w:trHeight w:val="1525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painel de gerenciamento das recompensas disponíveis para a compra, o preço destas recompensas é cobrado em 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fichas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. 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nome, ícone, descrição,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preço a ser pago.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RF009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Escolher Tarefa</w:t>
            </w:r>
          </w:p>
        </w:tc>
      </w:tr>
      <w:tr>
        <w:trPr>
          <w:trHeight w:val="1268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 painel onde será possível selecionar uma tarefa para a inclusão na rotina do paciente.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As tarefas que poderão ser selecionadas deverão ter sido previamente inclusas pelo terapeuta, com base no requisito de ID RF007.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Apenas os terapeutas e os responsáveis pelos pacientes terão acesso a este recurso.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RF010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Incluir detalhes adicionais da tarefa</w:t>
            </w:r>
          </w:p>
        </w:tc>
      </w:tr>
      <w:tr>
        <w:trPr>
          <w:trHeight w:val="1219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(X)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a opção de adicionar detalhes adicionais e contextualização para uma tarefa.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Descrição, foto em anexo.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Apenas os terapeutas e os responsáveis pelos pacientes terão acesso a este recurso.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RF011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Receber notificação de nova tarefa</w:t>
            </w:r>
          </w:p>
        </w:tc>
      </w:tr>
      <w:tr>
        <w:trPr>
          <w:trHeight w:val="1219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(X)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notificar todos os usuários, exceto o criador da tarefa, quando uma tarefa nova for adicionada ao sistema.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Com base no requisito de ID RF006, o terapeuta poderá personalizar o som de notificação, ou mesmo desabilitá-lo, para que o aplicativo possa ser adequar as condições de cada paciente.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RF012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Marcar tarefa como “concluída”</w:t>
            </w:r>
          </w:p>
        </w:tc>
      </w:tr>
      <w:tr>
        <w:trPr>
          <w:trHeight w:val="1369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incluir um botão de “concluído” em cada componente de tarefa, este botão será utilizado pelo paciente para afirmar que a tarefa foi concluída.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Paciente afirmou conclusão (campo Booleano)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 </w:t>
            </w:r>
            <w:r>
              <w:rPr>
                <w:rFonts w:cs="Arial" w:ascii="Arial" w:hAnsi="Arial"/>
                <w:sz w:val="20"/>
                <w:szCs w:val="20"/>
              </w:rPr>
              <w:t>Somente os pacientes terão acesso a este recurso,</w:t>
            </w:r>
          </w:p>
          <w:p>
            <w:pPr>
              <w:pStyle w:val="Normal"/>
              <w:spacing w:lineRule="auto" w:line="360" w:before="0" w:after="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 w:val="false"/>
                <w:bCs w:val="false"/>
                <w:sz w:val="20"/>
                <w:szCs w:val="20"/>
              </w:rPr>
              <w:t>2.</w:t>
            </w: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 xml:space="preserve">O efeito </w:t>
            </w:r>
            <w:r>
              <w:rPr>
                <w:rFonts w:cs="Arial" w:ascii="Arial" w:hAnsi="Arial"/>
                <w:sz w:val="20"/>
                <w:szCs w:val="20"/>
              </w:rPr>
              <w:t>sonoro</w:t>
            </w:r>
            <w:r>
              <w:rPr>
                <w:rFonts w:cs="Arial" w:ascii="Arial" w:hAnsi="Arial"/>
                <w:sz w:val="20"/>
                <w:szCs w:val="20"/>
              </w:rPr>
              <w:t xml:space="preserve"> do clique neste botão deverá ser personalizável.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RF013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Validar conclusão da tarefa</w:t>
            </w:r>
          </w:p>
        </w:tc>
      </w:tr>
      <w:tr>
        <w:trPr>
          <w:trHeight w:val="1667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botão de “concluído” em cada componente de tarefa, este botão será utilizado pelo responsável para confirmar a conclusão da tarefa. </w:t>
            </w:r>
          </w:p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sz w:val="20"/>
                <w:szCs w:val="20"/>
              </w:rPr>
              <w:t>Enquanto o paciente não ter afirmado a conclusão da tarefa, o botão deverá ficar no modo somente leitura, prevenindo cliques incorretos.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Responsável confirmou conclusão (campo Booleano)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RF014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Receber 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fichas</w:t>
            </w:r>
          </w:p>
        </w:tc>
      </w:tr>
      <w:tr>
        <w:trPr>
          <w:trHeight w:val="1674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Categoria</w:t>
            </w:r>
            <w:r>
              <w:rPr>
                <w:rFonts w:cs="Arial"/>
                <w:sz w:val="20"/>
                <w:szCs w:val="20"/>
              </w:rPr>
              <w:t>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Oculto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Importante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aumentar o saldo de 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fichas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do paciente quando uma tarefa realizada por ele for validada como concluída por seu responsável.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 xml:space="preserve">Saldo de </w:t>
            </w:r>
            <w:r>
              <w:rPr>
                <w:rFonts w:cs="Arial" w:ascii="Arial" w:hAnsi="Arial"/>
                <w:sz w:val="20"/>
                <w:szCs w:val="20"/>
              </w:rPr>
              <w:t>fichas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  <w:bookmarkStart w:id="0" w:name="_Hlk179635276"/>
            <w:bookmarkEnd w:id="0"/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6"/>
        <w:gridCol w:w="1842"/>
        <w:gridCol w:w="4956"/>
      </w:tblGrid>
      <w:tr>
        <w:trPr/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RF015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Trocar 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fichas </w:t>
            </w: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por recompensa</w:t>
            </w:r>
          </w:p>
        </w:tc>
      </w:tr>
      <w:tr>
        <w:trPr>
          <w:trHeight w:val="1666" w:hRule="atLeast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Oculto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(X) Evidente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incluir um painel de exibição das recompensas, onde o paciente poderá realizar o resgate delas, utilizando 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as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fichas 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ganh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s com a conclusão de tarefas.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 xml:space="preserve">Saldo de </w:t>
            </w:r>
            <w:r>
              <w:rPr>
                <w:rFonts w:cs="Arial" w:ascii="Arial" w:hAnsi="Arial"/>
                <w:sz w:val="20"/>
                <w:szCs w:val="20"/>
              </w:rPr>
              <w:t>fichas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2. Requisitos não funcionais</w:t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2126"/>
        <w:gridCol w:w="3964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RNF001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Disponibilidade para dispositivos móveis</w:t>
            </w:r>
          </w:p>
        </w:tc>
      </w:tr>
      <w:tr>
        <w:trPr>
          <w:trHeight w:val="1503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Segurança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Performance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14:ligatures w14:val="none"/>
              </w:rPr>
              <w:t>(X) Compatibilidade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desenvolvido para o uso em dispositivos móveis.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1985"/>
        <w:gridCol w:w="4105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RNF002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Funcionamento offline</w:t>
            </w:r>
          </w:p>
        </w:tc>
      </w:tr>
      <w:tr>
        <w:trPr>
          <w:trHeight w:val="1503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Segurança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Performance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(X)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acessível mesmo offline, quaisquer mudanças de estado realizadas quando o usuário estiver sem conexão deverão ser salvas localmente, e assim que a conexão for recuperada, os dados deverão ser enviados à nuvem.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2126"/>
        <w:gridCol w:w="3964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RNF003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Velocidade no processamento</w:t>
            </w:r>
          </w:p>
        </w:tc>
      </w:tr>
      <w:tr>
        <w:trPr>
          <w:trHeight w:val="1503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Segurança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Performance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(X) Desejável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veloz na geração de feedback ao usuário, para isto, deverão ser utilizados sistemas de gerenciamento de cache.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1843"/>
        <w:gridCol w:w="4247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RNF004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Conformidade legal</w:t>
            </w:r>
          </w:p>
        </w:tc>
      </w:tr>
      <w:tr>
        <w:trPr>
          <w:trHeight w:val="1503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Segurança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Performance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4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 xml:space="preserve">: O sistema deverá garantir conformidade com os requisitos legais de proteção de dados (LGPD), incluindo, mas não limitado a: </w:t>
            </w:r>
          </w:p>
          <w:p>
            <w:pPr>
              <w:pStyle w:val="0-BancaComponentes"/>
              <w:numPr>
                <w:ilvl w:val="0"/>
                <w:numId w:val="1"/>
              </w:numPr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Consentimento explícito dos usuários;</w:t>
            </w:r>
          </w:p>
          <w:p>
            <w:pPr>
              <w:pStyle w:val="0-BancaComponentes"/>
              <w:numPr>
                <w:ilvl w:val="0"/>
                <w:numId w:val="1"/>
              </w:numPr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Direitos de acesso;</w:t>
            </w:r>
          </w:p>
          <w:p>
            <w:pPr>
              <w:pStyle w:val="0-BancaComponentes"/>
              <w:numPr>
                <w:ilvl w:val="0"/>
                <w:numId w:val="1"/>
              </w:numPr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Capacidades de exclusão de dados.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2126"/>
        <w:gridCol w:w="3964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RNF005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Criptografia de Dados</w:t>
            </w:r>
          </w:p>
        </w:tc>
      </w:tr>
      <w:tr>
        <w:trPr>
          <w:trHeight w:val="1503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Segurança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Performance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Descrição: 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O sistema deverá utilizar criptografia de ponta-a-ponta para garantir a segurança e privacidade dos dados transmitidos e armazenados. A criptografia deverá ser realizada utilizando protocolos seguros para proteger contra acesso não autorizado.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2126"/>
        <w:gridCol w:w="3964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RNF006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Compatibilidade total com aparelhos Android</w:t>
            </w:r>
          </w:p>
        </w:tc>
      </w:tr>
      <w:tr>
        <w:trPr>
          <w:trHeight w:val="1503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Segurança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Performance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14:ligatures w14:val="none"/>
              </w:rPr>
              <w:t>(X) Compatibilidade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(X)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ter compatibilidade total com qualquer versão do Android superior a 4.1, visando acessibilidade a todos os usuários. Para validar a compatibilidade, deverão ser realizados testes de desempenho e carga em muitos dispositivos.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2126"/>
        <w:gridCol w:w="3964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RNF007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Acessibilidade para Usuários com Diferentes Capacidades</w:t>
            </w:r>
          </w:p>
        </w:tc>
      </w:tr>
      <w:tr>
        <w:trPr>
          <w:trHeight w:val="1503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Segurança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Performance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14:ligatures w14:val="none"/>
              </w:rPr>
              <w:t>(X) Compatibilidade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cumprir as diretrizes de acessibilidade da WCAG 2.1, garantindo que usuários com deficiências visuais, auditivas e cognitivas possam utilizar o sistema eficazmente.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2126"/>
        <w:gridCol w:w="3964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RNF008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Nome do requisito: Escalabilidade </w:t>
            </w:r>
          </w:p>
        </w:tc>
      </w:tr>
      <w:tr>
        <w:trPr>
          <w:trHeight w:val="1503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Segurança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Performance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14:ligatures w14:val="none"/>
              </w:rPr>
              <w:t>(  ) Compatibilidade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(X)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ser projetado para escalar facilmente com o aumento do número de usuários. Não descartar o uso de balanceadores de carga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tbl>
      <w:tblPr>
        <w:tblW w:w="849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4"/>
        <w:gridCol w:w="2126"/>
        <w:gridCol w:w="3964"/>
      </w:tblGrid>
      <w:tr>
        <w:trPr/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360" w:before="0" w:after="160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ID: RNF009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>Nome do requisito: Implementar modo escuro</w:t>
            </w:r>
          </w:p>
        </w:tc>
      </w:tr>
      <w:tr>
        <w:trPr>
          <w:trHeight w:val="1503" w:hRule="atLeast"/>
        </w:trPr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color w:val="000000"/>
                <w:sz w:val="20"/>
                <w:szCs w:val="20"/>
                <w:lang w:eastAsia="pt-BR"/>
              </w:rPr>
              <w:t>Categoria: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Segurança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Performance</w:t>
            </w:r>
          </w:p>
          <w:p>
            <w:pPr>
              <w:pStyle w:val="Normal"/>
              <w:spacing w:lineRule="auto" w:line="240" w:before="0" w:after="1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14:ligatures w14:val="none"/>
              </w:rPr>
              <w:t>(X) Compatibilidade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  <w:p>
            <w:pPr>
              <w:pStyle w:val="0-BancaComponentes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(  ) Essencial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(X) Importante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  ) Desejável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0-BancaComponentes"/>
              <w:spacing w:lineRule="auto" w:line="360" w:beforeAutospacing="1" w:after="0"/>
              <w:jc w:val="both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  <w:r>
              <w:rPr>
                <w:rFonts w:cs="Arial"/>
                <w:color w:val="000000"/>
                <w:sz w:val="20"/>
                <w:szCs w:val="20"/>
                <w:lang w:eastAsia="pt-BR"/>
              </w:rPr>
              <w:t>: O sistema deverá possuir a opção de um modo escuro, para facilitar a visão dos usuários em diferentes ambientes, especialmente os que possuem hipersensibilidade.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Informações: </w:t>
            </w:r>
            <w:r>
              <w:rPr>
                <w:rFonts w:cs="Arial" w:ascii="Arial" w:hAnsi="Arial"/>
                <w:sz w:val="20"/>
                <w:szCs w:val="20"/>
              </w:rPr>
              <w:t>N/A</w:t>
            </w:r>
          </w:p>
        </w:tc>
      </w:tr>
      <w:tr>
        <w:trPr>
          <w:trHeight w:val="283" w:hRule="atLeast"/>
        </w:trPr>
        <w:tc>
          <w:tcPr>
            <w:tcW w:w="8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 w:before="0" w:after="160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 xml:space="preserve">Regra do negócio: </w:t>
            </w:r>
            <w:r>
              <w:rPr>
                <w:rFonts w:cs="Arial" w:ascii="Arial" w:hAnsi="Arial"/>
                <w:sz w:val="20"/>
                <w:szCs w:val="20"/>
              </w:rPr>
              <w:t>Não possui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 xml:space="preserve">Documentação de requisitos – </w:t>
    </w:r>
    <w:r>
      <w:rPr>
        <w:rFonts w:cs="Arial" w:ascii="Arial" w:hAnsi="Arial"/>
        <w:sz w:val="24"/>
        <w:szCs w:val="24"/>
      </w:rPr>
      <w:t>Fichas Mágicas: Um Aplicativo para Reforço Positivo de Crianças Neurodivergentes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  <w:t xml:space="preserve">Documentação de requisitos – </w:t>
    </w:r>
    <w:r>
      <w:rPr>
        <w:rFonts w:cs="Arial" w:ascii="Arial" w:hAnsi="Arial"/>
        <w:sz w:val="24"/>
        <w:szCs w:val="24"/>
      </w:rPr>
      <w:t>Fichas Mágicas: Um Aplicativo para Reforço Positivo de Crianças Neurodivergentes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009ea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255de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255de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255de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55de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255de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255de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255de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255de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255de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255de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255de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255de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255dea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255dea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255dea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255dea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255dea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255dea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255de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255de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255de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55dea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255de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55dea"/>
    <w:rPr>
      <w:b/>
      <w:bCs/>
      <w:smallCaps/>
      <w:color w:themeColor="accent1" w:themeShade="bf" w:val="0F4761"/>
      <w:spacing w:val="5"/>
    </w:rPr>
  </w:style>
  <w:style w:type="character" w:styleId="CabealhoChar" w:customStyle="1">
    <w:name w:val="Cabeçalho Char"/>
    <w:basedOn w:val="DefaultParagraphFont"/>
    <w:uiPriority w:val="99"/>
    <w:qFormat/>
    <w:rsid w:val="0092415b"/>
    <w:rPr/>
  </w:style>
  <w:style w:type="character" w:styleId="RodapChar" w:customStyle="1">
    <w:name w:val="Rodapé Char"/>
    <w:basedOn w:val="DefaultParagraphFont"/>
    <w:uiPriority w:val="99"/>
    <w:qFormat/>
    <w:rsid w:val="0092415b"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255de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255de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255de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55de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255d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0-BancaComponentes" w:customStyle="1">
    <w:name w:val="0-BancaComponentes"/>
    <w:next w:val="Normal"/>
    <w:qFormat/>
    <w:rsid w:val="002b7d37"/>
    <w:pPr>
      <w:widowControl/>
      <w:bidi w:val="0"/>
      <w:spacing w:lineRule="auto" w:line="240" w:before="0" w:after="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  <w14:ligatures w14:val="none"/>
    </w:rPr>
  </w:style>
  <w:style w:type="paragraph" w:styleId="0-BancaInstituicao" w:customStyle="1">
    <w:name w:val="0-BancaInstituicao"/>
    <w:next w:val="Normal"/>
    <w:qFormat/>
    <w:rsid w:val="002b7d37"/>
    <w:pPr>
      <w:widowControl/>
      <w:bidi w:val="0"/>
      <w:spacing w:lineRule="auto" w:line="240" w:before="0" w:after="200"/>
      <w:jc w:val="left"/>
    </w:pPr>
    <w:rPr>
      <w:rFonts w:ascii="Arial" w:hAnsi="Arial" w:eastAsia="Calibri" w:cs="Times New Roman"/>
      <w:color w:val="auto"/>
      <w:kern w:val="0"/>
      <w:sz w:val="24"/>
      <w:szCs w:val="22"/>
      <w:lang w:val="pt-BR" w:eastAsia="en-US" w:bidi="ar-SA"/>
      <w14:ligatures w14:val="none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92415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92415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3959</TotalTime>
  <Application>LibreOffice/24.8.5.2$Windows_X86_64 LibreOffice_project/fddf2685c70b461e7832239a0162a77216259f22</Application>
  <AppVersion>15.0000</AppVersion>
  <Pages>9</Pages>
  <Words>1559</Words>
  <Characters>8713</Characters>
  <CharactersWithSpaces>10076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2024-09-12T22:50:00Z</dcterms:created>
  <dc:creator>LUCAS CLEITON DOS SANTOS ANTUNES</dc:creator>
  <dc:description/>
  <dc:language>pt-BR</dc:language>
  <cp:lastModifiedBy/>
  <cp:lastPrinted>2024-10-13T19:54:00Z</cp:lastPrinted>
  <dcterms:modified xsi:type="dcterms:W3CDTF">2025-03-11T21:56:36Z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