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0D75" w:rsidRPr="009B66CA" w:rsidRDefault="00400095" w:rsidP="009B66C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B66CA">
        <w:rPr>
          <w:rFonts w:ascii="Arial" w:hAnsi="Arial" w:cs="Arial"/>
        </w:rPr>
        <w:t>Universidade Federal de Juiz de Fora</w:t>
      </w:r>
    </w:p>
    <w:p w:rsidR="00400095" w:rsidRPr="009B66CA" w:rsidRDefault="00400095" w:rsidP="009B66C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B66CA">
        <w:rPr>
          <w:rFonts w:ascii="Arial" w:hAnsi="Arial" w:cs="Arial"/>
        </w:rPr>
        <w:t>Engenheiro Jr Na secretaria de desenvolvimento estável no Rio (problemas de cidadania)</w:t>
      </w:r>
    </w:p>
    <w:p w:rsidR="00400095" w:rsidRPr="009B66CA" w:rsidRDefault="00400095" w:rsidP="009B66C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B66CA">
        <w:rPr>
          <w:rFonts w:ascii="Arial" w:hAnsi="Arial" w:cs="Arial"/>
        </w:rPr>
        <w:t xml:space="preserve">Temos que partir de aspectos legais- necessidade de fazer direito 5 anos </w:t>
      </w:r>
    </w:p>
    <w:p w:rsidR="00400095" w:rsidRPr="009B66CA" w:rsidRDefault="00400095" w:rsidP="009B66C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B66CA">
        <w:rPr>
          <w:rFonts w:ascii="Arial" w:hAnsi="Arial" w:cs="Arial"/>
        </w:rPr>
        <w:t xml:space="preserve">Tema muito amplo (todas as diretrizes para a população nascer, crescer e viver nesses moldes que todos querem (qualidade de vida)) </w:t>
      </w:r>
    </w:p>
    <w:p w:rsidR="00400095" w:rsidRPr="009B66CA" w:rsidRDefault="00400095" w:rsidP="009B66C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B66CA">
        <w:rPr>
          <w:rFonts w:ascii="Arial" w:hAnsi="Arial" w:cs="Arial"/>
        </w:rPr>
        <w:t>Esse trabalho é novo (Curitiba é um exemplo)</w:t>
      </w:r>
    </w:p>
    <w:p w:rsidR="00400095" w:rsidRPr="009B66CA" w:rsidRDefault="00400095" w:rsidP="009B66C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B66CA">
        <w:rPr>
          <w:rFonts w:ascii="Arial" w:hAnsi="Arial" w:cs="Arial"/>
        </w:rPr>
        <w:t>1970 e recebe os frutos apenas em 2019</w:t>
      </w:r>
    </w:p>
    <w:p w:rsidR="00400095" w:rsidRPr="009B66CA" w:rsidRDefault="00400095" w:rsidP="009B66C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B66CA">
        <w:rPr>
          <w:rFonts w:ascii="Arial" w:hAnsi="Arial" w:cs="Arial"/>
        </w:rPr>
        <w:t xml:space="preserve">Questões políticas e econômicas </w:t>
      </w:r>
    </w:p>
    <w:p w:rsidR="00400095" w:rsidRPr="009B66CA" w:rsidRDefault="00400095" w:rsidP="009B66C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B66CA">
        <w:rPr>
          <w:rFonts w:ascii="Arial" w:hAnsi="Arial" w:cs="Arial"/>
        </w:rPr>
        <w:t xml:space="preserve">A grande dificuldade de implementar mudanças </w:t>
      </w:r>
    </w:p>
    <w:p w:rsidR="00400095" w:rsidRPr="009B66CA" w:rsidRDefault="00400095" w:rsidP="009B66C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B66CA">
        <w:rPr>
          <w:rFonts w:ascii="Arial" w:hAnsi="Arial" w:cs="Arial"/>
        </w:rPr>
        <w:t>A engenharia se divide em 2 processos (projeto e execução) que necessitam andar muito coeso.</w:t>
      </w:r>
    </w:p>
    <w:p w:rsidR="00400095" w:rsidRPr="009B66CA" w:rsidRDefault="00400095" w:rsidP="009B66C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B66CA">
        <w:rPr>
          <w:rFonts w:ascii="Arial" w:hAnsi="Arial" w:cs="Arial"/>
        </w:rPr>
        <w:t xml:space="preserve">O que nós queremos (deixar claro os objetivos) para depois executarmos.  </w:t>
      </w:r>
    </w:p>
    <w:p w:rsidR="00400095" w:rsidRPr="009B66CA" w:rsidRDefault="00400095">
      <w:pPr>
        <w:rPr>
          <w:rFonts w:ascii="Arial" w:hAnsi="Arial" w:cs="Arial"/>
        </w:rPr>
      </w:pPr>
      <w:r w:rsidRPr="009B66CA">
        <w:rPr>
          <w:rFonts w:ascii="Arial" w:hAnsi="Arial" w:cs="Arial"/>
        </w:rPr>
        <w:t xml:space="preserve"> </w:t>
      </w:r>
    </w:p>
    <w:p w:rsidR="00400095" w:rsidRPr="009B66CA" w:rsidRDefault="00400095" w:rsidP="009B66C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9B66CA">
        <w:rPr>
          <w:rFonts w:ascii="Arial" w:hAnsi="Arial" w:cs="Arial"/>
        </w:rPr>
        <w:t>Cidade segura (segurança é tudo aquilo que pode fazer a vida do cidadão boa)</w:t>
      </w:r>
    </w:p>
    <w:p w:rsidR="00400095" w:rsidRPr="009B66CA" w:rsidRDefault="00400095">
      <w:pPr>
        <w:rPr>
          <w:rFonts w:ascii="Arial" w:hAnsi="Arial" w:cs="Arial"/>
        </w:rPr>
      </w:pPr>
      <w:r w:rsidRPr="009B66CA">
        <w:rPr>
          <w:rFonts w:ascii="Arial" w:hAnsi="Arial" w:cs="Arial"/>
        </w:rPr>
        <w:t xml:space="preserve">3 aspectos (Tripés) </w:t>
      </w:r>
    </w:p>
    <w:p w:rsidR="00400095" w:rsidRPr="009B66CA" w:rsidRDefault="00400095" w:rsidP="00400095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9B66CA">
        <w:rPr>
          <w:rFonts w:ascii="Arial" w:hAnsi="Arial" w:cs="Arial"/>
        </w:rPr>
        <w:t xml:space="preserve">Qualidade de vida </w:t>
      </w:r>
    </w:p>
    <w:p w:rsidR="00400095" w:rsidRPr="009B66CA" w:rsidRDefault="00400095" w:rsidP="00400095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9B66CA">
        <w:rPr>
          <w:rFonts w:ascii="Arial" w:hAnsi="Arial" w:cs="Arial"/>
        </w:rPr>
        <w:t>Diretriz (Lei)</w:t>
      </w:r>
      <w:r w:rsidR="009B66CA" w:rsidRPr="009B66CA">
        <w:rPr>
          <w:rFonts w:ascii="Arial" w:hAnsi="Arial" w:cs="Arial"/>
        </w:rPr>
        <w:t xml:space="preserve"> eficaz </w:t>
      </w:r>
      <w:r w:rsidRPr="009B66CA">
        <w:rPr>
          <w:rFonts w:ascii="Arial" w:hAnsi="Arial" w:cs="Arial"/>
        </w:rPr>
        <w:t xml:space="preserve"> </w:t>
      </w:r>
    </w:p>
    <w:p w:rsidR="00400095" w:rsidRDefault="00400095" w:rsidP="00400095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9B66CA">
        <w:rPr>
          <w:rFonts w:ascii="Arial" w:hAnsi="Arial" w:cs="Arial"/>
        </w:rPr>
        <w:t xml:space="preserve">Fatores socioambientais </w:t>
      </w:r>
    </w:p>
    <w:p w:rsidR="00325B07" w:rsidRPr="009B66CA" w:rsidRDefault="00325B07" w:rsidP="00400095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Energia renovável</w:t>
      </w:r>
    </w:p>
    <w:p w:rsidR="009B66CA" w:rsidRPr="009B66CA" w:rsidRDefault="009B66CA" w:rsidP="009B66CA">
      <w:pPr>
        <w:rPr>
          <w:rFonts w:ascii="Arial" w:hAnsi="Arial" w:cs="Arial"/>
        </w:rPr>
      </w:pPr>
      <w:r w:rsidRPr="009B66CA">
        <w:rPr>
          <w:rFonts w:ascii="Arial" w:hAnsi="Arial" w:cs="Arial"/>
        </w:rPr>
        <w:t>PLANO DIRETOR DE BARRA (Site da Prefeitura) 40% dos Municípios tem o Plano diretor.</w:t>
      </w:r>
    </w:p>
    <w:p w:rsidR="009B66CA" w:rsidRPr="009B66CA" w:rsidRDefault="009B66CA" w:rsidP="009B66CA">
      <w:pPr>
        <w:rPr>
          <w:rFonts w:ascii="Arial" w:hAnsi="Arial" w:cs="Arial"/>
          <w:sz w:val="40"/>
          <w:szCs w:val="40"/>
        </w:rPr>
      </w:pPr>
      <w:r w:rsidRPr="009B66CA">
        <w:rPr>
          <w:rFonts w:ascii="Arial" w:hAnsi="Arial" w:cs="Arial"/>
          <w:sz w:val="40"/>
          <w:szCs w:val="40"/>
        </w:rPr>
        <w:t>Aspectos Básicos para a sustentabilidade</w:t>
      </w:r>
    </w:p>
    <w:p w:rsidR="009B66CA" w:rsidRPr="009B66CA" w:rsidRDefault="009B66CA" w:rsidP="009B66CA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9B66CA">
        <w:rPr>
          <w:rFonts w:ascii="Arial" w:hAnsi="Arial" w:cs="Arial"/>
        </w:rPr>
        <w:t>Tratamento dos Sólidos e Líquidos (cada indivíduo produz de 2 a 3 kg por dia)</w:t>
      </w:r>
    </w:p>
    <w:p w:rsidR="009B66CA" w:rsidRPr="009B66CA" w:rsidRDefault="009B66CA" w:rsidP="009B66CA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Reutilização da água</w:t>
      </w:r>
      <w:r w:rsidR="0032357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(água de chuva e água já usada) </w:t>
      </w:r>
    </w:p>
    <w:p w:rsidR="009B66CA" w:rsidRDefault="0032357C" w:rsidP="009B66CA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Consciência da Utilização da água como recurso natural</w:t>
      </w:r>
    </w:p>
    <w:p w:rsidR="0032357C" w:rsidRDefault="0032357C" w:rsidP="009B66CA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Mobilidade urbana</w:t>
      </w:r>
    </w:p>
    <w:p w:rsidR="009B66CA" w:rsidRDefault="009B66CA" w:rsidP="009B66CA">
      <w:pPr>
        <w:rPr>
          <w:rFonts w:ascii="Arial" w:hAnsi="Arial" w:cs="Arial"/>
          <w:sz w:val="40"/>
          <w:szCs w:val="40"/>
        </w:rPr>
      </w:pPr>
      <w:r w:rsidRPr="009B66CA">
        <w:rPr>
          <w:rFonts w:ascii="Arial" w:hAnsi="Arial" w:cs="Arial"/>
          <w:sz w:val="40"/>
          <w:szCs w:val="40"/>
        </w:rPr>
        <w:t xml:space="preserve">Ainda não existe uma cidade totalmente sustentável e segura </w:t>
      </w:r>
    </w:p>
    <w:p w:rsidR="0032357C" w:rsidRPr="0032357C" w:rsidRDefault="0032357C" w:rsidP="009B66C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40"/>
          <w:szCs w:val="40"/>
        </w:rPr>
        <w:t xml:space="preserve">             </w:t>
      </w:r>
      <w:r>
        <w:rPr>
          <w:rFonts w:ascii="Arial" w:hAnsi="Arial" w:cs="Arial"/>
          <w:sz w:val="32"/>
          <w:szCs w:val="32"/>
        </w:rPr>
        <w:t xml:space="preserve">Tratamento dos sólidos e líquidos </w:t>
      </w:r>
    </w:p>
    <w:p w:rsidR="009B66CA" w:rsidRPr="009B66CA" w:rsidRDefault="009B66CA" w:rsidP="009B66CA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9B66CA">
        <w:rPr>
          <w:rFonts w:ascii="Arial" w:hAnsi="Arial" w:cs="Arial"/>
        </w:rPr>
        <w:t xml:space="preserve">Oslo- instituto lixo zero- Transformar o lixo em algo 100% sustentável. </w:t>
      </w:r>
    </w:p>
    <w:p w:rsidR="009B66CA" w:rsidRPr="009B66CA" w:rsidRDefault="009B66CA" w:rsidP="009B66CA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9B66CA">
        <w:rPr>
          <w:rFonts w:ascii="Arial" w:hAnsi="Arial" w:cs="Arial"/>
        </w:rPr>
        <w:t>Oslo atingiu essa meta.</w:t>
      </w:r>
    </w:p>
    <w:p w:rsidR="009B66CA" w:rsidRPr="009B66CA" w:rsidRDefault="009B66CA" w:rsidP="009B66CA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9B66CA">
        <w:rPr>
          <w:rFonts w:ascii="Arial" w:hAnsi="Arial" w:cs="Arial"/>
        </w:rPr>
        <w:t xml:space="preserve">Noruega importa lixo para tratar. </w:t>
      </w:r>
    </w:p>
    <w:p w:rsidR="009B66CA" w:rsidRDefault="009B66CA" w:rsidP="009B66CA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9B66CA">
        <w:rPr>
          <w:rFonts w:ascii="Arial" w:hAnsi="Arial" w:cs="Arial"/>
        </w:rPr>
        <w:t xml:space="preserve">60% do aquecimento das casas de Oslo vem do lixo reaproveitado. </w:t>
      </w:r>
    </w:p>
    <w:p w:rsidR="009B66CA" w:rsidRDefault="009B66CA" w:rsidP="009B66CA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Tentativa de Zerar o custo com aquecimento das casas passando a ser produzido a partir do lixo </w:t>
      </w:r>
    </w:p>
    <w:p w:rsidR="009B66CA" w:rsidRDefault="009B66CA" w:rsidP="009B66CA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32357C">
        <w:rPr>
          <w:rFonts w:ascii="Arial" w:hAnsi="Arial" w:cs="Arial"/>
        </w:rPr>
        <w:t xml:space="preserve">Coleta seletiva </w:t>
      </w:r>
      <w:r w:rsidR="0032357C" w:rsidRPr="0032357C">
        <w:rPr>
          <w:rFonts w:ascii="Arial" w:hAnsi="Arial" w:cs="Arial"/>
        </w:rPr>
        <w:t>(A</w:t>
      </w:r>
      <w:r w:rsidRPr="0032357C">
        <w:rPr>
          <w:rFonts w:ascii="Arial" w:hAnsi="Arial" w:cs="Arial"/>
        </w:rPr>
        <w:t xml:space="preserve"> cultura pode interferir)</w:t>
      </w:r>
    </w:p>
    <w:p w:rsidR="0032357C" w:rsidRDefault="0032357C" w:rsidP="0032357C">
      <w:pPr>
        <w:pStyle w:val="PargrafodaLista"/>
        <w:ind w:left="1440"/>
        <w:rPr>
          <w:rFonts w:ascii="Arial" w:hAnsi="Arial" w:cs="Arial"/>
          <w:sz w:val="32"/>
          <w:szCs w:val="32"/>
        </w:rPr>
      </w:pPr>
    </w:p>
    <w:p w:rsidR="0032357C" w:rsidRDefault="0032357C" w:rsidP="0032357C">
      <w:pPr>
        <w:pStyle w:val="PargrafodaLista"/>
        <w:ind w:left="144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Reutilização de água </w:t>
      </w:r>
    </w:p>
    <w:p w:rsidR="0032357C" w:rsidRDefault="0032357C" w:rsidP="0032357C">
      <w:pPr>
        <w:pStyle w:val="PargrafodaLista"/>
        <w:ind w:left="1440"/>
        <w:rPr>
          <w:rFonts w:ascii="Arial" w:hAnsi="Arial" w:cs="Arial"/>
          <w:sz w:val="32"/>
          <w:szCs w:val="32"/>
        </w:rPr>
      </w:pPr>
    </w:p>
    <w:p w:rsidR="0032357C" w:rsidRDefault="0032357C" w:rsidP="0032357C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Telhado de 20mx7m (pode ser mantida através da água da chuva) </w:t>
      </w:r>
    </w:p>
    <w:p w:rsidR="0032357C" w:rsidRDefault="0032357C" w:rsidP="0032357C">
      <w:pPr>
        <w:ind w:left="1080"/>
        <w:rPr>
          <w:rFonts w:ascii="Arial" w:hAnsi="Arial" w:cs="Arial"/>
          <w:sz w:val="32"/>
          <w:szCs w:val="32"/>
        </w:rPr>
      </w:pPr>
      <w:r w:rsidRPr="0032357C">
        <w:rPr>
          <w:rFonts w:ascii="Arial" w:hAnsi="Arial" w:cs="Arial"/>
          <w:sz w:val="32"/>
          <w:szCs w:val="32"/>
        </w:rPr>
        <w:t>Consciência da Utilização da água como recurso natural</w:t>
      </w:r>
    </w:p>
    <w:p w:rsidR="0032357C" w:rsidRPr="0032357C" w:rsidRDefault="0032357C" w:rsidP="0032357C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32357C">
        <w:rPr>
          <w:rFonts w:ascii="Arial" w:hAnsi="Arial" w:cs="Arial"/>
        </w:rPr>
        <w:t xml:space="preserve">Na Europa se reutiliza a neve </w:t>
      </w:r>
    </w:p>
    <w:p w:rsidR="0032357C" w:rsidRPr="0032357C" w:rsidRDefault="0032357C" w:rsidP="0032357C">
      <w:pPr>
        <w:pStyle w:val="PargrafodaLista"/>
        <w:ind w:left="1440"/>
        <w:jc w:val="both"/>
        <w:rPr>
          <w:rFonts w:ascii="Arial" w:hAnsi="Arial" w:cs="Arial"/>
        </w:rPr>
      </w:pPr>
    </w:p>
    <w:p w:rsidR="0032357C" w:rsidRPr="0032357C" w:rsidRDefault="0032357C" w:rsidP="0032357C">
      <w:pPr>
        <w:pStyle w:val="PargrafodaLista"/>
        <w:ind w:left="1440"/>
        <w:jc w:val="both"/>
        <w:rPr>
          <w:rFonts w:ascii="Arial" w:hAnsi="Arial" w:cs="Arial"/>
          <w:sz w:val="32"/>
          <w:szCs w:val="32"/>
        </w:rPr>
      </w:pPr>
      <w:r w:rsidRPr="0032357C">
        <w:rPr>
          <w:rFonts w:ascii="Arial" w:hAnsi="Arial" w:cs="Arial"/>
          <w:sz w:val="32"/>
          <w:szCs w:val="32"/>
        </w:rPr>
        <w:t>Mobilidade urbana</w:t>
      </w:r>
    </w:p>
    <w:p w:rsidR="0032357C" w:rsidRDefault="0032357C" w:rsidP="0032357C">
      <w:pPr>
        <w:pStyle w:val="PargrafodaLista"/>
        <w:ind w:left="1440"/>
        <w:jc w:val="both"/>
        <w:rPr>
          <w:rFonts w:ascii="Arial" w:hAnsi="Arial" w:cs="Arial"/>
          <w:sz w:val="32"/>
          <w:szCs w:val="32"/>
        </w:rPr>
      </w:pPr>
    </w:p>
    <w:p w:rsidR="0032357C" w:rsidRPr="0032357C" w:rsidRDefault="0032357C" w:rsidP="0032357C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</w:rPr>
        <w:t xml:space="preserve">Paris está tentando diminuir a quantidade de Automóveis privados </w:t>
      </w:r>
    </w:p>
    <w:p w:rsidR="0032357C" w:rsidRPr="0032357C" w:rsidRDefault="0032357C" w:rsidP="0032357C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</w:rPr>
        <w:t xml:space="preserve">Arcos Urbanos </w:t>
      </w:r>
    </w:p>
    <w:p w:rsidR="0032357C" w:rsidRPr="00325B07" w:rsidRDefault="0032357C" w:rsidP="0032357C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</w:rPr>
        <w:t xml:space="preserve">Otimização da mobilidade  </w:t>
      </w:r>
    </w:p>
    <w:p w:rsidR="00325B07" w:rsidRDefault="00325B07" w:rsidP="00325B07">
      <w:pPr>
        <w:pStyle w:val="PargrafodaLista"/>
        <w:ind w:left="1440"/>
        <w:jc w:val="both"/>
        <w:rPr>
          <w:rFonts w:ascii="Arial" w:hAnsi="Arial" w:cs="Arial"/>
          <w:sz w:val="32"/>
          <w:szCs w:val="32"/>
        </w:rPr>
      </w:pPr>
    </w:p>
    <w:p w:rsidR="00325B07" w:rsidRDefault="00325B07" w:rsidP="00325B07">
      <w:pPr>
        <w:pStyle w:val="PargrafodaLista"/>
        <w:ind w:left="144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Energia renovável</w:t>
      </w:r>
    </w:p>
    <w:p w:rsidR="00325B07" w:rsidRDefault="00325B07" w:rsidP="00325B07">
      <w:pPr>
        <w:pStyle w:val="PargrafodaLista"/>
        <w:ind w:left="1440"/>
        <w:jc w:val="both"/>
        <w:rPr>
          <w:rFonts w:ascii="Arial" w:hAnsi="Arial" w:cs="Arial"/>
          <w:sz w:val="32"/>
          <w:szCs w:val="32"/>
        </w:rPr>
      </w:pPr>
    </w:p>
    <w:p w:rsidR="00325B07" w:rsidRDefault="00325B07" w:rsidP="00325B07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Nordeste apresenta grandes campos de energia eólica</w:t>
      </w:r>
    </w:p>
    <w:p w:rsidR="00325B07" w:rsidRDefault="00325B07" w:rsidP="00325B07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Tentativa de jogar em desuso a energia fóssil </w:t>
      </w:r>
    </w:p>
    <w:p w:rsidR="00325B07" w:rsidRDefault="00325B07" w:rsidP="00325B07">
      <w:pPr>
        <w:pStyle w:val="Pargrafoda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Carro elétrico</w:t>
      </w:r>
    </w:p>
    <w:p w:rsidR="00325B07" w:rsidRDefault="001D6334" w:rsidP="00325B07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Pisos- de cerâmica</w:t>
      </w:r>
    </w:p>
    <w:p w:rsidR="001D6334" w:rsidRPr="00CF2DB8" w:rsidRDefault="001D6334" w:rsidP="001D633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Cs w:val="28"/>
        </w:rPr>
      </w:pPr>
      <w:r w:rsidRPr="00CF2DB8">
        <w:rPr>
          <w:rFonts w:ascii="Arial" w:hAnsi="Arial" w:cs="Arial"/>
          <w:szCs w:val="28"/>
        </w:rPr>
        <w:t xml:space="preserve">Material flexível </w:t>
      </w:r>
    </w:p>
    <w:p w:rsidR="001D6334" w:rsidRPr="00CF2DB8" w:rsidRDefault="001D6334" w:rsidP="001D633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Cs w:val="28"/>
        </w:rPr>
      </w:pPr>
      <w:r w:rsidRPr="00CF2DB8">
        <w:rPr>
          <w:rFonts w:ascii="Arial" w:hAnsi="Arial" w:cs="Arial"/>
          <w:szCs w:val="28"/>
        </w:rPr>
        <w:t xml:space="preserve">Emborrachado </w:t>
      </w:r>
    </w:p>
    <w:p w:rsidR="001D6334" w:rsidRPr="00CF2DB8" w:rsidRDefault="001D6334" w:rsidP="001D6334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Cs w:val="28"/>
        </w:rPr>
      </w:pPr>
      <w:r w:rsidRPr="00CF2DB8">
        <w:rPr>
          <w:rFonts w:ascii="Arial" w:hAnsi="Arial" w:cs="Arial"/>
          <w:szCs w:val="28"/>
        </w:rPr>
        <w:t>Alta resistência</w:t>
      </w:r>
    </w:p>
    <w:p w:rsidR="005702C8" w:rsidRPr="00CF2DB8" w:rsidRDefault="005702C8" w:rsidP="001D6334">
      <w:pPr>
        <w:pStyle w:val="PargrafodaLista"/>
        <w:jc w:val="both"/>
        <w:rPr>
          <w:rFonts w:ascii="Arial" w:hAnsi="Arial" w:cs="Arial"/>
          <w:szCs w:val="28"/>
        </w:rPr>
      </w:pPr>
    </w:p>
    <w:p w:rsidR="005702C8" w:rsidRDefault="001D6334" w:rsidP="001D6334">
      <w:pPr>
        <w:pStyle w:val="PargrafodaLista"/>
        <w:jc w:val="both"/>
        <w:rPr>
          <w:rFonts w:ascii="Arial" w:hAnsi="Arial" w:cs="Arial"/>
          <w:sz w:val="28"/>
          <w:szCs w:val="28"/>
        </w:rPr>
      </w:pPr>
      <w:r w:rsidRPr="005702C8">
        <w:rPr>
          <w:rFonts w:ascii="Arial" w:hAnsi="Arial" w:cs="Arial"/>
          <w:sz w:val="32"/>
          <w:szCs w:val="28"/>
        </w:rPr>
        <w:t>Piso de academia- padrões e termos técnicos desse piso</w:t>
      </w:r>
    </w:p>
    <w:p w:rsidR="005702C8" w:rsidRDefault="005702C8" w:rsidP="001D6334">
      <w:pPr>
        <w:pStyle w:val="PargrafodaLista"/>
        <w:jc w:val="both"/>
        <w:rPr>
          <w:rFonts w:ascii="Arial" w:hAnsi="Arial" w:cs="Arial"/>
          <w:sz w:val="28"/>
          <w:szCs w:val="28"/>
        </w:rPr>
      </w:pPr>
    </w:p>
    <w:p w:rsidR="005702C8" w:rsidRPr="005702C8" w:rsidRDefault="005702C8" w:rsidP="001D6334">
      <w:pPr>
        <w:pStyle w:val="PargrafodaLista"/>
        <w:jc w:val="both"/>
        <w:rPr>
          <w:rFonts w:ascii="Arial" w:hAnsi="Arial" w:cs="Arial"/>
          <w:sz w:val="32"/>
          <w:szCs w:val="28"/>
        </w:rPr>
      </w:pPr>
      <w:r w:rsidRPr="005702C8">
        <w:rPr>
          <w:rFonts w:ascii="Arial" w:hAnsi="Arial" w:cs="Arial"/>
          <w:sz w:val="32"/>
          <w:szCs w:val="28"/>
        </w:rPr>
        <w:t xml:space="preserve">Apresentação </w:t>
      </w:r>
    </w:p>
    <w:p w:rsidR="005702C8" w:rsidRPr="005702C8" w:rsidRDefault="005702C8" w:rsidP="001D6334">
      <w:pPr>
        <w:pStyle w:val="PargrafodaLista"/>
        <w:jc w:val="both"/>
        <w:rPr>
          <w:rFonts w:ascii="Arial" w:hAnsi="Arial" w:cs="Arial"/>
          <w:sz w:val="32"/>
          <w:szCs w:val="28"/>
        </w:rPr>
      </w:pPr>
    </w:p>
    <w:p w:rsidR="005702C8" w:rsidRPr="00CF2DB8" w:rsidRDefault="005702C8" w:rsidP="00325B07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Cs w:val="28"/>
        </w:rPr>
      </w:pPr>
      <w:r w:rsidRPr="00CF2DB8">
        <w:rPr>
          <w:rFonts w:ascii="Arial" w:hAnsi="Arial" w:cs="Arial"/>
          <w:szCs w:val="28"/>
        </w:rPr>
        <w:t>Como a utilização dessa energia pode melhorar a vida das pessoas atingidas.</w:t>
      </w:r>
    </w:p>
    <w:p w:rsidR="005702C8" w:rsidRDefault="005702C8" w:rsidP="005702C8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Cs w:val="28"/>
        </w:rPr>
      </w:pPr>
      <w:r w:rsidRPr="00CF2DB8">
        <w:rPr>
          <w:rFonts w:ascii="Arial" w:hAnsi="Arial" w:cs="Arial"/>
          <w:szCs w:val="28"/>
        </w:rPr>
        <w:t>Enfatizar o Objetivo.</w:t>
      </w:r>
    </w:p>
    <w:p w:rsidR="00CF2DB8" w:rsidRPr="00CF2DB8" w:rsidRDefault="00CF2DB8" w:rsidP="005702C8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´´ em virtude da percepção mundial da necessidade, da sustentabilidade, tanto a mobilidade quanto a energia renovável foram bases para o desenvolvimento deste projeto </w:t>
      </w:r>
    </w:p>
    <w:p w:rsidR="005702C8" w:rsidRPr="00CF2DB8" w:rsidRDefault="005702C8" w:rsidP="00CF2DB8">
      <w:pPr>
        <w:pStyle w:val="PargrafodaLista"/>
        <w:jc w:val="both"/>
        <w:rPr>
          <w:rFonts w:ascii="Arial" w:hAnsi="Arial" w:cs="Arial"/>
          <w:szCs w:val="28"/>
        </w:rPr>
      </w:pPr>
    </w:p>
    <w:p w:rsidR="005702C8" w:rsidRPr="00CF2DB8" w:rsidRDefault="005702C8" w:rsidP="005702C8">
      <w:pPr>
        <w:pStyle w:val="PargrafodaLista"/>
        <w:jc w:val="both"/>
        <w:rPr>
          <w:rFonts w:ascii="Arial" w:hAnsi="Arial" w:cs="Arial"/>
          <w:sz w:val="24"/>
          <w:szCs w:val="32"/>
        </w:rPr>
      </w:pPr>
    </w:p>
    <w:p w:rsidR="005702C8" w:rsidRDefault="005702C8" w:rsidP="005702C8">
      <w:pPr>
        <w:pStyle w:val="PargrafodaLista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Gerenciamento de riso</w:t>
      </w:r>
    </w:p>
    <w:p w:rsidR="005702C8" w:rsidRDefault="005702C8" w:rsidP="005702C8">
      <w:pPr>
        <w:pStyle w:val="PargrafodaLista"/>
        <w:jc w:val="both"/>
        <w:rPr>
          <w:rFonts w:ascii="Arial" w:hAnsi="Arial" w:cs="Arial"/>
          <w:sz w:val="32"/>
          <w:szCs w:val="32"/>
        </w:rPr>
      </w:pPr>
    </w:p>
    <w:p w:rsidR="005702C8" w:rsidRDefault="00CF2DB8" w:rsidP="00CF2DB8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Cs w:val="32"/>
        </w:rPr>
      </w:pPr>
      <w:r>
        <w:rPr>
          <w:rFonts w:ascii="Arial" w:hAnsi="Arial" w:cs="Arial"/>
          <w:szCs w:val="32"/>
        </w:rPr>
        <w:t xml:space="preserve">Vedação- Jumpers </w:t>
      </w:r>
      <w:bookmarkStart w:id="0" w:name="_GoBack"/>
      <w:bookmarkEnd w:id="0"/>
    </w:p>
    <w:p w:rsidR="00CF2DB8" w:rsidRPr="00CF2DB8" w:rsidRDefault="00CF2DB8" w:rsidP="00CF2DB8">
      <w:pPr>
        <w:pStyle w:val="PargrafodaLista"/>
        <w:numPr>
          <w:ilvl w:val="0"/>
          <w:numId w:val="6"/>
        </w:numPr>
        <w:jc w:val="both"/>
        <w:rPr>
          <w:rFonts w:ascii="Arial" w:hAnsi="Arial" w:cs="Arial"/>
          <w:szCs w:val="32"/>
        </w:rPr>
      </w:pPr>
      <w:r>
        <w:rPr>
          <w:rFonts w:ascii="Arial" w:hAnsi="Arial" w:cs="Arial"/>
          <w:szCs w:val="32"/>
        </w:rPr>
        <w:t>Mão-de-obra especializada</w:t>
      </w:r>
    </w:p>
    <w:p w:rsidR="0032357C" w:rsidRPr="0032357C" w:rsidRDefault="0032357C" w:rsidP="0032357C">
      <w:pPr>
        <w:ind w:left="1080"/>
        <w:jc w:val="center"/>
        <w:rPr>
          <w:rFonts w:ascii="Arial" w:hAnsi="Arial" w:cs="Arial"/>
          <w:sz w:val="32"/>
          <w:szCs w:val="32"/>
        </w:rPr>
      </w:pPr>
    </w:p>
    <w:p w:rsidR="0032357C" w:rsidRDefault="0032357C" w:rsidP="0032357C">
      <w:pPr>
        <w:pStyle w:val="PargrafodaLista"/>
        <w:ind w:left="1440"/>
        <w:rPr>
          <w:rFonts w:ascii="Arial" w:hAnsi="Arial" w:cs="Arial"/>
        </w:rPr>
      </w:pPr>
    </w:p>
    <w:p w:rsidR="0032357C" w:rsidRPr="0032357C" w:rsidRDefault="0032357C" w:rsidP="0032357C">
      <w:pPr>
        <w:pStyle w:val="PargrafodaLista"/>
        <w:ind w:left="1440"/>
        <w:rPr>
          <w:rFonts w:ascii="Arial" w:hAnsi="Arial" w:cs="Arial"/>
          <w:sz w:val="32"/>
          <w:szCs w:val="32"/>
        </w:rPr>
      </w:pPr>
    </w:p>
    <w:p w:rsidR="009B66CA" w:rsidRDefault="009B66CA" w:rsidP="009B66CA"/>
    <w:sectPr w:rsidR="009B66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C4266"/>
    <w:multiLevelType w:val="hybridMultilevel"/>
    <w:tmpl w:val="F50C7A9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827C6"/>
    <w:multiLevelType w:val="hybridMultilevel"/>
    <w:tmpl w:val="B73C25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A4595"/>
    <w:multiLevelType w:val="hybridMultilevel"/>
    <w:tmpl w:val="B61E2D9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95445"/>
    <w:multiLevelType w:val="hybridMultilevel"/>
    <w:tmpl w:val="0740A18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E531A5A"/>
    <w:multiLevelType w:val="hybridMultilevel"/>
    <w:tmpl w:val="5C92E58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E50267"/>
    <w:multiLevelType w:val="hybridMultilevel"/>
    <w:tmpl w:val="8D5CAAE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095"/>
    <w:rsid w:val="001D6334"/>
    <w:rsid w:val="0032357C"/>
    <w:rsid w:val="00325B07"/>
    <w:rsid w:val="00400095"/>
    <w:rsid w:val="005702C8"/>
    <w:rsid w:val="00760D75"/>
    <w:rsid w:val="009B66CA"/>
    <w:rsid w:val="00A966C6"/>
    <w:rsid w:val="00CF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85532"/>
  <w15:chartTrackingRefBased/>
  <w15:docId w15:val="{56E919E8-8D8F-44DB-86AA-BCACAAE97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000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396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De Castro</dc:creator>
  <cp:keywords/>
  <dc:description/>
  <cp:lastModifiedBy>João Victor De Castro</cp:lastModifiedBy>
  <cp:revision>1</cp:revision>
  <dcterms:created xsi:type="dcterms:W3CDTF">2019-12-17T12:07:00Z</dcterms:created>
  <dcterms:modified xsi:type="dcterms:W3CDTF">2019-12-17T13:19:00Z</dcterms:modified>
</cp:coreProperties>
</file>