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07E5C" w14:textId="1B57E23D" w:rsidR="00233BC3" w:rsidRDefault="00233BC3">
      <w:r>
        <w:t xml:space="preserve">Descrição do documento do TBR (O que deveria conter na conclusão?) </w:t>
      </w:r>
    </w:p>
    <w:p w14:paraId="78F8C6B4" w14:textId="77777777" w:rsidR="00233BC3" w:rsidRDefault="00233BC3">
      <w:r>
        <w:t xml:space="preserve">     </w:t>
      </w:r>
      <w:r>
        <w:t xml:space="preserve">Ela nasce a partir da análise e discussão dos resultados colhidos pelo trabalho de pesquisa, configurando-se no desfecho do trabalho de pesquisa e geralmente recebe o título de considerações finais, sendo que nela são apresentadas a síntese de toda a reflexão, as limitações do trabalho e as eventuais sugestões para futuras pesquisas. </w:t>
      </w:r>
    </w:p>
    <w:p w14:paraId="158F057F" w14:textId="4A3DED05" w:rsidR="00233BC3" w:rsidRDefault="00233BC3">
      <w:r>
        <w:t xml:space="preserve">     É</w:t>
      </w:r>
      <w:r>
        <w:t xml:space="preserve"> o momento do clímax do trabalho de pesquisa, onde as hipóteses serão validadas ou não; onde a equipe concluirá seu trabalho apresentando a solução encontrada para o problema identificado. Desta forma, a conclusão deve resultar de deduções lógicas sempre fundamentadas no que foi apresentado e discutido no corpo do trabalho, e conter comentários e consequências próprias da pesquisa.</w:t>
      </w:r>
    </w:p>
    <w:p w14:paraId="04C9A2B2" w14:textId="77777777" w:rsidR="00233BC3" w:rsidRDefault="00233BC3"/>
    <w:p w14:paraId="70A29DA9" w14:textId="68CC6849" w:rsidR="00211AE5" w:rsidRDefault="00AE6031">
      <w:r>
        <w:t>Considerações finais</w:t>
      </w:r>
    </w:p>
    <w:p w14:paraId="19F6C550" w14:textId="52122A85" w:rsidR="00AE6031" w:rsidRDefault="007955B5">
      <w:r>
        <w:t xml:space="preserve">     </w:t>
      </w:r>
      <w:r w:rsidR="00AE6031">
        <w:t xml:space="preserve">A educação como agente transformador da realidade social, econômica e espacial de uma população carente é fundamental para a </w:t>
      </w:r>
      <w:r>
        <w:t>construção de uma comunidade bem estruturada. Entretanto, observou-se ao longo da pesquisa que embora a grande maioria das pessoas saibam que a educação transforma um contexto social inteiro, não existiam</w:t>
      </w:r>
      <w:r w:rsidR="008D321F">
        <w:t xml:space="preserve"> em grande escala</w:t>
      </w:r>
      <w:r>
        <w:t>, na realidade de Barra do Piraí, atividades que fomentassem a robótica</w:t>
      </w:r>
      <w:r w:rsidR="008D321F">
        <w:t xml:space="preserve">, </w:t>
      </w:r>
      <w:r>
        <w:t>intensifica</w:t>
      </w:r>
      <w:r w:rsidR="00676028">
        <w:t>ssem</w:t>
      </w:r>
      <w:r>
        <w:t xml:space="preserve"> a obtenção de conhecimentos para além dos oferecidos pel</w:t>
      </w:r>
      <w:r w:rsidR="00676028">
        <w:t>a educação básica brasileira</w:t>
      </w:r>
      <w:r w:rsidR="008D321F">
        <w:t xml:space="preserve"> e profissionalizasse jovens de baixa renda de forma gratuita</w:t>
      </w:r>
      <w:r>
        <w:t>.</w:t>
      </w:r>
      <w:r w:rsidR="00676028">
        <w:t xml:space="preserve"> Por isso, o projeto se tornou eficiente no que diz respeito ao auxilio no processo de profissionalização de jovens e </w:t>
      </w:r>
      <w:r w:rsidR="00D26EED">
        <w:t xml:space="preserve">viabilização do acesso ao mercado de trabalho de forma competitiva. </w:t>
      </w:r>
    </w:p>
    <w:p w14:paraId="55492523" w14:textId="2CC451D4" w:rsidR="00D26EED" w:rsidRDefault="00D26EED">
      <w:pPr>
        <w:rPr>
          <w:color w:val="FF0000"/>
        </w:rPr>
      </w:pPr>
      <w:r>
        <w:t xml:space="preserve">     Até o momento, conforme as hipóteses e objetivos da pesquisa, concluímos as primeiras etapas do projeto de pesquisa</w:t>
      </w:r>
      <w:r w:rsidR="00D41FF8">
        <w:t>, são elas</w:t>
      </w:r>
      <w:r>
        <w:t xml:space="preserve">: Firmar uma parceira com uma escola </w:t>
      </w:r>
      <w:r w:rsidR="003F6EFE">
        <w:t xml:space="preserve">da rede </w:t>
      </w:r>
      <w:r>
        <w:t xml:space="preserve">pública de Barra do Piraí que não trabalhe com atividades relacionadas a robótica, </w:t>
      </w:r>
      <w:r w:rsidR="00801F70">
        <w:t>elaborar</w:t>
      </w:r>
      <w:r>
        <w:t xml:space="preserve"> o plano de curso dos alunos visando a aprendizagem plena e </w:t>
      </w:r>
      <w:r w:rsidR="003F6EFE">
        <w:t xml:space="preserve">obtenção de todos os conhecimentos necessários para a iniciação do processo profissionalizante e ministrar as aulas primeiras aulas. </w:t>
      </w:r>
      <w:r w:rsidR="003F6EFE" w:rsidRPr="00116DCE">
        <w:rPr>
          <w:color w:val="FF0000"/>
        </w:rPr>
        <w:t xml:space="preserve">Deve-se observar que o plano de aulas é montado visando longos períodos, dessa forma, os dados </w:t>
      </w:r>
      <w:r w:rsidR="00D13698">
        <w:rPr>
          <w:color w:val="FF0000"/>
        </w:rPr>
        <w:t>de amostragem obtidos pela equipe até aqui ainda não são muito expressivos</w:t>
      </w:r>
      <w:r w:rsidR="00116DCE" w:rsidRPr="00116DCE">
        <w:rPr>
          <w:color w:val="FF0000"/>
        </w:rPr>
        <w:t>.</w:t>
      </w:r>
    </w:p>
    <w:p w14:paraId="0EA2365E" w14:textId="14D0616E" w:rsidR="00116DCE" w:rsidRPr="00116DCE" w:rsidRDefault="00116DCE">
      <w:r>
        <w:t xml:space="preserve">     Diversas melhorias no projeto ainda devem ser feitas, como o entrelaçamento entre o empenho dos alunos nas oficinas e o desempenho dele</w:t>
      </w:r>
      <w:r w:rsidR="00B35A27">
        <w:t>s</w:t>
      </w:r>
      <w:r>
        <w:t xml:space="preserve"> nas aulas da grade curricular convencional</w:t>
      </w:r>
      <w:r w:rsidR="00B35A27">
        <w:t xml:space="preserve"> e a análise da relação entre esses dos pontos</w:t>
      </w:r>
      <w:r>
        <w:t xml:space="preserve">, além da adaptação das aulas para alunos com deficiências, tornando o ensino ainda mais acessível. </w:t>
      </w:r>
      <w:r w:rsidR="001279D0">
        <w:t>Ademais, a</w:t>
      </w:r>
      <w:r>
        <w:t xml:space="preserve"> equipe vislumbra aplicar o projeto em outras instituições de ensino, profissionalizando cada vez mais jovens, gerando renda e garantindo o acesso a moradias dignas. </w:t>
      </w:r>
    </w:p>
    <w:sectPr w:rsidR="00116DCE" w:rsidRPr="00116D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031"/>
    <w:rsid w:val="00116DCE"/>
    <w:rsid w:val="001279D0"/>
    <w:rsid w:val="00211AE5"/>
    <w:rsid w:val="00222AB7"/>
    <w:rsid w:val="00233BC3"/>
    <w:rsid w:val="003F6EFE"/>
    <w:rsid w:val="00457548"/>
    <w:rsid w:val="00676028"/>
    <w:rsid w:val="007955B5"/>
    <w:rsid w:val="007A23A2"/>
    <w:rsid w:val="00801F70"/>
    <w:rsid w:val="008D321F"/>
    <w:rsid w:val="00AE6031"/>
    <w:rsid w:val="00B35A27"/>
    <w:rsid w:val="00D13698"/>
    <w:rsid w:val="00D26EED"/>
    <w:rsid w:val="00D41FF8"/>
    <w:rsid w:val="00F0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193F0"/>
  <w15:chartTrackingRefBased/>
  <w15:docId w15:val="{2FA1584D-0EAE-468F-B226-4F1A77D3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427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DE CASTRO PINTO FARIA</dc:creator>
  <cp:keywords/>
  <dc:description/>
  <cp:lastModifiedBy>JOÃO VICTOR DE CASTRO PINTO FARIA</cp:lastModifiedBy>
  <cp:revision>34</cp:revision>
  <dcterms:created xsi:type="dcterms:W3CDTF">2022-10-26T03:19:00Z</dcterms:created>
  <dcterms:modified xsi:type="dcterms:W3CDTF">2022-10-26T03:58:00Z</dcterms:modified>
</cp:coreProperties>
</file>