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1414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38"/>
          <w:szCs w:val="38"/>
          <w:rtl w:val="0"/>
        </w:rPr>
        <w:t xml:space="preserve">EDITAL KPOP SGS – 2026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1414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33"/>
          <w:szCs w:val="33"/>
          <w:rtl w:val="0"/>
        </w:rPr>
        <w:t xml:space="preserve">PALMAS, TOCANTINS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1414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8"/>
          <w:szCs w:val="28"/>
          <w:rtl w:val="0"/>
        </w:rPr>
        <w:t xml:space="preserve">16 DE OUTUBRO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​​​      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color w:val="41414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414141"/>
          <w:sz w:val="33"/>
          <w:szCs w:val="33"/>
          <w:rtl w:val="0"/>
        </w:rPr>
        <w:t xml:space="preserve">1. DISPOSIÇÕES GERAIS  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1.1. OBJETIVO DO CONCURSO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Este edital tratará sobre informações essenciais para o concurso de dança cover KPOP SGS HALLOWEEN- TENDENCIES  no ano de 2026 desde as inscrições até as premiações estando, entretanto, sujeito à retificações e reiterações decorrentes de mudanças, sejam elas administrativas, organizacionais ou meramente logísticas. Esta competição tem por objetivo divulgar a música pop sul-coreana e asiática,  promovendo a dança como esporte e profissão.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 </w:t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1.2. DISPOSIÇÕES GERAIS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1.2.1 É permitida a participação de todos, inclusive convidados e vendedores terceirizados, estando excluídos somente aqueles engajados na SGS como staffs, diretores e coordenadores; </w:t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1.2.2 Haverá inscrições limitadas contadas em 15 solos e 5 grupos (quantidade sujeita a mudanças, dependendo do número de participantes inscritos);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1.2.3 É importante que os competidores respeitem o espaço físico do palco, jurados, entre si próprios, staffs e diretoria da STAN GAME SHOW.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1.2.4 A STAN GAME SHOW terá 3 (três) competições, descritas no item abaixo.</w:t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color w:val="41414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414141"/>
          <w:sz w:val="33"/>
          <w:szCs w:val="33"/>
          <w:rtl w:val="0"/>
        </w:rPr>
        <w:t xml:space="preserve">2. CATEGORIAS DA COMPETIÇÃO</w:t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 </w:t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2.1. CATEGORIA SOLO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A modalidade “SOLO” é composta por competidores individuais, sendo permitido a utilização de no máximo 2 (dois) backdancers, desde que estes permaneçam no palco por no máximo 40% (quarenta por cento) do tempo da apresentação. Eles serão julgados junto ao solista, logo suas ações impactarão a nota final do mesmo.  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Ex: Se uma apresentação tem 3 minutos, os backdancers só podem participar por cerca de 1 minuto e 12 segundos no palco no total, incluindo a intro. Segue abaixo uma fórmula para que os participantes possam calcular o tempo de suas respectivas performances: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Fórmula: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Tempo máximo dos backdancers (em segundos) = Duração da apresentação (em segundos) × 0,4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Exemplo: Se a apresentação tem 3 minutos e 30 segundos, isso equivale a: 3 minutos × 60 = 180 segundos + os 30 segundos restantes = 210 segundos. Agora, aplicamos a fórmula: 210 × 0,4 = 84 segundos.</w:t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Ou seja, os backdancers só podem aparecer por até 84 segundos no total, o que equivale a 1 minuto e 24 segundos. 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Para além destas considerações, reforçamos que: 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Solistas têm direito a 01 (um) Staff PRÓPRIO (não da SGS). Alguém que ajude o competidor no que for necessário, seja gravação, figurino ou auxílio com objetos cenográficos;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O tempo estimado para a apresentação SOLO é de no máximo 05 (cinco) minutos e é importante que o competidor respeite o tempo estipulado;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Um participante só pode ser backdancer de até 02 (dois) competidores.</w:t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2.2 CATEGORIA GRUPO</w:t>
      </w:r>
    </w:p>
    <w:p w:rsidR="00000000" w:rsidDel="00000000" w:rsidP="00000000" w:rsidRDefault="00000000" w:rsidRPr="00000000" w14:paraId="0000001F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A modalidade “GRUPO” é composta por equipes competidoras de no mínimo 2 (dois) membros e no máximo 4 (quatro) integrantes, respeitando o espaço físico do palco;</w:t>
      </w:r>
    </w:p>
    <w:p w:rsidR="00000000" w:rsidDel="00000000" w:rsidP="00000000" w:rsidRDefault="00000000" w:rsidRPr="00000000" w14:paraId="00000020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I. Cada grupo deverá ter um líder, sendo ele parte integrante dos membros;</w:t>
      </w:r>
    </w:p>
    <w:p w:rsidR="00000000" w:rsidDel="00000000" w:rsidP="00000000" w:rsidRDefault="00000000" w:rsidRPr="00000000" w14:paraId="00000021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II. O líder será responsável por manter contato com a equipe da SGS, receber informações e outras atribuições organizacionais; </w:t>
      </w:r>
    </w:p>
    <w:p w:rsidR="00000000" w:rsidDel="00000000" w:rsidP="00000000" w:rsidRDefault="00000000" w:rsidRPr="00000000" w14:paraId="00000022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III. O grupo inteiro têm direito a 01 (um) Staff PRÓPRIO (não da SGS). Alguém que ajude os competidores no que for necessário, seja gravação, figurino ou auxílio com objetos cenográficos não-cortantes;</w:t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IV. Deverão ser respeitadas as regras de participação relativas ao trade/troca (explicitadas no item abaixo, 2.3), que visam manter a diversidade e inclusão de participantes. </w:t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2.2 COSPLAY/ FANTASIA DE HALLOWEEN</w:t>
      </w: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A modalidade "Cosplay/Fantasia" é composta por individuais competidores dos quais irão concorrer como melhor caracterização pelo INSTAGRAM, após inscrição realizada e fotos no Banner disponibilizado dentro do evento.</w:t>
      </w:r>
    </w:p>
    <w:p w:rsidR="00000000" w:rsidDel="00000000" w:rsidP="00000000" w:rsidRDefault="00000000" w:rsidRPr="00000000" w14:paraId="00000027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Para além destas considerações, reforçamos que: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Participantes de Cosplay/Fantasia têm direito a 01 (um) Staff PRÓPRIO (não da SGS). Alguém que auxilie os competidores no que for necessário, seja gravação, figurino ou auxílio com objetos cenográficos não-cortantes;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O tempo estimado para a fotografia no banner é de no máximo 2 (dois) minutos e é importante que os competidores respeitem o tempo estipulado;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O número máximo de Cosplay/Fantasia inscritas nesta categoria é de 20 (vinte);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Cada participante deve estar devidamente caracterizado conforme sua inscrição, sendo vedada a participação de um mesmo competidor inscrito mais de uma vez na categoria.</w:t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2.4 POLÍTICA DE TRADE/TROCA</w:t>
      </w: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lineRule="auto"/>
        <w:ind w:left="0" w:hanging="360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TRADE SOLO</w:t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Um participante pode estar em duas apresentações por dia e seguindo a regra de: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Solista + backdancer de outro solista;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Um backdancer que não é solista participando de uma performance diferente.</w:t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lineRule="auto"/>
        <w:ind w:left="0" w:hanging="360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TRADE GRUPOS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Os competidores só poderão participar da competição de grupos por no máximo 1 (uma) vez, de forma que: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Participe como membro de um grupo e solista;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Participe como membro de um grupo X e backdancer de solista;</w:t>
      </w:r>
    </w:p>
    <w:p w:rsidR="00000000" w:rsidDel="00000000" w:rsidP="00000000" w:rsidRDefault="00000000" w:rsidRPr="00000000" w14:paraId="00000038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Caso ocorra algum erro durante a inscrição, a comissão organizadora entrará em contato via WhatsApp para esclarecimento. Se não houver retorno dentro de 48h, a participação do membro será CANCELADA.</w:t>
      </w:r>
    </w:p>
    <w:p w:rsidR="00000000" w:rsidDel="00000000" w:rsidP="00000000" w:rsidRDefault="00000000" w:rsidRPr="00000000" w14:paraId="00000039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Uma equipe competidora só poderá ter até 50% (metade) de seu total de membros trade/troca.</w:t>
      </w:r>
    </w:p>
    <w:p w:rsidR="00000000" w:rsidDel="00000000" w:rsidP="00000000" w:rsidRDefault="00000000" w:rsidRPr="00000000" w14:paraId="0000003A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Em uma equipe de 4 competidores, 2 membros podem ser trade;</w:t>
      </w:r>
    </w:p>
    <w:p w:rsidR="00000000" w:rsidDel="00000000" w:rsidP="00000000" w:rsidRDefault="00000000" w:rsidRPr="00000000" w14:paraId="0000003B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Desta forma, o líder do grupo (responsável pela inscrição e informações) deve esclarecer no formulário de confirmação os integrantes do grupo que farão trade, a fim de simplificar a organização do evento. É importante que o participante esteja ciente de que a equipe da Stan Game Show não se responsabilizará por problemas ou atrasos relacionados ao trade/troca.</w:t>
      </w:r>
    </w:p>
    <w:p w:rsidR="00000000" w:rsidDel="00000000" w:rsidP="00000000" w:rsidRDefault="00000000" w:rsidRPr="00000000" w14:paraId="0000003D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Lembrando que todas as dinâmicas de participação devem ser sinalizadas via formulário de identificação e confirmação caso haja contato da comissão organizadora do STAN GAME SHOW. </w:t>
      </w:r>
    </w:p>
    <w:p w:rsidR="00000000" w:rsidDel="00000000" w:rsidP="00000000" w:rsidRDefault="00000000" w:rsidRPr="00000000" w14:paraId="0000003E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3. ESCOLHA DE MÚSICAS</w:t>
      </w: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Apenas músicas de origem ASIÁTICA, empresas asiáticas ou de artistas asiáticos poderão ser usadas na competição. O tempo total de apresentação não deve ultrapassar 5 (cinco) minutos; 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Mashups, intros, breaks e mixes serão permitidos;</w:t>
      </w:r>
    </w:p>
    <w:p w:rsidR="00000000" w:rsidDel="00000000" w:rsidP="00000000" w:rsidRDefault="00000000" w:rsidRPr="00000000" w14:paraId="00000042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3.1 INSCRIÇÃO</w:t>
      </w:r>
    </w:p>
    <w:p w:rsidR="00000000" w:rsidDel="00000000" w:rsidP="00000000" w:rsidRDefault="00000000" w:rsidRPr="00000000" w14:paraId="00000045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3.3.1 O período de inscrição começa no dia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20 de setembro às 12h00</w:t>
      </w: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(meio-dia)</w:t>
      </w: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 e termina até que todas as vagas sejam preenchidas, ou, até 2 (duas) semanas antes do evento. O solista ou líder do grupo deverá, no ato da inscrição, informar: 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Rule="auto"/>
        <w:ind w:left="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Nome completo do(s) solista / membros do duo/equipe;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lineRule="auto"/>
        <w:ind w:left="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Nome do líder (no caso dos duos/grupos);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Rule="auto"/>
        <w:ind w:left="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Nome do grupo/duo;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Rule="auto"/>
        <w:ind w:left="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Informações para contato (do solista / líder do duo/grupo): e-mail e número de telefone (preferencialmente com Whatsapp);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Rule="auto"/>
        <w:ind w:left="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Nome do artista e da música principal de apresentação (assim como músicas adicionais, se houver) ou áudio apenas por DRIVE;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 Nome completo, número do CPF e data de nascimento</w:t>
      </w: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(Essas informações são solicitadas para disponibilização de acesso ao evento mediante isenção da inscrição e para confirmação de maioridade, menores de 18 anos só podem se apresentar com a presença de responsáveis durante o evento, com os menores tendo que se retirarem após a finalização da competição de k-cover. A idade mínima para competição é de 15 anos);</w:t>
      </w: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 Os ingressos de entrada de TODOS os inscritos serão gratuitos;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Rule="auto"/>
        <w:ind w:left="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Link do vídeo da coreografia;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Rule="auto"/>
        <w:ind w:left="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Anexar link para o vídeo ou foto (telão) com a música ou mashup vinculado em formato  MP4 que será usada na apresentação, intitulados com o nome do solista, duo ou grupo + nome da música (preferência de som 320 kbps e imagem 1920x1080p). Exemplo: SGSDANCETEAM_Music_ Dance.mp4.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Sobre o telão: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lineRule="auto"/>
        <w:ind w:left="144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O telão pode conter o logo do Solista / Duo / Grupo ou demais animações que fazem parte do conceito da apresentação;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lineRule="auto"/>
        <w:ind w:left="144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Deve ser enviado de preferência em link de Google Drive em modo de acesso público por LINK (com acesso geral para “qualquer pessoa com o link” visualizar) com a melhor qualidade possível em formato 4X3;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ATENÇÃO: a partir desta edição, o envio do telão + música será obrigatório por parte de todos os participantes, seja solista ou grupo, sendo passível de eliminação caso não seja enviado. Portanto, certifique-se de testar e enviar o vídeo correto contendo a música para que sejam baixados e apresentados pela organização do evento durante sua apresentação;</w:t>
      </w:r>
    </w:p>
    <w:p w:rsidR="00000000" w:rsidDel="00000000" w:rsidP="00000000" w:rsidRDefault="00000000" w:rsidRPr="00000000" w14:paraId="00000053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1414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41"/>
          <w:sz w:val="23"/>
          <w:szCs w:val="23"/>
          <w:u w:val="none"/>
          <w:shd w:fill="auto" w:val="clear"/>
          <w:vertAlign w:val="baseline"/>
          <w:rtl w:val="0"/>
        </w:rPr>
        <w:t xml:space="preserve">Colagem do figurino original (do competidor e dos backdancers) que será usado como base/inspiração em formato JPEG. IMPORTANTE: fotos editadas não serão aceitas. O critério do figurino não é fidelidade ao original e sim ao conceito e detalhes.</w:t>
      </w:r>
    </w:p>
    <w:p w:rsidR="00000000" w:rsidDel="00000000" w:rsidP="00000000" w:rsidRDefault="00000000" w:rsidRPr="00000000" w14:paraId="00000055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lineRule="auto"/>
        <w:ind w:left="0" w:hanging="360"/>
        <w:rPr>
          <w:b w:val="1"/>
          <w:bCs w:val="1"/>
          <w:color w:val="4141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Adaptação de coreografias e figurinos serão permitidas exclusivamente para fins de conceito, utilização de espaço, adaptação de número de integrantes e execução técnica. É importante que o solista ou líder do duo/equipe informe a respeito dessas adaptações, com suas devidas justificativas, no ato da inscrição ou da confirmação, para que os jurados estejam cientes no dia da competição. Qualquer adaptação não informada está sujeita a penalidade na pontuação.</w:t>
      </w:r>
    </w:p>
    <w:p w:rsidR="00000000" w:rsidDel="00000000" w:rsidP="00000000" w:rsidRDefault="00000000" w:rsidRPr="00000000" w14:paraId="00000058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59">
      <w:pPr>
        <w:spacing w:after="0" w:lineRule="auto"/>
        <w:rPr>
          <w:rFonts w:ascii="Arial" w:cs="Arial" w:eastAsia="Arial" w:hAnsi="Arial"/>
          <w:color w:val="41414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Arial" w:cs="Arial" w:eastAsia="Arial" w:hAnsi="Arial"/>
          <w:color w:val="41414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color w:val="41414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33"/>
          <w:szCs w:val="33"/>
          <w:rtl w:val="0"/>
        </w:rPr>
        <w:t xml:space="preserve">4. REGRAS E RESPONSABILIDADES</w:t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A STAN GAME SHOW, como um evento de cultura geek do estado, cumpre com uma lista de normas e critérios que solicitam do competidor e comissão organizadora a responsabilidade para com a harmonia do evento.</w:t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4.1. MOTIVOS DE DESCLASSIFICAÇÃO</w:t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Grupos, duos e solistas que, em sua apresentação ou durante a execução das atividades organizacionais do concurso: </w:t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I. Comprometerem a faixa etária do evento. </w:t>
      </w:r>
    </w:p>
    <w:p w:rsidR="00000000" w:rsidDel="00000000" w:rsidP="00000000" w:rsidRDefault="00000000" w:rsidRPr="00000000" w14:paraId="00000062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Ex.: Apologia às drogas ou à violência;</w:t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II. Atitudes relativas a ações discriminatórias, como homofobia, racismo e misoginia. Todo e qualquer calúnia, difamação e injúria são crimes contra a honra previstos nos artigos 138, 139 e 140 do Código Penal; 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III. Usarem materiais que coloquem em risco a segurança da equipe organizadora, dos espectadores ou do andamento do evento. 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Ex.: objetos cortantes, inflamáveis, que sujem o palco ou que prejudiquem o desempenho dos outros participantes. O palco é de uso coletivo e o respeito para o melhor desempenho na apresentação do outro deve prevalecer;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IV. Tomem atitudes desrespeitosas para com a equipe organizadora, os jurados ou para com outros participantes da competição. Releia item II desta lista;</w:t>
      </w:r>
    </w:p>
    <w:p w:rsidR="00000000" w:rsidDel="00000000" w:rsidP="00000000" w:rsidRDefault="00000000" w:rsidRPr="00000000" w14:paraId="00000067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V. Não cumprirem com os prazos, horários e regras descritos neste edital. </w:t>
      </w:r>
    </w:p>
    <w:p w:rsidR="00000000" w:rsidDel="00000000" w:rsidP="00000000" w:rsidRDefault="00000000" w:rsidRPr="00000000" w14:paraId="00000068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69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4.2. RESPONSABILIDADES DOS CANDIDATOS</w:t>
      </w:r>
    </w:p>
    <w:p w:rsidR="00000000" w:rsidDel="00000000" w:rsidP="00000000" w:rsidRDefault="00000000" w:rsidRPr="00000000" w14:paraId="0000006A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4.2.1 Ao inscrever-se, solistas, backdancers e membros dos duos/grupos estarão cientes de que concordam com todas as normas presentes neste edital e de que estão se inscrevendo por livre e espontânea vontade; </w:t>
      </w:r>
    </w:p>
    <w:p w:rsidR="00000000" w:rsidDel="00000000" w:rsidP="00000000" w:rsidRDefault="00000000" w:rsidRPr="00000000" w14:paraId="0000006B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4.2.2 Participantes deverão se apresentar à equipe organizadora da competição. Portanto, apresentar documento de identificação com foto para entrada no evento. Os participantes deverão comparecer e aguardar no local designado ás 20h para o começo das apresentações;</w:t>
      </w:r>
    </w:p>
    <w:p w:rsidR="00000000" w:rsidDel="00000000" w:rsidP="00000000" w:rsidRDefault="00000000" w:rsidRPr="00000000" w14:paraId="0000006C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4.2.3 A ordem das apresentações pode ou não ser divulgada;</w:t>
      </w:r>
    </w:p>
    <w:p w:rsidR="00000000" w:rsidDel="00000000" w:rsidP="00000000" w:rsidRDefault="00000000" w:rsidRPr="00000000" w14:paraId="0000006D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4.2.4 Participantes que tenham menos de 18 anos deverão apresentar TERMO DE AUTORIZAÇÃO do responsável para participar do concurso (líderes e solistas, o link de autorização estará no formulário de confirmação do evento, que será aberto no site da Stan Game Show);</w:t>
      </w:r>
    </w:p>
    <w:p w:rsidR="00000000" w:rsidDel="00000000" w:rsidP="00000000" w:rsidRDefault="00000000" w:rsidRPr="00000000" w14:paraId="0000006E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6F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4.2.5 Ao participar deste evento, os competidores estão incondicionalmente aceitando e concordando em ter sua imagem divulgada através de qualquer meio midiático e gráfico, para usos informativos e promocionais relativos ao concurso e ao evento, sem acarretar qualquer despesa aos organizadores, renunciando ao recebimento de qualquer renda que vier a ser auferida com tais direitos aos patrocinadores ou meios de comunicação em qualquer tempo e data.</w:t>
      </w:r>
    </w:p>
    <w:p w:rsidR="00000000" w:rsidDel="00000000" w:rsidP="00000000" w:rsidRDefault="00000000" w:rsidRPr="00000000" w14:paraId="00000070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71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4.3 RESPONSABILIDADES DA COMISSÃO ORGANIZADORA</w:t>
      </w:r>
    </w:p>
    <w:p w:rsidR="00000000" w:rsidDel="00000000" w:rsidP="00000000" w:rsidRDefault="00000000" w:rsidRPr="00000000" w14:paraId="00000072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A comissão organizadora é formada pela Diretoria, Gustavo Castilho, Zaydanne C.,Thallis, Vicente e Dênis, e os seguintes staffs (Alexander, Dage, Gustavo Maia, Jonathan Draco, Kat, Lee) cujas responsabilidades estão dispostas abaixo: </w:t>
      </w:r>
    </w:p>
    <w:p w:rsidR="00000000" w:rsidDel="00000000" w:rsidP="00000000" w:rsidRDefault="00000000" w:rsidRPr="00000000" w14:paraId="00000073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4.3.1 Garantir a divulgação clara e atualizada de todas as informações relacionadas ao concurso, incluindo este edital, até o encerramento do evento;</w:t>
      </w:r>
    </w:p>
    <w:p w:rsidR="00000000" w:rsidDel="00000000" w:rsidP="00000000" w:rsidRDefault="00000000" w:rsidRPr="00000000" w14:paraId="00000074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4.3.2 Prestar suporte aos participantes por meio de canais oficiais (confira ao fim do edital), esclarecendo dúvidas relacionadas à inscrição, regulamento e dinâmica do evento;</w:t>
      </w:r>
    </w:p>
    <w:p w:rsidR="00000000" w:rsidDel="00000000" w:rsidP="00000000" w:rsidRDefault="00000000" w:rsidRPr="00000000" w14:paraId="00000075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4.3.3 Organizar e coordenar o cronograma e ordem das apresentações, informando os participantes com antecedência sobre horários e possíveis alterações;</w:t>
      </w:r>
    </w:p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4.3.4 Disponibilizar estrutura física adequada para a realização da competição, tais como palco, sistema de som, iluminação e telão;</w:t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4.3.5 Zelar pela segurança e bem-estar dos participantes, disponibilizando suporte de primeiros socorros com bombeiros no local;</w:t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4.3.6 Garantir a atuação de uma comissão julgadora imparcial e o cumprimento dos critérios de julgamento previstos neste edital;</w:t>
      </w:r>
    </w:p>
    <w:p w:rsidR="00000000" w:rsidDel="00000000" w:rsidP="00000000" w:rsidRDefault="00000000" w:rsidRPr="00000000" w14:paraId="00000079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4.3.7 Supervisionar os serviços terceirizados de som e manutenção, assegurando que estejam operacionais durante todo o evento;</w:t>
      </w:r>
    </w:p>
    <w:p w:rsidR="00000000" w:rsidDel="00000000" w:rsidP="00000000" w:rsidRDefault="00000000" w:rsidRPr="00000000" w14:paraId="0000007A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4.3.8 Registrar o evento por meio de fotos e vídeos, que poderão ser utilizados nas redes sociais do evento e posteriormente disponibilizados aos participantes via Google Drive;</w:t>
      </w:r>
    </w:p>
    <w:p w:rsidR="00000000" w:rsidDel="00000000" w:rsidP="00000000" w:rsidRDefault="00000000" w:rsidRPr="00000000" w14:paraId="0000007B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4.3.9 Divulgar os resultados finais da competição com transparência e responsabilidade, assim como realizar a publicação de conteúdos pós-evento (como agradecimentos, destaques e materiais visuais).</w:t>
      </w:r>
    </w:p>
    <w:p w:rsidR="00000000" w:rsidDel="00000000" w:rsidP="00000000" w:rsidRDefault="00000000" w:rsidRPr="00000000" w14:paraId="0000007C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7D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Os resultados de todas as competições (duo, solo/grupo) serão anunciados ao final da discussão de jurados, ás 22h do dia 16 de outubro de 2026.</w:t>
      </w:r>
    </w:p>
    <w:p w:rsidR="00000000" w:rsidDel="00000000" w:rsidP="00000000" w:rsidRDefault="00000000" w:rsidRPr="00000000" w14:paraId="0000007E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spacing w:after="0" w:lineRule="auto"/>
        <w:rPr>
          <w:rFonts w:ascii="Arial" w:cs="Arial" w:eastAsia="Arial" w:hAnsi="Arial"/>
          <w:color w:val="41414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414141"/>
          <w:sz w:val="33"/>
          <w:szCs w:val="33"/>
          <w:rtl w:val="0"/>
        </w:rPr>
        <w:t xml:space="preserve">5. POLÍTICA DE REMANEJAMENTO</w:t>
      </w:r>
    </w:p>
    <w:p w:rsidR="00000000" w:rsidDel="00000000" w:rsidP="00000000" w:rsidRDefault="00000000" w:rsidRPr="00000000" w14:paraId="00000080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Solistas, duos e grupos que não confirmarem até a data estipulada ou desistirem da participação na competição presencial serão substituídos e reabertas vagas no site. A comissão organizadora entrará em contato com os possíveis competidores caso haja desistências.</w:t>
      </w:r>
    </w:p>
    <w:p w:rsidR="00000000" w:rsidDel="00000000" w:rsidP="00000000" w:rsidRDefault="00000000" w:rsidRPr="00000000" w14:paraId="00000081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82">
      <w:pPr>
        <w:spacing w:after="0" w:lineRule="auto"/>
        <w:rPr>
          <w:rFonts w:ascii="Arial" w:cs="Arial" w:eastAsia="Arial" w:hAnsi="Arial"/>
          <w:color w:val="41414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414141"/>
          <w:sz w:val="33"/>
          <w:szCs w:val="33"/>
          <w:rtl w:val="0"/>
        </w:rPr>
        <w:t xml:space="preserve">6. AVALIAÇÃO E JULGAMENTO </w:t>
      </w:r>
    </w:p>
    <w:p w:rsidR="00000000" w:rsidDel="00000000" w:rsidP="00000000" w:rsidRDefault="00000000" w:rsidRPr="00000000" w14:paraId="00000083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6.1. CRITÉRIOS DE JULGAMENTO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Trabalho de palco – 3 pontos – Ritmo, harmonia, musicalidade e sincronia, incluindo posições e trocas de posições. Para solistas, a sincronia e musicalidade avaliada será a performance técnica em relação à música e com os backdancers (se houver). Para os duos e grupos, a sincronia e musicalidade avaliada será tão importante quanto a performance técnica em relação à música, como também a uniformidade coreográfica entre os integrantes do duo/equipe; 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Expressão Artística e Corporal – 2,5 pontos – Expressões faciais, movimentos corporais, emoção, encenação, atuação dos competidores, energia e performance em geral serão avaliados de acordo com a música e conceito, assim como o lipsync com a letra da música;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Execução Técnica – 3 pontos – Corresponde à avaliação da execução técnica dos movimentos, a limpeza e sequências coreográficas. Adaptações das coreografias têm grande impacto nessa categoria durante a avaliação, assim como o nível de dificuldade da coreografia;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lineRule="auto"/>
        <w:ind w:left="0" w:hanging="360"/>
        <w:rPr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Composição Visual – 1,5 pontos – Figurino, acessórios, cabelo, maquiagem, e objetos cenográficos, serão avaliados de acordo com o conceito da apresentação, assim como, se esses elementos foram utilizados de forma harmônica durante a performance. Ou seja, se não houve problemas como cair ou soltar peças, bem como se esses elementos não prejudicaram na amplitude e execução dos movimentos. </w:t>
      </w:r>
    </w:p>
    <w:p w:rsidR="00000000" w:rsidDel="00000000" w:rsidP="00000000" w:rsidRDefault="00000000" w:rsidRPr="00000000" w14:paraId="00000088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Observação: No caso de empate, os itens de Trabalho de palco e Execução Técnica serão os critérios oficiais de desempate. </w:t>
      </w:r>
    </w:p>
    <w:p w:rsidR="00000000" w:rsidDel="00000000" w:rsidP="00000000" w:rsidRDefault="00000000" w:rsidRPr="00000000" w14:paraId="00000089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 </w:t>
      </w:r>
    </w:p>
    <w:p w:rsidR="00000000" w:rsidDel="00000000" w:rsidP="00000000" w:rsidRDefault="00000000" w:rsidRPr="00000000" w14:paraId="0000008A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6.2. COMISSÃO JULGADORA</w:t>
      </w:r>
    </w:p>
    <w:p w:rsidR="00000000" w:rsidDel="00000000" w:rsidP="00000000" w:rsidRDefault="00000000" w:rsidRPr="00000000" w14:paraId="0000008B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6.2.1 O corpo de jurados será composto por juízes de origem técnica e popular. O número exato será divulgado próximo a data do evento através do canais de comunicação oficiais; </w:t>
      </w:r>
    </w:p>
    <w:p w:rsidR="00000000" w:rsidDel="00000000" w:rsidP="00000000" w:rsidRDefault="00000000" w:rsidRPr="00000000" w14:paraId="0000008C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6.2.2 O resultado do concurso se dará exclusivamente pela classificação de acordo com a média das notas atribuídas pelos jurados para cada solo, duo e grupo. Só será considerado empate caso as notas tenham exatamente o mesmo valor. </w:t>
      </w:r>
    </w:p>
    <w:p w:rsidR="00000000" w:rsidDel="00000000" w:rsidP="00000000" w:rsidRDefault="00000000" w:rsidRPr="00000000" w14:paraId="0000008D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8E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6.3. FEEDBACK DOS JURADOS</w:t>
      </w:r>
    </w:p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6.3.1 Nesta edição do SGS 2026, o feedback será disponibilizado a todos os competidores (líderes dos grupos e solistas), via WhatsApp oficial da organização: 63992271273</w:t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color w:val="414141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color w:val="414141"/>
          <w:sz w:val="33"/>
          <w:szCs w:val="33"/>
          <w:rtl w:val="0"/>
        </w:rPr>
        <w:t xml:space="preserve">7. PREMIAÇÃO  </w:t>
      </w:r>
    </w:p>
    <w:p w:rsidR="00000000" w:rsidDel="00000000" w:rsidP="00000000" w:rsidRDefault="00000000" w:rsidRPr="00000000" w14:paraId="00000092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7.1. VALORES E DISTRIBUIÇÃO</w:t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O valor total de premiação do KPOP STAN GAME SHOW 2026 será de R$ 1.700,00 em dinheiro, distribuídos da seguinte forma: 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GRUPO</w:t>
        <w:br w:type="textWrapping"/>
        <w:t xml:space="preserve">1º Lugar - R$ 500,00</w:t>
        <w:br w:type="textWrapping"/>
        <w:t xml:space="preserve">2º Lugar - R$ 350,00</w:t>
        <w:br w:type="textWrapping"/>
        <w:t xml:space="preserve">3º Lugar - R$ 250,00</w:t>
      </w: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br w:type="textWrapping"/>
        <w:t xml:space="preserve"> 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SOLO</w:t>
        <w:br w:type="textWrapping"/>
        <w:t xml:space="preserve">1° Lugar - R$ 300,00</w:t>
        <w:br w:type="textWrapping"/>
        <w:t xml:space="preserve">2° Lugar - R$ 200,00</w:t>
        <w:br w:type="textWrapping"/>
        <w:t xml:space="preserve">3° Lugar - R$ 100,00</w:t>
        <w:br w:type="textWrapping"/>
        <w:br w:type="textWrapping"/>
        <w:t xml:space="preserve">COSPLAY/FANTASIA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1° R$ 300,00</w:t>
      </w:r>
    </w:p>
    <w:p w:rsidR="00000000" w:rsidDel="00000000" w:rsidP="00000000" w:rsidRDefault="00000000" w:rsidRPr="00000000" w14:paraId="00000097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 </w:t>
      </w:r>
    </w:p>
    <w:p w:rsidR="00000000" w:rsidDel="00000000" w:rsidP="00000000" w:rsidRDefault="00000000" w:rsidRPr="00000000" w14:paraId="00000099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Os pagamentos são efetuados mediante comunicação com os solistas e líderes dos duos/grupos, ao solicitarmos os dados bancários para transferência, num período de até 90 dias após o evento.</w:t>
      </w:r>
    </w:p>
    <w:p w:rsidR="00000000" w:rsidDel="00000000" w:rsidP="00000000" w:rsidRDefault="00000000" w:rsidRPr="00000000" w14:paraId="0000009A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9C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8. LINKS E CONTATOS</w:t>
      </w:r>
    </w:p>
    <w:p w:rsidR="00000000" w:rsidDel="00000000" w:rsidP="00000000" w:rsidRDefault="00000000" w:rsidRPr="00000000" w14:paraId="0000009D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9E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LINK DO SITE: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3"/>
            <w:szCs w:val="23"/>
            <w:u w:val="single"/>
            <w:rtl w:val="0"/>
          </w:rPr>
          <w:t xml:space="preserve">https://stangameshow.com/</w:t>
        </w:r>
      </w:hyperlink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  </w:t>
      </w:r>
    </w:p>
    <w:p w:rsidR="00000000" w:rsidDel="00000000" w:rsidP="00000000" w:rsidRDefault="00000000" w:rsidRPr="00000000" w14:paraId="0000009F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u w:val="single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LINK PARA GRUPO NO WHATSAPP: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3"/>
            <w:szCs w:val="23"/>
            <w:u w:val="single"/>
            <w:rtl w:val="0"/>
          </w:rPr>
          <w:t xml:space="preserve">https://chat.whatsapp.com/BCu5A6TIgzV7xm0t9LOkZp?s=cl&amp;p=a&amp;mlu=4&amp;ilr=4</w:t>
        </w:r>
      </w:hyperlink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A2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LINKS DO INSTAGRAM:</w:t>
      </w:r>
    </w:p>
    <w:p w:rsidR="00000000" w:rsidDel="00000000" w:rsidP="00000000" w:rsidRDefault="00000000" w:rsidRPr="00000000" w14:paraId="000000A3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sdt>
        <w:sdtPr>
          <w:id w:val="15512488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14141"/>
              <w:sz w:val="23"/>
              <w:szCs w:val="23"/>
              <w:rtl w:val="0"/>
            </w:rPr>
            <w:t xml:space="preserve">STAN GAME SHOW→  </w:t>
          </w:r>
        </w:sdtContent>
      </w:sdt>
      <w:hyperlink r:id="rId9">
        <w:r w:rsidDel="00000000" w:rsidR="00000000" w:rsidRPr="00000000">
          <w:rPr>
            <w:rFonts w:ascii="Arial" w:cs="Arial" w:eastAsia="Arial" w:hAnsi="Arial"/>
            <w:color w:val="0000ff"/>
            <w:sz w:val="23"/>
            <w:szCs w:val="23"/>
            <w:u w:val="single"/>
            <w:rtl w:val="0"/>
          </w:rPr>
          <w:t xml:space="preserve">https://www.instagram.com/stangame.show?igsi=MWZyZWVrZjRpZXg5NA</w:t>
        </w:r>
      </w:hyperlink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== </w:t>
      </w:r>
    </w:p>
    <w:p w:rsidR="00000000" w:rsidDel="00000000" w:rsidP="00000000" w:rsidRDefault="00000000" w:rsidRPr="00000000" w14:paraId="000000A4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sdt>
        <w:sdtPr>
          <w:id w:val="1892900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14141"/>
              <w:sz w:val="23"/>
              <w:szCs w:val="23"/>
              <w:rtl w:val="0"/>
            </w:rPr>
            <w:t xml:space="preserve">TENDENCIES MUSIC BAR →  </w:t>
          </w:r>
        </w:sdtContent>
      </w:sdt>
      <w:hyperlink r:id="rId10">
        <w:r w:rsidDel="00000000" w:rsidR="00000000" w:rsidRPr="00000000">
          <w:rPr>
            <w:rFonts w:ascii="Arial" w:cs="Arial" w:eastAsia="Arial" w:hAnsi="Arial"/>
            <w:color w:val="0000ff"/>
            <w:sz w:val="23"/>
            <w:szCs w:val="23"/>
            <w:u w:val="single"/>
            <w:rtl w:val="0"/>
          </w:rPr>
          <w:t xml:space="preserve">https://www.instagram.com/tendenciesmusicbar?igsi=MTBidTYwcmU3bzc0OQ</w:t>
        </w:r>
      </w:hyperlink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t xml:space="preserve">== </w:t>
      </w:r>
    </w:p>
    <w:p w:rsidR="00000000" w:rsidDel="00000000" w:rsidP="00000000" w:rsidRDefault="00000000" w:rsidRPr="00000000" w14:paraId="000000A5">
      <w:pPr>
        <w:spacing w:after="0" w:lineRule="auto"/>
        <w:rPr>
          <w:rFonts w:ascii="Arial" w:cs="Arial" w:eastAsia="Arial" w:hAnsi="Arial"/>
          <w:color w:val="41414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sdt>
        <w:sdtPr>
          <w:id w:val="10267115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14141"/>
              <w:sz w:val="23"/>
              <w:szCs w:val="23"/>
              <w:rtl w:val="0"/>
            </w:rPr>
            <w:t xml:space="preserve">→ PATROCINADORES:</w:t>
          </w:r>
        </w:sdtContent>
      </w:sdt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sdt>
        <w:sdtPr>
          <w:id w:val="-117063556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14141"/>
              <w:sz w:val="23"/>
              <w:szCs w:val="23"/>
              <w:rtl w:val="0"/>
            </w:rPr>
            <w:t xml:space="preserve">ABALUBA→ @abalubabolosetortas</w:t>
          </w:r>
        </w:sdtContent>
      </w:sdt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sdt>
        <w:sdtPr>
          <w:id w:val="-35556214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14141"/>
              <w:sz w:val="23"/>
              <w:szCs w:val="23"/>
              <w:rtl w:val="0"/>
            </w:rPr>
            <w:t xml:space="preserve">ASIA MIX→ @asiamix.to</w:t>
          </w:r>
        </w:sdtContent>
      </w:sdt>
    </w:p>
    <w:p w:rsidR="00000000" w:rsidDel="00000000" w:rsidP="00000000" w:rsidRDefault="00000000" w:rsidRPr="00000000" w14:paraId="000000A9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bookmarkStart w:colFirst="0" w:colLast="0" w:name="_heading=h.6tpe0a43dpdv" w:id="0"/>
      <w:bookmarkEnd w:id="0"/>
      <w:r w:rsidDel="00000000" w:rsidR="00000000" w:rsidRPr="00000000">
        <w:rPr>
          <w:rFonts w:ascii="Arial" w:cs="Arial" w:eastAsia="Arial" w:hAnsi="Arial"/>
          <w:color w:val="414141"/>
          <w:sz w:val="23"/>
          <w:szCs w:val="23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Palmas- TO, 2026.</w:t>
      </w:r>
    </w:p>
    <w:p w:rsidR="00000000" w:rsidDel="00000000" w:rsidP="00000000" w:rsidRDefault="00000000" w:rsidRPr="00000000" w14:paraId="000000A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41414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3"/>
          <w:szCs w:val="23"/>
          <w:rtl w:val="0"/>
        </w:rPr>
        <w:t xml:space="preserve">  |SGS |</w:t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15"/>
      <w:szCs w:val="1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5Char" w:customStyle="1">
    <w:name w:val="Título 5 Char"/>
    <w:basedOn w:val="Fontepargpadro"/>
    <w:link w:val="Ttulo5"/>
    <w:uiPriority w:val="9"/>
    <w:rsid w:val="00750362"/>
    <w:rPr>
      <w:rFonts w:ascii="Times New Roman" w:cs="Times New Roman" w:eastAsia="Times New Roman" w:hAnsi="Times New Roman"/>
      <w:b w:val="1"/>
      <w:bCs w:val="1"/>
      <w:sz w:val="20"/>
      <w:szCs w:val="20"/>
      <w:lang w:eastAsia="pt-BR"/>
    </w:rPr>
  </w:style>
  <w:style w:type="character" w:styleId="Ttulo6Char" w:customStyle="1">
    <w:name w:val="Título 6 Char"/>
    <w:basedOn w:val="Fontepargpadro"/>
    <w:link w:val="Ttulo6"/>
    <w:uiPriority w:val="9"/>
    <w:rsid w:val="00750362"/>
    <w:rPr>
      <w:rFonts w:ascii="Times New Roman" w:cs="Times New Roman" w:eastAsia="Times New Roman" w:hAnsi="Times New Roman"/>
      <w:b w:val="1"/>
      <w:bCs w:val="1"/>
      <w:sz w:val="15"/>
      <w:szCs w:val="15"/>
      <w:lang w:eastAsia="pt-BR"/>
    </w:rPr>
  </w:style>
  <w:style w:type="character" w:styleId="wixui-rich-texttext" w:customStyle="1">
    <w:name w:val="wixui-rich-text__text"/>
    <w:basedOn w:val="Fontepargpadro"/>
    <w:rsid w:val="00750362"/>
  </w:style>
  <w:style w:type="paragraph" w:styleId="font8" w:customStyle="1">
    <w:name w:val="font_8"/>
    <w:basedOn w:val="Normal"/>
    <w:rsid w:val="0075036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 w:val="1"/>
    <w:rsid w:val="00750362"/>
    <w:rPr>
      <w:color w:val="0000ff"/>
      <w:u w:val="single"/>
    </w:rPr>
  </w:style>
  <w:style w:type="paragraph" w:styleId="PargrafodaLista">
    <w:name w:val="List Paragraph"/>
    <w:basedOn w:val="Normal"/>
    <w:uiPriority w:val="34"/>
    <w:qFormat w:val="1"/>
    <w:rsid w:val="001049E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instagram.com/tendenciesmusicbar?igsi=MTBidTYwcmU3bzc0OQ" TargetMode="External"/><Relationship Id="rId9" Type="http://schemas.openxmlformats.org/officeDocument/2006/relationships/hyperlink" Target="https://www.instagram.com/stangame.show?igsi=MWZyZWVrZjRpZXg5N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tangameshow.com/" TargetMode="External"/><Relationship Id="rId8" Type="http://schemas.openxmlformats.org/officeDocument/2006/relationships/hyperlink" Target="https://chat.whatsapp.com/BCu5A6TIgzV7xm0t9LOkZp?s=cl&amp;p=a&amp;mlu=4&amp;ilr=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hmCY2RjuQ0i12fiHY4u+0L2/hg==">CgMxLjAaJAoBMBIfCh0IB0IZCgVBcmlhbBIQQXJpYWwgVW5pY29kZSBNUxokCgExEh8KHQgHQhkKBUFyaWFsEhBBcmlhbCBVbmljb2RlIE1TGiQKATISHwodCAdCGQoFQXJpYWwSEEFyaWFsIFVuaWNvZGUgTVMaJAoBMxIfCh0IB0IZCgVBcmlhbBIQQXJpYWwgVW5pY29kZSBNUxokCgE0Eh8KHQgHQhkKBUFyaWFsEhBBcmlhbCBVbmljb2RlIE1TMg5oLjZ0cGUwYTQzZHBkdjgAciExam1SUVNkb3ZMaW5saEV0YUpSWnZ5cGNSSzZZelpfW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2026-09-03T17:59:00Z</dcterms:created>
  <dc:creator>Zaydanne Castro Santana</dc:creator>
</cp:coreProperties>
</file>