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486" w14:textId="4CD444BE" w:rsidR="00FB4A66" w:rsidRDefault="003F44B1">
      <w:pPr>
        <w:rPr>
          <w:rFonts w:ascii="Arial" w:hAnsi="Arial" w:cs="Arial"/>
          <w:sz w:val="24"/>
          <w:szCs w:val="24"/>
        </w:rPr>
      </w:pPr>
      <w:r w:rsidRPr="003F44B1">
        <w:rPr>
          <w:rFonts w:ascii="Arial" w:hAnsi="Arial" w:cs="Arial"/>
          <w:sz w:val="24"/>
          <w:szCs w:val="24"/>
        </w:rPr>
        <w:t>Gerenciamento de projetos software</w:t>
      </w:r>
      <w:r>
        <w:rPr>
          <w:rFonts w:ascii="Arial" w:hAnsi="Arial" w:cs="Arial"/>
          <w:sz w:val="24"/>
          <w:szCs w:val="24"/>
        </w:rPr>
        <w:t xml:space="preserve"> é um conjunto de praticas que serve de guia a um grupo para trabalhar de maneira produtiva. Ele contém métodos e ferramentas que organizam tarefas, identificam a sequência de execução e dependências existentes, faz a reserva de recursos e tempo, além de permitir a medição do progresso que foi definido no plano de projeto.</w:t>
      </w:r>
    </w:p>
    <w:p w14:paraId="065E0990" w14:textId="3B25CD9E" w:rsidR="003F44B1" w:rsidRDefault="003F44B1">
      <w:pPr>
        <w:rPr>
          <w:rFonts w:ascii="Arial" w:hAnsi="Arial" w:cs="Arial"/>
          <w:sz w:val="24"/>
          <w:szCs w:val="24"/>
        </w:rPr>
      </w:pPr>
      <w:r w:rsidRPr="003F44B1">
        <w:rPr>
          <w:rFonts w:ascii="Arial" w:hAnsi="Arial" w:cs="Arial"/>
          <w:sz w:val="24"/>
          <w:szCs w:val="24"/>
        </w:rPr>
        <w:t>Três pilares formam a base da gestão de projetos: ter foco no cliente, fazer a equipe trabalhar bem e administrar os recursos de tempo, pessoal, financeiro do projeto.</w:t>
      </w:r>
    </w:p>
    <w:p w14:paraId="344DE736" w14:textId="388E3046" w:rsidR="003F44B1" w:rsidRDefault="003F4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gerenciamento de projetos de software tem como objetivo assegurar que o produto seja entregue ao cliente no prazo </w:t>
      </w:r>
      <w:r w:rsidRPr="003F44B1">
        <w:rPr>
          <w:rFonts w:ascii="Arial" w:hAnsi="Arial" w:cs="Arial"/>
          <w:sz w:val="24"/>
          <w:szCs w:val="24"/>
        </w:rPr>
        <w:t>pré-definido e esteja de acordo com os requisitos definidos pelo cliente.</w:t>
      </w:r>
    </w:p>
    <w:p w14:paraId="41DEC432" w14:textId="776EF492" w:rsidR="00113018" w:rsidRDefault="00113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Outros objetivos do gerenciamento é os custos de projeto, a qualidade do projeto, os recursos que o projeto tem, tentar diminuir os riscos, integrar todas as partes envolvidas na execução do projeto</w:t>
      </w:r>
    </w:p>
    <w:p w14:paraId="76A97401" w14:textId="701386F2" w:rsidR="00113018" w:rsidRDefault="00294EBA" w:rsidP="001130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Algumas das principais técnicas</w:t>
      </w:r>
      <w:r w:rsidR="00113018" w:rsidRPr="00113018">
        <w:rPr>
          <w:rFonts w:ascii="Arial" w:hAnsi="Arial" w:cs="Arial"/>
          <w:b/>
          <w:bCs/>
          <w:sz w:val="24"/>
          <w:szCs w:val="24"/>
        </w:rPr>
        <w:t xml:space="preserve"> do gerenciamento de projetos</w:t>
      </w:r>
    </w:p>
    <w:p w14:paraId="4B925023" w14:textId="15AD68FE" w:rsidR="00113018" w:rsidRDefault="00113018" w:rsidP="00113018">
      <w:pPr>
        <w:rPr>
          <w:rFonts w:ascii="Arial" w:hAnsi="Arial" w:cs="Arial"/>
          <w:sz w:val="24"/>
          <w:szCs w:val="24"/>
        </w:rPr>
      </w:pPr>
      <w:r w:rsidRPr="00113018">
        <w:rPr>
          <w:rFonts w:ascii="Arial" w:hAnsi="Arial" w:cs="Arial"/>
          <w:sz w:val="24"/>
          <w:szCs w:val="24"/>
        </w:rPr>
        <w:t>EAP</w:t>
      </w:r>
      <w:r>
        <w:rPr>
          <w:rFonts w:ascii="Arial" w:hAnsi="Arial" w:cs="Arial"/>
          <w:sz w:val="24"/>
          <w:szCs w:val="24"/>
        </w:rPr>
        <w:t xml:space="preserve"> - </w:t>
      </w:r>
      <w:r w:rsidRPr="00113018">
        <w:rPr>
          <w:rFonts w:ascii="Arial" w:hAnsi="Arial" w:cs="Arial"/>
          <w:sz w:val="24"/>
          <w:szCs w:val="24"/>
        </w:rPr>
        <w:t>é uma técnica de gestão com foco em simplificar a sua estrutura e identificar quais são os principais estágios do projeto</w:t>
      </w:r>
    </w:p>
    <w:p w14:paraId="38A1A36D" w14:textId="1EC6C472" w:rsidR="00113018" w:rsidRPr="00113018" w:rsidRDefault="00113018" w:rsidP="001130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– é um quadro </w:t>
      </w:r>
      <w:r w:rsidRPr="00113018">
        <w:rPr>
          <w:rFonts w:ascii="Arial" w:hAnsi="Arial" w:cs="Arial"/>
          <w:sz w:val="24"/>
          <w:szCs w:val="24"/>
        </w:rPr>
        <w:t>dividido em várias colunas, que representam os estágios de execução de uma tarefa.</w:t>
      </w:r>
    </w:p>
    <w:p w14:paraId="13F960C4" w14:textId="1F068D4E" w:rsidR="003F44B1" w:rsidRDefault="003F44B1" w:rsidP="003F44B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44B1">
        <w:rPr>
          <w:rFonts w:ascii="Arial" w:hAnsi="Arial" w:cs="Arial"/>
          <w:b/>
          <w:bCs/>
          <w:sz w:val="24"/>
          <w:szCs w:val="24"/>
        </w:rPr>
        <w:t>Ferramentas utilizadas</w:t>
      </w:r>
    </w:p>
    <w:p w14:paraId="5967B5E9" w14:textId="34FB9AFD" w:rsidR="003F44B1" w:rsidRPr="003F44B1" w:rsidRDefault="003F44B1" w:rsidP="003F44B1">
      <w:pPr>
        <w:rPr>
          <w:rFonts w:ascii="Arial" w:hAnsi="Arial" w:cs="Arial"/>
          <w:sz w:val="24"/>
          <w:szCs w:val="24"/>
        </w:rPr>
      </w:pPr>
      <w:r w:rsidRPr="003F44B1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Asuna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Exel</w:t>
      </w:r>
      <w:proofErr w:type="spellEnd"/>
      <w:r>
        <w:rPr>
          <w:rFonts w:ascii="Arial" w:hAnsi="Arial" w:cs="Arial"/>
          <w:sz w:val="24"/>
          <w:szCs w:val="24"/>
        </w:rPr>
        <w:t xml:space="preserve">, fluxogramas, </w:t>
      </w:r>
      <w:r w:rsidRPr="003F44B1">
        <w:rPr>
          <w:rFonts w:ascii="Arial" w:hAnsi="Arial" w:cs="Arial"/>
          <w:sz w:val="24"/>
          <w:szCs w:val="24"/>
        </w:rPr>
        <w:t>Scrum;</w:t>
      </w:r>
    </w:p>
    <w:sectPr w:rsidR="003F44B1" w:rsidRPr="003F44B1" w:rsidSect="00C85006">
      <w:pgSz w:w="11906" w:h="16838"/>
      <w:pgMar w:top="1417" w:right="524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8F"/>
    <w:rsid w:val="00113018"/>
    <w:rsid w:val="00294EBA"/>
    <w:rsid w:val="003F44B1"/>
    <w:rsid w:val="007C248F"/>
    <w:rsid w:val="00C85006"/>
    <w:rsid w:val="00FB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F4A6"/>
  <w15:chartTrackingRefBased/>
  <w15:docId w15:val="{EC98380A-3A9E-4C67-B537-B2B17BCA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2020-05-22T16:39:00Z</dcterms:created>
  <dcterms:modified xsi:type="dcterms:W3CDTF">2020-05-22T18:04:00Z</dcterms:modified>
</cp:coreProperties>
</file>