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9B253" w14:textId="77777777" w:rsidR="00AF3F76" w:rsidRDefault="00AF3F76" w:rsidP="00AF3F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7BBAFD94" w14:textId="2A792550" w:rsidR="00AF3F76" w:rsidRDefault="00AF3F76" w:rsidP="00AF3F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05/05/2020 08:30</w:t>
      </w:r>
    </w:p>
    <w:p w14:paraId="4F9F1877" w14:textId="77777777" w:rsidR="00AF3F76" w:rsidRDefault="00AF3F76" w:rsidP="00AF3F76">
      <w:pPr>
        <w:jc w:val="center"/>
        <w:rPr>
          <w:rFonts w:ascii="Arial" w:hAnsi="Arial" w:cs="Arial"/>
          <w:sz w:val="24"/>
          <w:szCs w:val="24"/>
        </w:rPr>
      </w:pPr>
    </w:p>
    <w:p w14:paraId="257A7742" w14:textId="77777777" w:rsidR="00AF3F76" w:rsidRDefault="00AF3F76" w:rsidP="00AF3F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1547749F" w14:textId="44744624" w:rsidR="008163CE" w:rsidRDefault="00E675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aula de hoje vamos descobrir outras possibilidades de looping</w:t>
      </w:r>
      <w:r w:rsidR="00D813A1">
        <w:rPr>
          <w:rFonts w:ascii="Arial" w:hAnsi="Arial" w:cs="Arial"/>
          <w:sz w:val="24"/>
          <w:szCs w:val="24"/>
        </w:rPr>
        <w:t>.</w:t>
      </w:r>
      <w:r w:rsidR="00141C88">
        <w:rPr>
          <w:rFonts w:ascii="Arial" w:hAnsi="Arial" w:cs="Arial"/>
          <w:sz w:val="24"/>
          <w:szCs w:val="24"/>
        </w:rPr>
        <w:t xml:space="preserve"> O novo comando de repetição ForEach. A grande diferença entre os comandos é a configuração. O for era baseado em um contador. O ForEach trabalha em uma coleção, e ele passa por cada item dessa lista.</w:t>
      </w:r>
    </w:p>
    <w:p w14:paraId="1C9630EA" w14:textId="7B3BB2B9" w:rsidR="00141C88" w:rsidRDefault="00141C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ForEach tem duas partes, na esquerda </w:t>
      </w:r>
      <w:r w:rsidR="00A41E4B">
        <w:rPr>
          <w:rFonts w:ascii="Arial" w:hAnsi="Arial" w:cs="Arial"/>
          <w:sz w:val="24"/>
          <w:szCs w:val="24"/>
        </w:rPr>
        <w:t>iremos criar uma variável que representará o próximo item da coleção, e na parte da direita é a variável que tem os itens. E dentro das chaves o código que será repetido. O tipo da variável criada na esquerda tem que ser do mesmo tipo dos itens da coleção.</w:t>
      </w:r>
    </w:p>
    <w:p w14:paraId="3C446BA7" w14:textId="164010F9" w:rsidR="00A41E4B" w:rsidRDefault="00A41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Vimos também varia situações de uso do comando ForEach.</w:t>
      </w:r>
    </w:p>
    <w:p w14:paraId="32D7E757" w14:textId="4EDDF8E0" w:rsidR="00864DD4" w:rsidRDefault="00864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continue e break também podem ser usados do ForEach.</w:t>
      </w:r>
    </w:p>
    <w:p w14:paraId="34A17E7F" w14:textId="327E8ECD" w:rsidR="00CA225F" w:rsidRDefault="00CA225F">
      <w:pPr>
        <w:rPr>
          <w:rFonts w:ascii="Arial" w:hAnsi="Arial" w:cs="Arial"/>
          <w:sz w:val="24"/>
          <w:szCs w:val="24"/>
        </w:rPr>
      </w:pPr>
    </w:p>
    <w:p w14:paraId="3C391EF2" w14:textId="766506E6" w:rsidR="00CA225F" w:rsidRDefault="00CA225F">
      <w:pPr>
        <w:rPr>
          <w:rFonts w:ascii="Arial" w:hAnsi="Arial" w:cs="Arial"/>
          <w:sz w:val="24"/>
          <w:szCs w:val="24"/>
        </w:rPr>
      </w:pPr>
    </w:p>
    <w:p w14:paraId="1CC68F5B" w14:textId="3A3E054F" w:rsidR="00CA225F" w:rsidRPr="00E67510" w:rsidRDefault="00CA2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print do professor Bruno deixando eu entregar atrasado está na foto.</w:t>
      </w:r>
    </w:p>
    <w:sectPr w:rsidR="00CA225F" w:rsidRPr="00E67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B"/>
    <w:rsid w:val="00141C88"/>
    <w:rsid w:val="0050650B"/>
    <w:rsid w:val="008163CE"/>
    <w:rsid w:val="00864DD4"/>
    <w:rsid w:val="00A41E4B"/>
    <w:rsid w:val="00AF3F76"/>
    <w:rsid w:val="00CA225F"/>
    <w:rsid w:val="00D813A1"/>
    <w:rsid w:val="00E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B29D"/>
  <w15:chartTrackingRefBased/>
  <w15:docId w15:val="{6FBDC430-DEEF-4583-8819-9CFC6AAD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7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14</cp:revision>
  <dcterms:created xsi:type="dcterms:W3CDTF">2020-05-05T11:22:00Z</dcterms:created>
  <dcterms:modified xsi:type="dcterms:W3CDTF">2020-05-05T16:59:00Z</dcterms:modified>
</cp:coreProperties>
</file>