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6C6A" w14:textId="77777777" w:rsidR="00434FDF" w:rsidRDefault="00434FDF" w:rsidP="00434F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22D9E22C" w14:textId="7B064D4C" w:rsidR="00434FDF" w:rsidRDefault="00434FDF" w:rsidP="00434F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09/06/2020 08:30</w:t>
      </w:r>
    </w:p>
    <w:p w14:paraId="1BC6664A" w14:textId="34DC16FF" w:rsidR="00434FDF" w:rsidRDefault="00434FDF" w:rsidP="00434F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7A6B063B" w14:textId="678B7215" w:rsidR="004552C6" w:rsidRDefault="005747B3" w:rsidP="00455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programador tem que ser auto didata</w:t>
      </w:r>
      <w:r w:rsidR="0015266E">
        <w:rPr>
          <w:rFonts w:ascii="Arial" w:hAnsi="Arial" w:cs="Arial"/>
          <w:sz w:val="24"/>
          <w:szCs w:val="24"/>
        </w:rPr>
        <w:t>, ele tem que conseguir aprender sozinho.</w:t>
      </w:r>
    </w:p>
    <w:p w14:paraId="6BA481F8" w14:textId="7407B786" w:rsidR="00904A80" w:rsidRDefault="00904A80" w:rsidP="00455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código para fazer referencia a chave primaria usamos o comando foreign key passamos o nome do registro que guardara o valor chave estrangeiro, depois vem o references o nome da tabela e o registro que contem o valor da chave estrangeira.</w:t>
      </w:r>
    </w:p>
    <w:p w14:paraId="671890F7" w14:textId="2195BD47" w:rsidR="00904A80" w:rsidRDefault="004B6C47" w:rsidP="00455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retornar dados de 2 ou mais tabelas usamos o comando inner join.</w:t>
      </w:r>
      <w:r w:rsidR="00B93517">
        <w:rPr>
          <w:rFonts w:ascii="Arial" w:hAnsi="Arial" w:cs="Arial"/>
          <w:sz w:val="24"/>
          <w:szCs w:val="24"/>
        </w:rPr>
        <w:t xml:space="preserve"> Quando é inner ele só vem quando tem os 2</w:t>
      </w:r>
      <w:r w:rsidR="00C81EB8">
        <w:rPr>
          <w:rFonts w:ascii="Arial" w:hAnsi="Arial" w:cs="Arial"/>
          <w:sz w:val="24"/>
          <w:szCs w:val="24"/>
        </w:rPr>
        <w:t>.</w:t>
      </w:r>
    </w:p>
    <w:p w14:paraId="641F40C6" w14:textId="3805148D" w:rsidR="004B6C47" w:rsidRDefault="004B6C47" w:rsidP="00455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da</w:t>
      </w:r>
      <w:r w:rsidR="00B935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apelidos para tabelas para ficar mais fácil de </w:t>
      </w:r>
      <w:r w:rsidR="00B93517">
        <w:rPr>
          <w:rFonts w:ascii="Arial" w:hAnsi="Arial" w:cs="Arial"/>
          <w:sz w:val="24"/>
          <w:szCs w:val="24"/>
        </w:rPr>
        <w:t>montar o código.</w:t>
      </w:r>
    </w:p>
    <w:p w14:paraId="35F2486E" w14:textId="172C1616" w:rsidR="00B93517" w:rsidRDefault="00B93517" w:rsidP="00455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letf join da prioridade para quem está em cima desse comando. Quando ele não achar ele mostra null</w:t>
      </w:r>
      <w:r w:rsidR="00E97A61">
        <w:rPr>
          <w:rFonts w:ascii="Arial" w:hAnsi="Arial" w:cs="Arial"/>
          <w:sz w:val="24"/>
          <w:szCs w:val="24"/>
        </w:rPr>
        <w:t xml:space="preserve"> para informar que ele não achou uma informação correspondente</w:t>
      </w:r>
      <w:r>
        <w:rPr>
          <w:rFonts w:ascii="Arial" w:hAnsi="Arial" w:cs="Arial"/>
          <w:sz w:val="24"/>
          <w:szCs w:val="24"/>
        </w:rPr>
        <w:t>.</w:t>
      </w:r>
    </w:p>
    <w:p w14:paraId="3766700F" w14:textId="5ECB0BFE" w:rsidR="00E97A61" w:rsidRDefault="00E97A61" w:rsidP="00E97A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r>
        <w:rPr>
          <w:rFonts w:ascii="Arial" w:hAnsi="Arial" w:cs="Arial"/>
          <w:sz w:val="24"/>
          <w:szCs w:val="24"/>
        </w:rPr>
        <w:t>right</w:t>
      </w:r>
      <w:r>
        <w:rPr>
          <w:rFonts w:ascii="Arial" w:hAnsi="Arial" w:cs="Arial"/>
          <w:sz w:val="24"/>
          <w:szCs w:val="24"/>
        </w:rPr>
        <w:t xml:space="preserve"> join da prioridade para quem está em </w:t>
      </w:r>
      <w:r>
        <w:rPr>
          <w:rFonts w:ascii="Arial" w:hAnsi="Arial" w:cs="Arial"/>
          <w:sz w:val="24"/>
          <w:szCs w:val="24"/>
        </w:rPr>
        <w:t>baixo</w:t>
      </w:r>
      <w:r>
        <w:rPr>
          <w:rFonts w:ascii="Arial" w:hAnsi="Arial" w:cs="Arial"/>
          <w:sz w:val="24"/>
          <w:szCs w:val="24"/>
        </w:rPr>
        <w:t xml:space="preserve"> desse comando.</w:t>
      </w:r>
      <w:r w:rsidRPr="00E97A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Quando ele não achar ele mostra null para informar que ele não achou uma informação correspondente.</w:t>
      </w:r>
    </w:p>
    <w:p w14:paraId="79967D43" w14:textId="77777777" w:rsidR="00CE7B75" w:rsidRDefault="00CE7B75"/>
    <w:sectPr w:rsidR="00CE7B75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50"/>
    <w:rsid w:val="0015266E"/>
    <w:rsid w:val="00434FDF"/>
    <w:rsid w:val="004552C6"/>
    <w:rsid w:val="004B6C47"/>
    <w:rsid w:val="00503250"/>
    <w:rsid w:val="005747B3"/>
    <w:rsid w:val="00904A80"/>
    <w:rsid w:val="00AB21D6"/>
    <w:rsid w:val="00B93517"/>
    <w:rsid w:val="00C81EB8"/>
    <w:rsid w:val="00CE7B75"/>
    <w:rsid w:val="00E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0116"/>
  <w15:chartTrackingRefBased/>
  <w15:docId w15:val="{4CCC139F-558E-4419-940A-D28D70CE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FDF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2020-06-09T11:25:00Z</dcterms:created>
  <dcterms:modified xsi:type="dcterms:W3CDTF">2020-06-09T13:11:00Z</dcterms:modified>
</cp:coreProperties>
</file>