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B6DA2" w14:textId="77777777" w:rsidR="002547A1" w:rsidRDefault="002547A1" w:rsidP="002547A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13F99787" w14:textId="1F7B9990" w:rsidR="002547A1" w:rsidRDefault="002547A1" w:rsidP="002547A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09/07/2020 08:30</w:t>
      </w:r>
    </w:p>
    <w:p w14:paraId="6936C7F1" w14:textId="77777777" w:rsidR="002547A1" w:rsidRDefault="002547A1" w:rsidP="002547A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46F75FEA" w14:textId="0DB87C89" w:rsidR="00CE7B75" w:rsidRDefault="00464F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 novamente começamos a aula dando uma revisada naquilo que já vimos no slide de JS, sobre o que todas as linguagens de programação têm em comum e os fundamentos da lógica.</w:t>
      </w:r>
    </w:p>
    <w:p w14:paraId="3642FE10" w14:textId="0A169B2C" w:rsidR="00464FC4" w:rsidRDefault="002302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operador spread transforma os itens de uma coleção em itens unitários.</w:t>
      </w:r>
    </w:p>
    <w:p w14:paraId="204B8FD3" w14:textId="4CBD3BB1" w:rsidR="002302B7" w:rsidRDefault="002302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operador de desconstrução ele serve para ler algum valor dentro de um modelo.</w:t>
      </w:r>
    </w:p>
    <w:p w14:paraId="12A7C94C" w14:textId="4B946D5B" w:rsidR="004E42F4" w:rsidRDefault="004E42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o professor explicou sobre IF e suas variações, switch</w:t>
      </w:r>
      <w:r>
        <w:rPr>
          <w:rFonts w:ascii="Arial" w:hAnsi="Arial" w:cs="Arial"/>
          <w:sz w:val="24"/>
          <w:szCs w:val="24"/>
        </w:rPr>
        <w:t xml:space="preserve"> e suas variações</w:t>
      </w:r>
      <w:r>
        <w:rPr>
          <w:rFonts w:ascii="Arial" w:hAnsi="Arial" w:cs="Arial"/>
          <w:sz w:val="24"/>
          <w:szCs w:val="24"/>
        </w:rPr>
        <w:t xml:space="preserve">, sobre funções </w:t>
      </w:r>
      <w:proofErr w:type="spellStart"/>
      <w:r>
        <w:rPr>
          <w:rFonts w:ascii="Arial" w:hAnsi="Arial" w:cs="Arial"/>
          <w:sz w:val="24"/>
          <w:szCs w:val="24"/>
        </w:rPr>
        <w:t>Builtin</w:t>
      </w:r>
      <w:proofErr w:type="spellEnd"/>
      <w:r w:rsidR="00826B6A">
        <w:rPr>
          <w:rFonts w:ascii="Arial" w:hAnsi="Arial" w:cs="Arial"/>
          <w:sz w:val="24"/>
          <w:szCs w:val="24"/>
        </w:rPr>
        <w:t xml:space="preserve"> e sobre funções Lambda.</w:t>
      </w:r>
    </w:p>
    <w:p w14:paraId="1834245D" w14:textId="2363B145" w:rsidR="00826B6A" w:rsidRDefault="00826B6A">
      <w:pPr>
        <w:rPr>
          <w:rFonts w:ascii="Arial" w:hAnsi="Arial" w:cs="Arial"/>
          <w:sz w:val="24"/>
          <w:szCs w:val="24"/>
        </w:rPr>
      </w:pPr>
    </w:p>
    <w:p w14:paraId="4294615C" w14:textId="31A458FD" w:rsidR="00826B6A" w:rsidRPr="00826B6A" w:rsidRDefault="00826B6A">
      <w:pPr>
        <w:rPr>
          <w:rFonts w:ascii="Arial" w:hAnsi="Arial" w:cs="Arial"/>
          <w:sz w:val="24"/>
          <w:szCs w:val="24"/>
          <w:highlight w:val="yellow"/>
        </w:rPr>
      </w:pPr>
      <w:r w:rsidRPr="00826B6A">
        <w:rPr>
          <w:rFonts w:ascii="Arial" w:hAnsi="Arial" w:cs="Arial"/>
          <w:sz w:val="24"/>
          <w:szCs w:val="24"/>
          <w:highlight w:val="yellow"/>
        </w:rPr>
        <w:t>Para ordenar de forma decrescente podemos fazer assim:</w:t>
      </w:r>
    </w:p>
    <w:p w14:paraId="0D2412F9" w14:textId="36F90428" w:rsidR="00826B6A" w:rsidRPr="00826B6A" w:rsidRDefault="00826B6A">
      <w:pPr>
        <w:rPr>
          <w:rFonts w:ascii="Arial" w:hAnsi="Arial" w:cs="Arial"/>
          <w:sz w:val="24"/>
          <w:szCs w:val="24"/>
          <w:highlight w:val="yellow"/>
        </w:rPr>
      </w:pPr>
      <w:proofErr w:type="spellStart"/>
      <w:proofErr w:type="gramStart"/>
      <w:r w:rsidRPr="00826B6A">
        <w:rPr>
          <w:rFonts w:ascii="Arial" w:hAnsi="Arial" w:cs="Arial"/>
          <w:sz w:val="24"/>
          <w:szCs w:val="24"/>
          <w:highlight w:val="yellow"/>
        </w:rPr>
        <w:t>a.sort</w:t>
      </w:r>
      <w:proofErr w:type="spellEnd"/>
      <w:proofErr w:type="gramEnd"/>
      <w:r w:rsidRPr="00826B6A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826B6A">
        <w:rPr>
          <w:rFonts w:ascii="Arial" w:hAnsi="Arial" w:cs="Arial"/>
          <w:sz w:val="24"/>
          <w:szCs w:val="24"/>
          <w:highlight w:val="yellow"/>
        </w:rPr>
        <w:t>function</w:t>
      </w:r>
      <w:proofErr w:type="spellEnd"/>
      <w:r w:rsidRPr="00826B6A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826B6A">
        <w:rPr>
          <w:rFonts w:ascii="Arial" w:hAnsi="Arial" w:cs="Arial"/>
          <w:sz w:val="24"/>
          <w:szCs w:val="24"/>
          <w:highlight w:val="yellow"/>
        </w:rPr>
        <w:t>a,b</w:t>
      </w:r>
      <w:proofErr w:type="spellEnd"/>
      <w:r w:rsidRPr="00826B6A">
        <w:rPr>
          <w:rFonts w:ascii="Arial" w:hAnsi="Arial" w:cs="Arial"/>
          <w:sz w:val="24"/>
          <w:szCs w:val="24"/>
          <w:highlight w:val="yellow"/>
        </w:rPr>
        <w:t>){</w:t>
      </w:r>
    </w:p>
    <w:p w14:paraId="0A214EFF" w14:textId="52A7481E" w:rsidR="00826B6A" w:rsidRPr="00826B6A" w:rsidRDefault="00826B6A">
      <w:pPr>
        <w:rPr>
          <w:rFonts w:ascii="Arial" w:hAnsi="Arial" w:cs="Arial"/>
          <w:sz w:val="24"/>
          <w:szCs w:val="24"/>
          <w:highlight w:val="yellow"/>
        </w:rPr>
      </w:pPr>
      <w:r w:rsidRPr="00826B6A">
        <w:rPr>
          <w:rFonts w:ascii="Arial" w:hAnsi="Arial" w:cs="Arial"/>
          <w:sz w:val="24"/>
          <w:szCs w:val="24"/>
          <w:highlight w:val="yellow"/>
        </w:rPr>
        <w:tab/>
      </w:r>
      <w:proofErr w:type="spellStart"/>
      <w:r w:rsidRPr="00826B6A">
        <w:rPr>
          <w:rFonts w:ascii="Arial" w:hAnsi="Arial" w:cs="Arial"/>
          <w:sz w:val="24"/>
          <w:szCs w:val="24"/>
          <w:highlight w:val="yellow"/>
        </w:rPr>
        <w:t>return</w:t>
      </w:r>
      <w:proofErr w:type="spellEnd"/>
      <w:r w:rsidRPr="00826B6A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26B6A">
        <w:rPr>
          <w:rFonts w:ascii="Arial" w:hAnsi="Arial" w:cs="Arial"/>
          <w:sz w:val="24"/>
          <w:szCs w:val="24"/>
          <w:highlight w:val="yellow"/>
        </w:rPr>
        <w:t>a.order</w:t>
      </w:r>
      <w:proofErr w:type="spellEnd"/>
      <w:proofErr w:type="gramEnd"/>
      <w:r w:rsidRPr="00826B6A">
        <w:rPr>
          <w:rFonts w:ascii="Arial" w:hAnsi="Arial" w:cs="Arial"/>
          <w:sz w:val="24"/>
          <w:szCs w:val="24"/>
          <w:highlight w:val="yellow"/>
        </w:rPr>
        <w:t xml:space="preserve"> – </w:t>
      </w:r>
      <w:proofErr w:type="spellStart"/>
      <w:r w:rsidRPr="00826B6A">
        <w:rPr>
          <w:rFonts w:ascii="Arial" w:hAnsi="Arial" w:cs="Arial"/>
          <w:sz w:val="24"/>
          <w:szCs w:val="24"/>
          <w:highlight w:val="yellow"/>
        </w:rPr>
        <w:t>b.order</w:t>
      </w:r>
      <w:proofErr w:type="spellEnd"/>
      <w:r w:rsidRPr="00826B6A">
        <w:rPr>
          <w:rFonts w:ascii="Arial" w:hAnsi="Arial" w:cs="Arial"/>
          <w:sz w:val="24"/>
          <w:szCs w:val="24"/>
          <w:highlight w:val="yellow"/>
        </w:rPr>
        <w:t>;</w:t>
      </w:r>
    </w:p>
    <w:p w14:paraId="76868CF3" w14:textId="4CD63ECB" w:rsidR="00826B6A" w:rsidRDefault="00826B6A">
      <w:pPr>
        <w:rPr>
          <w:rFonts w:ascii="Arial" w:hAnsi="Arial" w:cs="Arial"/>
          <w:sz w:val="24"/>
          <w:szCs w:val="24"/>
        </w:rPr>
      </w:pPr>
      <w:r w:rsidRPr="00826B6A">
        <w:rPr>
          <w:rFonts w:ascii="Arial" w:hAnsi="Arial" w:cs="Arial"/>
          <w:sz w:val="24"/>
          <w:szCs w:val="24"/>
          <w:highlight w:val="yellow"/>
        </w:rPr>
        <w:t>}</w:t>
      </w:r>
      <w:r>
        <w:rPr>
          <w:rFonts w:ascii="Arial" w:hAnsi="Arial" w:cs="Arial"/>
          <w:sz w:val="24"/>
          <w:szCs w:val="24"/>
          <w:highlight w:val="yellow"/>
        </w:rPr>
        <w:t>)</w:t>
      </w:r>
      <w:r w:rsidRPr="00826B6A">
        <w:rPr>
          <w:rFonts w:ascii="Arial" w:hAnsi="Arial" w:cs="Arial"/>
          <w:sz w:val="24"/>
          <w:szCs w:val="24"/>
          <w:highlight w:val="yellow"/>
        </w:rPr>
        <w:t>;</w:t>
      </w:r>
    </w:p>
    <w:p w14:paraId="7B823272" w14:textId="7E5C4B76" w:rsidR="00826B6A" w:rsidRDefault="006B6B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14:paraId="35C7F377" w14:textId="1EF54487" w:rsidR="006B6BA0" w:rsidRDefault="006B6BA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6BA0">
        <w:rPr>
          <w:rFonts w:ascii="Arial" w:hAnsi="Arial" w:cs="Arial"/>
          <w:sz w:val="24"/>
          <w:szCs w:val="24"/>
          <w:highlight w:val="yellow"/>
        </w:rPr>
        <w:t>a.sort</w:t>
      </w:r>
      <w:proofErr w:type="spellEnd"/>
      <w:proofErr w:type="gramEnd"/>
      <w:r w:rsidRPr="006B6BA0">
        <w:rPr>
          <w:rFonts w:ascii="Arial" w:hAnsi="Arial" w:cs="Arial"/>
          <w:sz w:val="24"/>
          <w:szCs w:val="24"/>
          <w:highlight w:val="yellow"/>
        </w:rPr>
        <w:t>(item =&gt; -item)</w:t>
      </w:r>
      <w:r w:rsidRPr="006B6BA0">
        <w:rPr>
          <w:rFonts w:ascii="Arial" w:hAnsi="Arial" w:cs="Arial"/>
          <w:sz w:val="24"/>
          <w:szCs w:val="24"/>
          <w:highlight w:val="yellow"/>
        </w:rPr>
        <w:t>;</w:t>
      </w:r>
    </w:p>
    <w:p w14:paraId="4252BD32" w14:textId="77777777" w:rsidR="006B6BA0" w:rsidRDefault="006B6BA0">
      <w:pPr>
        <w:rPr>
          <w:rFonts w:ascii="Arial" w:hAnsi="Arial" w:cs="Arial"/>
          <w:sz w:val="24"/>
          <w:szCs w:val="24"/>
        </w:rPr>
      </w:pPr>
    </w:p>
    <w:p w14:paraId="26DF9922" w14:textId="77777777" w:rsidR="00826B6A" w:rsidRPr="002547A1" w:rsidRDefault="00826B6A">
      <w:pPr>
        <w:rPr>
          <w:rFonts w:ascii="Arial" w:hAnsi="Arial" w:cs="Arial"/>
          <w:sz w:val="24"/>
          <w:szCs w:val="24"/>
        </w:rPr>
      </w:pPr>
    </w:p>
    <w:sectPr w:rsidR="00826B6A" w:rsidRPr="002547A1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70"/>
    <w:rsid w:val="002302B7"/>
    <w:rsid w:val="002547A1"/>
    <w:rsid w:val="00275270"/>
    <w:rsid w:val="00464FC4"/>
    <w:rsid w:val="004E42F4"/>
    <w:rsid w:val="006B6BA0"/>
    <w:rsid w:val="00826B6A"/>
    <w:rsid w:val="00AB21D6"/>
    <w:rsid w:val="00C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3CD7"/>
  <w15:chartTrackingRefBased/>
  <w15:docId w15:val="{A264F351-4944-4C9B-B6A4-70A3D2DD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7A1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3</cp:revision>
  <dcterms:created xsi:type="dcterms:W3CDTF">2020-07-09T11:23:00Z</dcterms:created>
  <dcterms:modified xsi:type="dcterms:W3CDTF">2020-07-09T13:01:00Z</dcterms:modified>
</cp:coreProperties>
</file>