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Colégio Técnico da UFMG</w:t>
      </w:r>
    </w:p>
    <w:p>
      <w:pPr>
        <w:spacing w:after="100" w:before="20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Relatório As-Built</w:t>
      </w:r>
    </w:p>
    <w:p>
      <w:pPr>
        <w:spacing w:after="14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Sistema de Controle de Tráfego Aéreo e Pistas de Pouso</w:t>
      </w:r>
    </w:p>
    <w:p>
      <w:pPr>
        <w:spacing w:before="16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Nome: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[preencher com seu nome]</w:t>
      </w:r>
    </w:p>
    <w:p>
      <w:pPr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Curso: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[preencher com seu curso]</w:t>
      </w:r>
    </w:p>
    <w:p>
      <w:pPr>
        <w:spacing w:after="1200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Período: </w:t>
      </w:r>
      <w:r>
        <w:rPr>
          <w:rFonts w:ascii="Calibri" w:cs="Calibri" w:eastAsia="Calibri" w:hAnsi="Calibri"/>
          <w:i/>
          <w:iCs/>
          <w:color w:val="444444"/>
          <w:sz w:val="21"/>
          <w:szCs w:val="21"/>
        </w:rPr>
        <w:t xml:space="preserve">[preencher com seu período]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26 de setembro de 2026</w:t>
      </w:r>
    </w:p>
    <w:p>
      <w:r>
        <w:br w:type="page"/>
      </w:r>
    </w:p>
    <w:p>
      <w:pPr>
        <w:sectPr>
          <w:pgSz w:w="11906" w:h="16838" w:orient="portrait"/>
          <w:pgMar w:top="1200" w:right="1400" w:bottom="1200" w:left="14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4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1 Mapeamento de Requisitos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Proposição da solução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trabalho propõe um protótipo de Controlador Aéreo Nacional dividido em três componentes independentes do ponto de vista conceitual, cada um mapeado para a estrutura de dados que melhor reflete sua regra de negócio: fila de prioridade para a autorização de pouso, lista circular duplamente encadeada para a circulação em taxiways e uma combinação de lista + pilha para o despacho de bagagem.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Optou-se por implementar apenas os requisitos obrigatórios do enunciado, deixando de fora explicitamente as políticas e mecanismos citados como opcionais ("podem ser elaboradas", "caso tenha interesse"). Essas alternativas estão listadas na Seção 2.1.3 (e equivalentes) de cada componente, como sugestões de evolução futura.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Divisão dos códigos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Existem soluções conjuntas: os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Componentes 1 e 2 foram implementados juntos</w:t>
      </w:r>
      <w:r>
        <w:rPr>
          <w:rFonts w:ascii="Calibri" w:cs="Calibri" w:eastAsia="Calibri" w:hAnsi="Calibri"/>
          <w:sz w:val="21"/>
          <w:szCs w:val="21"/>
        </w:rPr>
        <w:t xml:space="preserve">, em um único arquivo, porque a autorização de pouso depende diretamente do estado do circuito de taxiway — uma aeronave só sai da fila de prioridade quando há espaço físico confirmado para ela circular em solo.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Foram entregues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 códigos-fonte em C</w:t>
      </w:r>
      <w:r>
        <w:rPr>
          <w:rFonts w:ascii="Calibri" w:cs="Calibri" w:eastAsia="Calibri" w:hAnsi="Calibri"/>
          <w:sz w:val="21"/>
          <w:szCs w:val="21"/>
        </w:rPr>
        <w:t xml:space="preserve">: um cobrindo os Componentes 1+2 (integrados) e outro cobrindo o Componente 3, isolado.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razão da combinação 1+2 é a dependência funcional direta entre eles (ver acima). O Componente 3, por outro lado, opera sobre estruturas totalmente próprias (manifesto e porão) e não precisa reaproveitar nenhum tipo ou função dos outros dois — por isso foi mantido em arquivo separado, podendo ser testado de forma independente.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Identificação dos códigos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tabela abaixo identifica cada arquivo entregue, o(s) componente(s) que ele resolve e seus pré-requisitos: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600"/>
      </w:tblGrid>
      <w:tr>
        <w:trPr>
          <w:tblHeader/>
        </w:trPr>
        <w:tc>
          <w:tcPr>
            <w:tcW w:type="pct" w:w="28%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Arquivo</w:t>
            </w:r>
          </w:p>
        </w:tc>
        <w:tc>
          <w:tcPr>
            <w:tcW w:type="pct" w:w="36%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Componente(s) implementados</w:t>
            </w:r>
          </w:p>
        </w:tc>
        <w:tc>
          <w:tcPr>
            <w:tcW w:type="pct" w:w="36%"/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Pré-requisitos / bibliotecas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pouso_taxiway.c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Componente 1 (fila de prioridade de pouso) + Componente 2 (circuito de taxiway), integrados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Apenas biblioteca padrão do C (stdio.h, stdlib.h, string.h). Compila com gcc padrão, sem flags especiais.</w:t>
            </w:r>
          </w:p>
        </w:tc>
      </w:tr>
      <w:tr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bagagem.c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Componente 3 (manifesto + porão de bagagem), independente</w:t>
            </w:r>
          </w:p>
        </w:tc>
        <w:tc>
          <w:tcPr>
            <w:tcW w:type="pct" w:w="33%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Apenas biblioteca padrão do C (stdio.h, stdlib.h, string.h). Compila com gcc padrão, sem flags especiais.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2 Componente 1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Aproximação e Autorização de Pouso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53e75"/>
          <w:sz w:val="26"/>
          <w:szCs w:val="26"/>
        </w:rPr>
        <w:t xml:space="preserve">2.1 Arquitetura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Proposta da solução e da rotina/algoritmo focado no problema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Aproximação e Autorização de Pouso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regra operacional exige que uma aeronave de nível de prioridade numericamente inferior (Emergência = 1, Comercial = 2, Carga = 3) seja sempre autorizada a pousar antes de uma de nível superior, independentemente da ordem de chegada — o que caracteriza uma fila de prioridade. A autorização em si foi implementada de forma integrada ao Componente 2: o avião no início da fila é apenas consultado (sem ser removido) até que exista um nó de taxiway livre; só então ele sai da fila e o pouso é de fato autorizado.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2.1.1 Diagramação</w:t>
      </w:r>
    </w:p>
    <w:p>
      <w:pPr>
        <w:spacing w:after="60" w:before="160"/>
        <w:jc w:val="center"/>
      </w:pPr>
      <w:r>
        <w:drawing>
          <wp:inline distT="0" distB="0" distL="0" distR="0">
            <wp:extent cx="5762625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Estado de memória com três aeronaves aguardando pouso, já ordenadas por prioridade crescente. As setas vermelhas curvas partem da estrutura de controle (inicio/fim) para o primeiro e o último nó; as setas retas representam o campo prox de cada nó.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2.1.2 Detalhamento do Algoritmo e Estrutura de Dados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de arquitetura de dados proposta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Lista encadeada simples, mantida sempre ordenada por prioridade crescente no momento da inserção (não é um vetor nem uma fila circular).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e formato da(s) variável(is)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enum prioridade</w:t>
      </w:r>
      <w:r>
        <w:rPr>
          <w:rFonts w:ascii="Calibri" w:cs="Calibri" w:eastAsia="Calibri" w:hAnsi="Calibri"/>
          <w:sz w:val="21"/>
          <w:szCs w:val="21"/>
        </w:rPr>
        <w:t xml:space="preserve"> (Emergencia=1, Comercial=2, Carga=3);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strings fixas (</w:t>
      </w:r>
      <w:r>
        <w:rPr>
          <w:rFonts w:ascii="Consolas" w:cs="Consolas" w:eastAsia="Consolas" w:hAnsi="Consolas"/>
          <w:sz w:val="20"/>
          <w:szCs w:val="20"/>
        </w:rPr>
        <w:t xml:space="preserve">char nome[20]</w:t>
      </w:r>
      <w:r>
        <w:rPr>
          <w:rFonts w:ascii="Calibri" w:cs="Calibri" w:eastAsia="Calibri" w:hAnsi="Calibri"/>
          <w:sz w:val="21"/>
          <w:szCs w:val="21"/>
        </w:rPr>
        <w:t xml:space="preserve">) e inteiros (</w:t>
      </w:r>
      <w:r>
        <w:rPr>
          <w:rFonts w:ascii="Consolas" w:cs="Consolas" w:eastAsia="Consolas" w:hAnsi="Consolas"/>
          <w:sz w:val="20"/>
          <w:szCs w:val="20"/>
        </w:rPr>
        <w:t xml:space="preserve">int id_aviao</w:t>
      </w:r>
      <w:r>
        <w:rPr>
          <w:rFonts w:ascii="Calibri" w:cs="Calibri" w:eastAsia="Calibri" w:hAnsi="Calibri"/>
          <w:sz w:val="21"/>
          <w:szCs w:val="21"/>
        </w:rPr>
        <w:t xml:space="preserve">) nos nós; ponteiros (</w:t>
      </w:r>
      <w:r>
        <w:rPr>
          <w:rFonts w:ascii="Consolas" w:cs="Consolas" w:eastAsia="Consolas" w:hAnsi="Consolas"/>
          <w:sz w:val="20"/>
          <w:szCs w:val="20"/>
        </w:rPr>
        <w:t xml:space="preserve">AviaoFila*</w:t>
      </w:r>
      <w:r>
        <w:rPr>
          <w:rFonts w:ascii="Calibri" w:cs="Calibri" w:eastAsia="Calibri" w:hAnsi="Calibri"/>
          <w:sz w:val="21"/>
          <w:szCs w:val="21"/>
        </w:rPr>
        <w:t xml:space="preserve">) para encadeamento.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Descrição dos dados alocados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AviaoFila</w:t>
      </w:r>
      <w:r>
        <w:rPr>
          <w:rFonts w:ascii="Calibri" w:cs="Calibri" w:eastAsia="Calibri" w:hAnsi="Calibri"/>
          <w:sz w:val="21"/>
          <w:szCs w:val="21"/>
        </w:rPr>
        <w:t xml:space="preserve">: nome, prioridade, id_aviao, ponteiro </w:t>
      </w:r>
      <w:r>
        <w:rPr>
          <w:rFonts w:ascii="Consolas" w:cs="Consolas" w:eastAsia="Consolas" w:hAnsi="Consolas"/>
          <w:sz w:val="20"/>
          <w:szCs w:val="20"/>
        </w:rPr>
        <w:t xml:space="preserve">prox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FilaPouso</w:t>
      </w:r>
      <w:r>
        <w:rPr>
          <w:rFonts w:ascii="Calibri" w:cs="Calibri" w:eastAsia="Calibri" w:hAnsi="Calibri"/>
          <w:sz w:val="21"/>
          <w:szCs w:val="21"/>
        </w:rPr>
        <w:t xml:space="preserve">: ponteiros </w:t>
      </w:r>
      <w:r>
        <w:rPr>
          <w:rFonts w:ascii="Consolas" w:cs="Consolas" w:eastAsia="Consolas" w:hAnsi="Consolas"/>
          <w:sz w:val="20"/>
          <w:szCs w:val="20"/>
        </w:rPr>
        <w:t xml:space="preserve">inicio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fim</w:t>
      </w:r>
      <w:r>
        <w:rPr>
          <w:rFonts w:ascii="Calibri" w:cs="Calibri" w:eastAsia="Calibri" w:hAnsi="Calibri"/>
          <w:sz w:val="21"/>
          <w:szCs w:val="21"/>
        </w:rPr>
        <w:t xml:space="preserve">, contador </w:t>
      </w:r>
      <w:r>
        <w:rPr>
          <w:rFonts w:ascii="Consolas" w:cs="Consolas" w:eastAsia="Consolas" w:hAnsi="Consolas"/>
          <w:sz w:val="20"/>
          <w:szCs w:val="20"/>
        </w:rPr>
        <w:t xml:space="preserve">tam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Benefícios observados por essa estrutura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Autorização de pouso (operação mais frequente e mais crítica em tempo) é O(1): basta remover o nó </w:t>
      </w:r>
      <w:r>
        <w:rPr>
          <w:rFonts w:ascii="Consolas" w:cs="Consolas" w:eastAsia="Consolas" w:hAnsi="Consolas"/>
          <w:sz w:val="20"/>
          <w:szCs w:val="20"/>
        </w:rPr>
        <w:t xml:space="preserve">inicio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Sem limite fixo de aeronaves em espera e sem realocação de memória, ao contrário de um vetor dinâmico.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inserção ordenada preserva a ordem de chegada dentro do mesmo nível de prioridade (estabilidade).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Possíveis pontos de problema de escalabilidade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inserção é O(n) no pior caso, pois percorre a lista até achar a posição correta; em um aeroporto com centenas de aeronaves simultâneas na fila, isso degrada linearmente. Uma fila de prioridade baseada em heap binário ofereceria inserção O(log n) mantendo a remoção do topo eficiente.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sistema é single-thread e não trata concorrência: se o protótipo evoluísse para múltiplas torres/operadores atuando ao mesmo tempo sobre a mesma fila, seria necessário adicionar sincronização (mutex/semáforos) para evitar condições de corrida.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2.1.3 Regras de Negócio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Implementações que não foram executadas nesta entrega, mas que poderiam ser consideradas em uma solução real: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Geração automática de solicitações de pouso para testes de carga (em vez de entrada manual pelo operador).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Reavaliação dinâmica de prioridade em tempo real (ex.: elevar a prioridade de uma aeronave comercial que está ficando com combustível crítico, promovendo-a a Emergência).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Suporte a múltiplos operadores/torres atuando simultaneamente sobre a mesma fila (exigiria controle de concorrência).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3 Componente 2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Circulação e Gerenciamento de Solo (Taxiways)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53e75"/>
          <w:sz w:val="26"/>
          <w:szCs w:val="26"/>
        </w:rPr>
        <w:t xml:space="preserve">3.1 Arquitetura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Proposta da solução e da rotina/algoritmo focado no problema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Circulação e Gerenciamento de Solo (Taxiways)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enunciado descreve as taxiways como uma rotatória: não há início nem fim físico, e a aeronave circula continuamente até liberar o portão — o que mapeia diretamente para uma lista circular. Como o sistema precisa navegar em sentido horário (padrão) e, em certas condições, em sentido anti-horário (quando o portão está logo atrás e o caminho está livre), a lista precisa ser duplamente encadeada.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3.1.1 Diagramação</w:t>
      </w:r>
    </w:p>
    <w:p>
      <w:pPr>
        <w:spacing w:after="60" w:before="160"/>
        <w:jc w:val="center"/>
      </w:pPr>
      <w:r>
        <w:drawing>
          <wp:inline distT="0" distB="0" distL="0" distR="0">
            <wp:extent cx="4391025" cy="4391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Circuito com 8 nós. Nós em vermelho estão ocupados por uma aeronave (campo ocupante preenchido). As setas externas (vermelhas) representam o encadeamento prox em sentido horário; as internas (verdes) representam ant, em sentido anti-horário. Por ser circular, não existe ponteiro NULL.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3.1.2 Detalhamento do Algoritmo e Estrutura de Dados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de arquitetura de dados proposta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Lista circular duplamente encadeada (ponteiros </w:t>
      </w:r>
      <w:r>
        <w:rPr>
          <w:rFonts w:ascii="Consolas" w:cs="Consolas" w:eastAsia="Consolas" w:hAnsi="Consolas"/>
          <w:sz w:val="20"/>
          <w:szCs w:val="20"/>
        </w:rPr>
        <w:t xml:space="preserve">prox</w:t>
      </w:r>
      <w:r>
        <w:rPr>
          <w:rFonts w:ascii="Calibri" w:cs="Calibri" w:eastAsia="Calibri" w:hAnsi="Calibri"/>
          <w:sz w:val="21"/>
          <w:szCs w:val="21"/>
        </w:rPr>
        <w:t xml:space="preserve"> e </w:t>
      </w:r>
      <w:r>
        <w:rPr>
          <w:rFonts w:ascii="Consolas" w:cs="Consolas" w:eastAsia="Consolas" w:hAnsi="Consolas"/>
          <w:sz w:val="20"/>
          <w:szCs w:val="20"/>
        </w:rPr>
        <w:t xml:space="preserve">ant</w:t>
      </w:r>
      <w:r>
        <w:rPr>
          <w:rFonts w:ascii="Calibri" w:cs="Calibri" w:eastAsia="Calibri" w:hAnsi="Calibri"/>
          <w:sz w:val="21"/>
          <w:szCs w:val="21"/>
        </w:rPr>
        <w:t xml:space="preserve">), com número fixo de nós definido na inicialização.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e formato da(s) variável(is)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Inteiros para identificadores de nó e de aeronave; ponteiros (</w:t>
      </w:r>
      <w:r>
        <w:rPr>
          <w:rFonts w:ascii="Consolas" w:cs="Consolas" w:eastAsia="Consolas" w:hAnsi="Consolas"/>
          <w:sz w:val="20"/>
          <w:szCs w:val="20"/>
        </w:rPr>
        <w:t xml:space="preserve">NoTaxiway*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AviaoTaxi*</w:t>
      </w:r>
      <w:r>
        <w:rPr>
          <w:rFonts w:ascii="Calibri" w:cs="Calibri" w:eastAsia="Calibri" w:hAnsi="Calibri"/>
          <w:sz w:val="21"/>
          <w:szCs w:val="21"/>
        </w:rPr>
        <w:t xml:space="preserve">) para encadeamento e ocupação.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Descrição dos dados alocados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NoTaxiway</w:t>
      </w:r>
      <w:r>
        <w:rPr>
          <w:rFonts w:ascii="Calibri" w:cs="Calibri" w:eastAsia="Calibri" w:hAnsi="Calibri"/>
          <w:sz w:val="21"/>
          <w:szCs w:val="21"/>
        </w:rPr>
        <w:t xml:space="preserve">: id, ponteiro </w:t>
      </w:r>
      <w:r>
        <w:rPr>
          <w:rFonts w:ascii="Consolas" w:cs="Consolas" w:eastAsia="Consolas" w:hAnsi="Consolas"/>
          <w:sz w:val="20"/>
          <w:szCs w:val="20"/>
        </w:rPr>
        <w:t xml:space="preserve">ocupante</w:t>
      </w:r>
      <w:r>
        <w:rPr>
          <w:rFonts w:ascii="Calibri" w:cs="Calibri" w:eastAsia="Calibri" w:hAnsi="Calibri"/>
          <w:sz w:val="21"/>
          <w:szCs w:val="21"/>
        </w:rPr>
        <w:t xml:space="preserve"> (ou NULL), ponteiros </w:t>
      </w:r>
      <w:r>
        <w:rPr>
          <w:rFonts w:ascii="Consolas" w:cs="Consolas" w:eastAsia="Consolas" w:hAnsi="Consolas"/>
          <w:sz w:val="20"/>
          <w:szCs w:val="20"/>
        </w:rPr>
        <w:t xml:space="preserve">prox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ant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AviaoTaxi</w:t>
      </w:r>
      <w:r>
        <w:rPr>
          <w:rFonts w:ascii="Calibri" w:cs="Calibri" w:eastAsia="Calibri" w:hAnsi="Calibri"/>
          <w:sz w:val="21"/>
          <w:szCs w:val="21"/>
        </w:rPr>
        <w:t xml:space="preserve">: nome, id_aviao, portao_destino, ponteiro para o nó onde está.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Circuito</w:t>
      </w:r>
      <w:r>
        <w:rPr>
          <w:rFonts w:ascii="Calibri" w:cs="Calibri" w:eastAsia="Calibri" w:hAnsi="Calibri"/>
          <w:sz w:val="21"/>
          <w:szCs w:val="21"/>
        </w:rPr>
        <w:t xml:space="preserve">: ponteiro de referência qualquer do círculo e a lista de aviões em solo.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Benefícios observados por essa estrutura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Entrada e saída de uma aeronave do circuito é O(1) e não requer inserir/remover nós: só o campo </w:t>
      </w:r>
      <w:r>
        <w:rPr>
          <w:rFonts w:ascii="Consolas" w:cs="Consolas" w:eastAsia="Consolas" w:hAnsi="Consolas"/>
          <w:sz w:val="20"/>
          <w:szCs w:val="20"/>
        </w:rPr>
        <w:t xml:space="preserve">ocupante</w:t>
      </w:r>
      <w:r>
        <w:rPr>
          <w:rFonts w:ascii="Calibri" w:cs="Calibri" w:eastAsia="Calibri" w:hAnsi="Calibri"/>
          <w:sz w:val="21"/>
          <w:szCs w:val="21"/>
        </w:rPr>
        <w:t xml:space="preserve"> muda, então a circulação das demais nunca é interrompida.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lista circular elimina o caso especial de "fim de lista": o próximo nó sempre existe.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ponteiro duplo permite decidir o sentido de deslocamento em O(1) por passo.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Possíveis pontos de problema de escalabilidade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número de nós é fixo desde a criação do circuito; não é possível expandir ou reduzir a infraestrutura em tempo de execução (uma ampliação real do aeroporto exigiria reiniciar o sistema com um novo valor de quantidade_nos).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cálculo de distância e verificação de caminho livre percorrem a lista nó a nó (O(distância) por aeronave por tick); em um circuito muito grande com muitas aeronaves simultâneas, o custo por rodada de simulação cresce proporcionalmente ao produto dos dois.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resolução de impasse por espera simples não trata o caso patológico de bloqueio mútuo indefinido (duas aeronaves impedindo-se mutuamente sem nunca avançar); não há timeout nem critério de desempate por prioridade.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3.1.3 Regras de Negócio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Implementações que não foram executadas nesta entrega, mas que poderiam ser consideradas em uma solução real: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Pouso forçado de emergência mesmo sem taxiway livre, bloqueando temporariamente a pista para novos pousos.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Políticas alternativas de contingência quando o circuito está lotado: órbita de espera, controle de fluxo em rota, gerenciamento extra de pátio/portões, desvio para outro aeroporto, restrição de decolagem na origem.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Políticas extras de taxiway citadas no enunciado como opcionais: distância mínima de segurança entre aeronaves e capacidade máxima por trecho.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Temporizador real simulando o tempo físico de deslocamento, em vez do avanço manual por passo ("tick") usado nesta entrega.</w:t>
      </w:r>
    </w:p>
    <w:p>
      <w:r>
        <w:br w:type="page"/>
      </w:r>
    </w:p>
    <w:p>
      <w:pPr>
        <w:pStyle w:val="Heading1"/>
        <w:pBdr>
          <w:bottom w:val="single" w:color="1a56db" w:sz="4" w:space="4"/>
        </w:pBdr>
        <w:spacing w:after="200" w:before="420"/>
      </w:pPr>
      <w:r>
        <w:rPr>
          <w:rFonts w:ascii="Calibri" w:cs="Calibri" w:eastAsia="Calibri" w:hAnsi="Calibri"/>
          <w:b/>
          <w:bCs/>
          <w:color w:val="1a56db"/>
          <w:sz w:val="32"/>
          <w:szCs w:val="32"/>
        </w:rPr>
        <w:t xml:space="preserve">4 Componente 3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Descrição da solução, das funções e demais propostas de solução para 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Despacho de Porão, Cadastro Prévio e Inspeção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153e75"/>
          <w:sz w:val="26"/>
          <w:szCs w:val="26"/>
        </w:rPr>
        <w:t xml:space="preserve">4.1 Arquitetura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Proposta da solução e da rotina/algoritmo focado no problema de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Despacho de Porão, Cadastro Prévio e Inspeção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Este componente reúne dois sub-problemas de naturezas diferentes, tratados com duas estruturas distintas. O cadastro prévio (manifesto) precisa de consulta arbitrária por id e remoção administrativa antes do embarque — operações típicas de uma lista encadeada simples. Já o porão físico é explicitamente restrito pelo enunciado ("o operador só tem acesso imediato ao último contêiner ou bagagem embarcado"), o que é, por definição, uma disciplina LIFO — uma pilha. Por decisão de projeto, este componente foi mantido isolado dos demais, em arquivo próprio, sem nenhuma referência aos Componentes 1 ou 2.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4.1.1 Diagramação</w:t>
      </w:r>
    </w:p>
    <w:p>
      <w:pPr>
        <w:spacing w:after="60" w:before="160"/>
        <w:jc w:val="center"/>
      </w:pPr>
      <w:r>
        <w:drawing>
          <wp:inline distT="0" distB="0" distL="0" distR="0">
            <wp:extent cx="5762625" cy="3038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100"/>
        <w:jc w:val="center"/>
      </w:pP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À esquerda, o manifesto como lista encadeada simples, com o item 1002 já marcado como Isolado pela inspeção de emergência. À direita, o estado do porão físico como pilha após a mesma inspeção: o item 1002 foi removido do meio da estrutura e a ordem relativa dos itens 1003 (topo) e 1001 foi preservada, restaurada pelo algoritmo de pilha auxiliar.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4.1.2 Detalhamento do Algoritmo e Estrutura de Dados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de arquitetura de dados proposta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Lista encadeada simples (manifesto) + pilha/lista encadeada em LIFO (porão físico), estruturas independentes ligadas apenas pelo id do item.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Tipo e formato da(s) variável(is)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enum StatusItem</w:t>
      </w:r>
      <w:r>
        <w:rPr>
          <w:rFonts w:ascii="Calibri" w:cs="Calibri" w:eastAsia="Calibri" w:hAnsi="Calibri"/>
          <w:sz w:val="21"/>
          <w:szCs w:val="21"/>
        </w:rPr>
        <w:t xml:space="preserve"> (Cadastrado, Embarcado, Descarregado, Isolado);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inteiros e strings (</w:t>
      </w:r>
      <w:r>
        <w:rPr>
          <w:rFonts w:ascii="Consolas" w:cs="Consolas" w:eastAsia="Consolas" w:hAnsi="Consolas"/>
          <w:sz w:val="20"/>
          <w:szCs w:val="20"/>
        </w:rPr>
        <w:t xml:space="preserve">int id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char dono[30]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float peso</w:t>
      </w:r>
      <w:r>
        <w:rPr>
          <w:rFonts w:ascii="Calibri" w:cs="Calibri" w:eastAsia="Calibri" w:hAnsi="Calibri"/>
          <w:sz w:val="21"/>
          <w:szCs w:val="21"/>
        </w:rPr>
        <w:t xml:space="preserve">) nos nós; ponteiros (</w:t>
      </w:r>
      <w:r>
        <w:rPr>
          <w:rFonts w:ascii="Consolas" w:cs="Consolas" w:eastAsia="Consolas" w:hAnsi="Consolas"/>
          <w:sz w:val="20"/>
          <w:szCs w:val="20"/>
        </w:rPr>
        <w:t xml:space="preserve">ItemManifesto*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NoPorao*</w:t>
      </w:r>
      <w:r>
        <w:rPr>
          <w:rFonts w:ascii="Calibri" w:cs="Calibri" w:eastAsia="Calibri" w:hAnsi="Calibri"/>
          <w:sz w:val="21"/>
          <w:szCs w:val="21"/>
        </w:rPr>
        <w:t xml:space="preserve">) para encadeamento.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Descrição dos dados alocados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ItemManifesto</w:t>
      </w:r>
      <w:r>
        <w:rPr>
          <w:rFonts w:ascii="Calibri" w:cs="Calibri" w:eastAsia="Calibri" w:hAnsi="Calibri"/>
          <w:sz w:val="21"/>
          <w:szCs w:val="21"/>
        </w:rPr>
        <w:t xml:space="preserve"> (lista): id, dono, peso, status, </w:t>
      </w:r>
      <w:r>
        <w:rPr>
          <w:rFonts w:ascii="Consolas" w:cs="Consolas" w:eastAsia="Consolas" w:hAnsi="Consolas"/>
          <w:sz w:val="20"/>
          <w:szCs w:val="20"/>
        </w:rPr>
        <w:t xml:space="preserve">prox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NoPorao</w:t>
      </w:r>
      <w:r>
        <w:rPr>
          <w:rFonts w:ascii="Calibri" w:cs="Calibri" w:eastAsia="Calibri" w:hAnsi="Calibri"/>
          <w:sz w:val="21"/>
          <w:szCs w:val="21"/>
        </w:rPr>
        <w:t xml:space="preserve"> (pilha): id, dono, peso, </w:t>
      </w:r>
      <w:r>
        <w:rPr>
          <w:rFonts w:ascii="Consolas" w:cs="Consolas" w:eastAsia="Consolas" w:hAnsi="Consolas"/>
          <w:sz w:val="20"/>
          <w:szCs w:val="20"/>
        </w:rPr>
        <w:t xml:space="preserve">prox</w:t>
      </w:r>
      <w:r>
        <w:rPr>
          <w:rFonts w:ascii="Calibri" w:cs="Calibri" w:eastAsia="Calibri" w:hAnsi="Calibri"/>
          <w:sz w:val="21"/>
          <w:szCs w:val="21"/>
        </w:rPr>
        <w:t xml:space="preserve"> (aponta para o item imediatamente abaixo).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onsolas" w:cs="Consolas" w:eastAsia="Consolas" w:hAnsi="Consolas"/>
          <w:sz w:val="20"/>
          <w:szCs w:val="20"/>
        </w:rPr>
        <w:t xml:space="preserve">SistemaBagagem</w:t>
      </w:r>
      <w:r>
        <w:rPr>
          <w:rFonts w:ascii="Calibri" w:cs="Calibri" w:eastAsia="Calibri" w:hAnsi="Calibri"/>
          <w:sz w:val="21"/>
          <w:szCs w:val="21"/>
        </w:rPr>
        <w:t xml:space="preserve">: ponteiros de início/fim do manifesto e para o </w:t>
      </w:r>
      <w:r>
        <w:rPr>
          <w:rFonts w:ascii="Consolas" w:cs="Consolas" w:eastAsia="Consolas" w:hAnsi="Consolas"/>
          <w:sz w:val="20"/>
          <w:szCs w:val="20"/>
        </w:rPr>
        <w:t xml:space="preserve">topo</w:t>
      </w:r>
      <w:r>
        <w:rPr>
          <w:rFonts w:ascii="Calibri" w:cs="Calibri" w:eastAsia="Calibri" w:hAnsi="Calibri"/>
          <w:sz w:val="21"/>
          <w:szCs w:val="21"/>
        </w:rPr>
        <w:t xml:space="preserve"> da pilha.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Benefícios observados por essa estrutura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Empilhar (embarque) e desempilhar (descarregamento com double-check) são O(1), refletindo fielmente a restrição mecânica real do porão.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O manifesto, por ser independente da pilha, permite consultar ou remover administrativamente qualquer item por id sem tocar na estrutura física.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interceptação de emergência usa uma pilha auxiliar: duas transferências entre pilhas invertem a ordem duas vezes, restaurando a ordem original dos itens remanescentes automaticamente.</w:t>
      </w:r>
    </w:p>
    <w:p>
      <w:pPr>
        <w:spacing w:after="90" w:before="140"/>
      </w:pPr>
      <w:r>
        <w:rPr>
          <w:rFonts w:ascii="Calibri" w:cs="Calibri" w:eastAsia="Calibri" w:hAnsi="Calibri"/>
          <w:b/>
          <w:bCs/>
          <w:i/>
          <w:iCs/>
          <w:color w:val="444444"/>
          <w:sz w:val="21"/>
          <w:szCs w:val="21"/>
        </w:rPr>
        <w:t xml:space="preserve">Possíveis pontos de problema de escalabilidade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Consulta e remoção no manifesto são O(n), pois a lista é percorrida sequencialmente sem nenhum índice auxiliar; uma tabela hash por id tornaria essas operações O(1) amortizado para manifestos muito grandes.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A inspeção de emergência é O(n) no pior caso, pois pode ser necessário desempilhar todo o porão até encontrar o item alvo — relevante em porões com grande volume de bagagens.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Por ser um único manifesto/porão por execução, o programa não escala para múltiplas aeronaves simultâneas sem duplicar/reiniciar a estrutura; uma versão com registros indexados por id_aviao (testada em uma iteração anterior deste projeto) resolveria isso, mas foi descartada nesta entrega para manter o componente isolado dos demais.</w:t>
      </w:r>
    </w:p>
    <w:p>
      <w:pPr>
        <w:pStyle w:val="Heading3"/>
        <w:spacing w:after="110" w:before="200"/>
      </w:pPr>
      <w:r>
        <w:rPr>
          <w:rFonts w:ascii="Calibri" w:cs="Calibri" w:eastAsia="Calibri" w:hAnsi="Calibri"/>
          <w:b/>
          <w:bCs/>
          <w:color w:val="1a1a1a"/>
          <w:sz w:val="23"/>
          <w:szCs w:val="23"/>
        </w:rPr>
        <w:t xml:space="preserve">4.1.3 Regras de Negócio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Implementações que não foram executadas nesta entrega, mas que poderiam ser consideradas em uma solução real: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Integração automática com o Componente 2, liberando o descarregamento assim que a aeronave estaciona no portão (nesta entrega o componente é isolado e não recebe esse evento).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Suporte a múltiplas aeronaves simultâneas, cada uma com seu próprio manifesto e porão, indexados por id_aviao.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Persistência em arquivo ou banco de dados — atualmente todo o estado existe apenas em memória e é perdido ao encerrar o programa.</w:t>
      </w:r>
    </w:p>
    <w:p>
      <w:pPr>
        <w:pStyle w:val="ListParagraph"/>
        <w:numPr>
          <w:ilvl w:val="0"/>
          <w:numId w:val="2"/>
        </w:numPr>
        <w:spacing w:after="90" w:line="276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Validações adicionais no double-check, como código de barras do item ou dimensões físicas, além de dono e peso.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8785c3c7f914efd8d258fb91962ee8ef9d653c1.png"/><Relationship Id="rId8" Type="http://schemas.openxmlformats.org/officeDocument/2006/relationships/image" Target="media/90f12d3c3e02522155588bac54f47666156d0f66.png"/><Relationship Id="rId9" Type="http://schemas.openxmlformats.org/officeDocument/2006/relationships/image" Target="media/3cac462af09e35c719373eb68cec7d54a144dad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2026-09-26T17:49:19.757Z</dcterms:created>
  <dcterms:modified xsi:type="dcterms:W3CDTF">2026-09-26T17:49:19.766Z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