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FCF" w:rsidRPr="006E59A1" w:rsidRDefault="003F1FCF" w:rsidP="000532E1">
      <w:pPr>
        <w:tabs>
          <w:tab w:val="left" w:pos="1690"/>
        </w:tabs>
        <w:spacing w:after="80"/>
        <w:jc w:val="center"/>
        <w:rPr>
          <w:b/>
        </w:rPr>
      </w:pPr>
      <w:r w:rsidRPr="006E59A1">
        <w:rPr>
          <w:b/>
        </w:rPr>
        <w:t xml:space="preserve">EXPERIMENTO </w:t>
      </w:r>
      <w:r>
        <w:rPr>
          <w:b/>
        </w:rPr>
        <w:t>6</w:t>
      </w:r>
    </w:p>
    <w:p w:rsidR="003F1FCF" w:rsidRPr="000532E1" w:rsidRDefault="000532E1" w:rsidP="000532E1">
      <w:pPr>
        <w:spacing w:after="80"/>
        <w:ind w:left="1416"/>
        <w:jc w:val="center"/>
        <w:rPr>
          <w:rFonts w:cs="Calibri"/>
          <w:b/>
        </w:rPr>
      </w:pPr>
      <w:r>
        <w:rPr>
          <w:rFonts w:cs="Calibri"/>
          <w:b/>
        </w:rPr>
        <w:t>CIRCUITO RC –</w:t>
      </w:r>
      <w:r w:rsidR="003F1FCF" w:rsidRPr="00465999">
        <w:rPr>
          <w:rFonts w:cs="Calibri"/>
          <w:b/>
        </w:rPr>
        <w:t xml:space="preserve">RESPOSTA TEMPORAL </w:t>
      </w:r>
    </w:p>
    <w:p w:rsidR="003F1FCF" w:rsidRDefault="00BE0DEC" w:rsidP="00465999">
      <w:pPr>
        <w:ind w:firstLine="708"/>
        <w:jc w:val="center"/>
        <w:rPr>
          <w:b/>
        </w:rPr>
      </w:pPr>
      <w:r>
        <w:rPr>
          <w:b/>
        </w:rPr>
        <w:t>TURMA: _D</w:t>
      </w:r>
      <w:r w:rsidR="003F1FCF">
        <w:rPr>
          <w:b/>
        </w:rPr>
        <w:t xml:space="preserve">_DATA: </w:t>
      </w:r>
      <w:r w:rsidR="000C5CCF">
        <w:rPr>
          <w:b/>
        </w:rPr>
        <w:t>14</w:t>
      </w:r>
      <w:r w:rsidR="003F1FCF">
        <w:rPr>
          <w:b/>
        </w:rPr>
        <w:t>/</w:t>
      </w:r>
      <w:r w:rsidR="000C5CCF">
        <w:rPr>
          <w:b/>
        </w:rPr>
        <w:t>05</w:t>
      </w:r>
      <w:r w:rsidR="003F1FCF">
        <w:rPr>
          <w:b/>
        </w:rPr>
        <w:t>/</w:t>
      </w:r>
      <w:r w:rsidR="000C5CCF">
        <w:rPr>
          <w:b/>
        </w:rPr>
        <w:t>2014</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44"/>
        <w:gridCol w:w="1382"/>
      </w:tblGrid>
      <w:tr w:rsidR="003F1FCF" w:rsidRPr="00852D4D" w:rsidTr="007E348D">
        <w:tc>
          <w:tcPr>
            <w:tcW w:w="7444" w:type="dxa"/>
          </w:tcPr>
          <w:p w:rsidR="003F1FCF" w:rsidRPr="00852D4D" w:rsidRDefault="003F1FCF" w:rsidP="007E348D">
            <w:pPr>
              <w:spacing w:after="0" w:line="240" w:lineRule="auto"/>
              <w:rPr>
                <w:b/>
              </w:rPr>
            </w:pPr>
            <w:r w:rsidRPr="00852D4D">
              <w:rPr>
                <w:b/>
              </w:rPr>
              <w:t>NOME</w:t>
            </w:r>
          </w:p>
        </w:tc>
        <w:tc>
          <w:tcPr>
            <w:tcW w:w="1382" w:type="dxa"/>
          </w:tcPr>
          <w:p w:rsidR="003F1FCF" w:rsidRPr="00852D4D" w:rsidRDefault="003F1FCF" w:rsidP="007E348D">
            <w:pPr>
              <w:spacing w:after="0" w:line="240" w:lineRule="auto"/>
              <w:jc w:val="center"/>
              <w:rPr>
                <w:b/>
              </w:rPr>
            </w:pPr>
            <w:r w:rsidRPr="00852D4D">
              <w:rPr>
                <w:b/>
              </w:rPr>
              <w:t>RA</w:t>
            </w:r>
          </w:p>
        </w:tc>
      </w:tr>
      <w:tr w:rsidR="007E348D" w:rsidRPr="00852D4D" w:rsidTr="007E348D">
        <w:tc>
          <w:tcPr>
            <w:tcW w:w="7444" w:type="dxa"/>
          </w:tcPr>
          <w:p w:rsidR="007E348D" w:rsidRDefault="007E348D" w:rsidP="007E348D">
            <w:pPr>
              <w:spacing w:after="0"/>
              <w:rPr>
                <w:b/>
              </w:rPr>
            </w:pPr>
            <w:r w:rsidRPr="00B95212">
              <w:rPr>
                <w:b/>
              </w:rPr>
              <w:t>Karina Drews Bernardi Ferreira</w:t>
            </w:r>
          </w:p>
        </w:tc>
        <w:tc>
          <w:tcPr>
            <w:tcW w:w="1382" w:type="dxa"/>
          </w:tcPr>
          <w:p w:rsidR="007E348D" w:rsidRDefault="007E348D" w:rsidP="007E348D">
            <w:pPr>
              <w:spacing w:after="0"/>
              <w:jc w:val="center"/>
              <w:rPr>
                <w:b/>
              </w:rPr>
            </w:pPr>
            <w:r w:rsidRPr="00B95212">
              <w:rPr>
                <w:b/>
              </w:rPr>
              <w:t>556068</w:t>
            </w:r>
          </w:p>
        </w:tc>
      </w:tr>
      <w:tr w:rsidR="007E348D" w:rsidRPr="00852D4D" w:rsidTr="007E348D">
        <w:tc>
          <w:tcPr>
            <w:tcW w:w="7444" w:type="dxa"/>
          </w:tcPr>
          <w:p w:rsidR="007E348D" w:rsidRDefault="007E348D" w:rsidP="007E348D">
            <w:pPr>
              <w:spacing w:after="0"/>
              <w:rPr>
                <w:b/>
              </w:rPr>
            </w:pPr>
            <w:r w:rsidRPr="00B95212">
              <w:rPr>
                <w:b/>
              </w:rPr>
              <w:t>Marcelo Aparecido do Lago</w:t>
            </w:r>
          </w:p>
        </w:tc>
        <w:tc>
          <w:tcPr>
            <w:tcW w:w="1382" w:type="dxa"/>
          </w:tcPr>
          <w:p w:rsidR="007E348D" w:rsidRDefault="007E348D" w:rsidP="007E348D">
            <w:pPr>
              <w:spacing w:after="0"/>
              <w:jc w:val="center"/>
              <w:rPr>
                <w:b/>
              </w:rPr>
            </w:pPr>
            <w:r w:rsidRPr="00B95212">
              <w:rPr>
                <w:b/>
              </w:rPr>
              <w:t>559903</w:t>
            </w:r>
          </w:p>
        </w:tc>
      </w:tr>
      <w:tr w:rsidR="007E348D" w:rsidRPr="00852D4D" w:rsidTr="007E348D">
        <w:tc>
          <w:tcPr>
            <w:tcW w:w="7444" w:type="dxa"/>
          </w:tcPr>
          <w:p w:rsidR="007E348D" w:rsidRDefault="007E348D" w:rsidP="007E348D">
            <w:pPr>
              <w:spacing w:after="0"/>
              <w:rPr>
                <w:b/>
              </w:rPr>
            </w:pPr>
            <w:r w:rsidRPr="00B95212">
              <w:rPr>
                <w:b/>
              </w:rPr>
              <w:t>Marcos Vinicius Torsani Pires</w:t>
            </w:r>
          </w:p>
        </w:tc>
        <w:tc>
          <w:tcPr>
            <w:tcW w:w="1382" w:type="dxa"/>
          </w:tcPr>
          <w:p w:rsidR="007E348D" w:rsidRDefault="007E348D" w:rsidP="007E348D">
            <w:pPr>
              <w:spacing w:after="0"/>
              <w:jc w:val="center"/>
              <w:rPr>
                <w:b/>
              </w:rPr>
            </w:pPr>
            <w:r w:rsidRPr="00B95212">
              <w:rPr>
                <w:b/>
              </w:rPr>
              <w:t>387673</w:t>
            </w:r>
          </w:p>
        </w:tc>
      </w:tr>
    </w:tbl>
    <w:p w:rsidR="003F1FCF" w:rsidRDefault="003F1FCF" w:rsidP="000C5CCF">
      <w:pPr>
        <w:spacing w:after="80"/>
        <w:ind w:firstLine="708"/>
        <w:jc w:val="both"/>
        <w:rPr>
          <w:b/>
        </w:rPr>
      </w:pPr>
    </w:p>
    <w:p w:rsidR="00C91011" w:rsidRPr="00C91011" w:rsidRDefault="003F1FCF" w:rsidP="000C5CCF">
      <w:pPr>
        <w:spacing w:after="80"/>
        <w:jc w:val="both"/>
        <w:rPr>
          <w:sz w:val="24"/>
        </w:rPr>
      </w:pPr>
      <w:r>
        <w:rPr>
          <w:b/>
        </w:rPr>
        <w:t>RESUMO:</w:t>
      </w:r>
      <w:r w:rsidR="00C91011">
        <w:rPr>
          <w:b/>
        </w:rPr>
        <w:t xml:space="preserve">  </w:t>
      </w:r>
      <w:r w:rsidR="00C91011" w:rsidRPr="00C91011">
        <w:t xml:space="preserve"> </w:t>
      </w:r>
      <w:r w:rsidR="00C91011" w:rsidRPr="00C91011">
        <w:rPr>
          <w:sz w:val="24"/>
        </w:rPr>
        <w:t>Esta prática teve como objetivo a análise do comportamento de um circuito RC em série, submetido a uma tesão durante o processo de carga do capacitor e em seguida fechou-se o circuito sem a fonte para  processo de descarga.</w:t>
      </w:r>
    </w:p>
    <w:p w:rsidR="003F1FCF" w:rsidRPr="00C91011" w:rsidRDefault="00C91011" w:rsidP="000C5CCF">
      <w:pPr>
        <w:spacing w:after="80"/>
        <w:jc w:val="both"/>
        <w:rPr>
          <w:sz w:val="24"/>
        </w:rPr>
      </w:pPr>
      <w:r w:rsidRPr="00C91011">
        <w:rPr>
          <w:sz w:val="24"/>
        </w:rPr>
        <w:t>Foi possível determinar a constante de tempo τ por meio de cálculos e também pela análise gráfica. Em seguida, com um circuito montado com o gerador de sinas, foi possível a partir das telas medidas no osciloscópio medir o tempo de meia vida do circuito, para Vr e Vc e a partir destes valores encontrar a constante de tempo  τ .</w:t>
      </w:r>
    </w:p>
    <w:p w:rsidR="003F1FCF" w:rsidRDefault="003F1FCF" w:rsidP="00857AE5">
      <w:pPr>
        <w:spacing w:after="80"/>
        <w:rPr>
          <w:b/>
        </w:rPr>
      </w:pPr>
    </w:p>
    <w:p w:rsidR="002F10AE" w:rsidRDefault="002F10AE" w:rsidP="002F10AE">
      <w:pPr>
        <w:rPr>
          <w:b/>
        </w:rPr>
      </w:pPr>
      <w:r>
        <w:rPr>
          <w:b/>
        </w:rPr>
        <w:t xml:space="preserve">MATERIAL UTILIZADO (MARCA/MODELO quando for o caso):  </w:t>
      </w:r>
    </w:p>
    <w:p w:rsidR="002F10AE" w:rsidRPr="002F10AE" w:rsidRDefault="002F10AE" w:rsidP="002F10AE">
      <w:pPr>
        <w:rPr>
          <w:b/>
          <w:sz w:val="24"/>
        </w:rPr>
      </w:pPr>
      <w:r w:rsidRPr="002F10AE">
        <w:rPr>
          <w:sz w:val="24"/>
        </w:rPr>
        <w:t>Votimetros: Victor VC 9804 A</w:t>
      </w:r>
      <w:r w:rsidRPr="002F10AE">
        <w:rPr>
          <w:sz w:val="24"/>
          <w:vertAlign w:val="superscript"/>
        </w:rPr>
        <w:t>+</w:t>
      </w:r>
      <w:r w:rsidRPr="002F10AE">
        <w:rPr>
          <w:sz w:val="24"/>
        </w:rPr>
        <w:t xml:space="preserve"> ; Politerm VC 9802A</w:t>
      </w:r>
      <w:r w:rsidRPr="002F10AE">
        <w:rPr>
          <w:sz w:val="24"/>
          <w:vertAlign w:val="superscript"/>
        </w:rPr>
        <w:t>+</w:t>
      </w:r>
    </w:p>
    <w:p w:rsidR="003F1FCF" w:rsidRDefault="003F1FCF" w:rsidP="00857AE5">
      <w:pPr>
        <w:spacing w:after="80"/>
        <w:rPr>
          <w:b/>
        </w:rPr>
      </w:pPr>
    </w:p>
    <w:p w:rsidR="003F1FCF" w:rsidRPr="001B679F" w:rsidRDefault="003F1FCF" w:rsidP="001B679F">
      <w:pPr>
        <w:rPr>
          <w:rFonts w:cs="Calibri"/>
          <w:b/>
        </w:rPr>
      </w:pPr>
      <w:r w:rsidRPr="001B679F">
        <w:rPr>
          <w:rFonts w:cs="Calibri"/>
          <w:b/>
        </w:rPr>
        <w:t>RESULTADOS:</w:t>
      </w:r>
    </w:p>
    <w:p w:rsidR="003F1FCF" w:rsidRPr="00465999" w:rsidRDefault="003F1FCF" w:rsidP="00857AE5">
      <w:pPr>
        <w:spacing w:after="0"/>
        <w:jc w:val="both"/>
        <w:rPr>
          <w:rFonts w:cs="Calibri"/>
        </w:rPr>
      </w:pPr>
      <w:r>
        <w:rPr>
          <w:rFonts w:cs="Calibri"/>
          <w:b/>
        </w:rPr>
        <w:t>A</w:t>
      </w:r>
      <w:r w:rsidRPr="00465999">
        <w:rPr>
          <w:rFonts w:cs="Calibri"/>
        </w:rPr>
        <w:t xml:space="preserve">) </w:t>
      </w:r>
      <w:r w:rsidRPr="00465999">
        <w:rPr>
          <w:rFonts w:cs="Calibri"/>
          <w:b/>
        </w:rPr>
        <w:t>Constante de Tempo Longa</w:t>
      </w:r>
      <w:r w:rsidRPr="00465999">
        <w:rPr>
          <w:rFonts w:cs="Calibri"/>
        </w:rPr>
        <w:t>:</w:t>
      </w:r>
    </w:p>
    <w:p w:rsidR="003F1FCF" w:rsidRPr="00465999" w:rsidRDefault="003F1FCF" w:rsidP="00465999">
      <w:pPr>
        <w:spacing w:after="0"/>
        <w:ind w:firstLine="284"/>
        <w:jc w:val="both"/>
        <w:rPr>
          <w:rFonts w:cs="Calibri"/>
          <w:b/>
        </w:rPr>
      </w:pPr>
    </w:p>
    <w:p w:rsidR="003F1FCF" w:rsidRPr="00465999" w:rsidRDefault="003F1FCF" w:rsidP="00857AE5">
      <w:pPr>
        <w:spacing w:after="0"/>
        <w:jc w:val="both"/>
        <w:rPr>
          <w:rFonts w:cs="Calibri"/>
          <w:b/>
        </w:rPr>
      </w:pPr>
      <w:r>
        <w:rPr>
          <w:rFonts w:cs="Calibri"/>
          <w:b/>
        </w:rPr>
        <w:t>A</w:t>
      </w:r>
      <w:r w:rsidRPr="00465999">
        <w:rPr>
          <w:rFonts w:cs="Calibri"/>
          <w:b/>
        </w:rPr>
        <w:t>.1</w:t>
      </w:r>
      <w:r w:rsidRPr="00465999">
        <w:rPr>
          <w:rFonts w:cs="Calibri"/>
        </w:rPr>
        <w:t>)</w:t>
      </w:r>
      <w:r w:rsidRPr="00014EDE">
        <w:rPr>
          <w:rFonts w:cs="Calibri"/>
        </w:rPr>
        <w:t>Tabela do Processo de Carga</w:t>
      </w:r>
      <w:r w:rsidR="00014EDE" w:rsidRPr="00014EDE">
        <w:rPr>
          <w:rFonts w:cs="Calibri"/>
        </w:rPr>
        <w:t>.</w:t>
      </w:r>
    </w:p>
    <w:p w:rsidR="003F1FCF" w:rsidRDefault="003F1FCF" w:rsidP="00857AE5">
      <w:pPr>
        <w:spacing w:after="0"/>
        <w:jc w:val="both"/>
        <w:rPr>
          <w:rFonts w:cs="Calibri"/>
        </w:rPr>
      </w:pPr>
      <w:r>
        <w:rPr>
          <w:rFonts w:cs="Calibri"/>
          <w:b/>
        </w:rPr>
        <w:t>A</w:t>
      </w:r>
      <w:r w:rsidRPr="00465999">
        <w:rPr>
          <w:rFonts w:cs="Calibri"/>
          <w:b/>
        </w:rPr>
        <w:t>.2</w:t>
      </w:r>
      <w:r w:rsidRPr="00465999">
        <w:rPr>
          <w:rFonts w:cs="Calibri"/>
        </w:rPr>
        <w:t>)</w:t>
      </w:r>
      <w:r w:rsidRPr="00014EDE">
        <w:rPr>
          <w:rFonts w:cs="Calibri"/>
        </w:rPr>
        <w:t>Tabela do Processo de Descarga</w:t>
      </w:r>
      <w:r w:rsidR="00014EDE" w:rsidRPr="00014EDE">
        <w:rPr>
          <w:rFonts w:cs="Calibri"/>
        </w:rPr>
        <w:t>.</w:t>
      </w:r>
    </w:p>
    <w:p w:rsidR="003F1FCF" w:rsidRPr="00014EDE" w:rsidRDefault="003F1FCF" w:rsidP="00857AE5">
      <w:pPr>
        <w:spacing w:after="0"/>
        <w:jc w:val="both"/>
        <w:rPr>
          <w:rFonts w:cs="Calibri"/>
        </w:rPr>
      </w:pPr>
      <w:r w:rsidRPr="00014EDE">
        <w:rPr>
          <w:rFonts w:cs="Calibri"/>
          <w:b/>
        </w:rPr>
        <w:t>A.3)</w:t>
      </w:r>
      <w:r w:rsidRPr="00014EDE">
        <w:rPr>
          <w:rFonts w:cs="Calibri"/>
        </w:rPr>
        <w:t xml:space="preserve"> Gráficos lineares de V</w:t>
      </w:r>
      <w:r w:rsidRPr="00014EDE">
        <w:rPr>
          <w:rFonts w:cs="Calibri"/>
          <w:vertAlign w:val="subscript"/>
        </w:rPr>
        <w:t>R</w:t>
      </w:r>
      <w:r w:rsidRPr="00014EDE">
        <w:rPr>
          <w:rFonts w:cs="Calibri"/>
        </w:rPr>
        <w:t xml:space="preserve"> e V</w:t>
      </w:r>
      <w:r w:rsidRPr="00014EDE">
        <w:rPr>
          <w:rFonts w:cs="Calibri"/>
          <w:vertAlign w:val="subscript"/>
        </w:rPr>
        <w:t>C</w:t>
      </w:r>
      <w:r w:rsidRPr="00014EDE">
        <w:rPr>
          <w:rFonts w:cs="Calibri"/>
        </w:rPr>
        <w:t xml:space="preserve"> em função do tempo durante o processo de carga.</w:t>
      </w:r>
    </w:p>
    <w:p w:rsidR="003F1FCF" w:rsidRPr="00014EDE" w:rsidRDefault="003F1FCF" w:rsidP="00857AE5">
      <w:pPr>
        <w:spacing w:after="0"/>
        <w:jc w:val="both"/>
        <w:rPr>
          <w:rFonts w:cs="Calibri"/>
        </w:rPr>
      </w:pPr>
      <w:r w:rsidRPr="00014EDE">
        <w:rPr>
          <w:rFonts w:cs="Calibri"/>
          <w:b/>
        </w:rPr>
        <w:t>A.4)</w:t>
      </w:r>
      <w:r w:rsidRPr="00014EDE">
        <w:rPr>
          <w:rFonts w:cs="Calibri"/>
        </w:rPr>
        <w:t xml:space="preserve"> Gráfico</w:t>
      </w:r>
      <w:r w:rsidR="004A5D49" w:rsidRPr="00014EDE">
        <w:rPr>
          <w:rFonts w:cs="Calibri"/>
        </w:rPr>
        <w:t>monolog</w:t>
      </w:r>
      <w:r w:rsidRPr="00014EDE">
        <w:rPr>
          <w:rFonts w:cs="Calibri"/>
        </w:rPr>
        <w:t xml:space="preserve"> de V</w:t>
      </w:r>
      <w:r w:rsidRPr="00014EDE">
        <w:rPr>
          <w:rFonts w:cs="Calibri"/>
          <w:vertAlign w:val="subscript"/>
        </w:rPr>
        <w:t>R</w:t>
      </w:r>
      <w:r w:rsidRPr="00014EDE">
        <w:rPr>
          <w:rFonts w:cs="Calibri"/>
        </w:rPr>
        <w:t xml:space="preserve"> em função do tempo durante o processo de carga.</w:t>
      </w:r>
    </w:p>
    <w:p w:rsidR="003F1FCF" w:rsidRPr="00014EDE" w:rsidRDefault="003F1FCF" w:rsidP="00857AE5">
      <w:pPr>
        <w:spacing w:after="0"/>
        <w:jc w:val="both"/>
        <w:rPr>
          <w:rFonts w:cs="Calibri"/>
        </w:rPr>
      </w:pPr>
      <w:r w:rsidRPr="00014EDE">
        <w:rPr>
          <w:rFonts w:cs="Calibri"/>
          <w:b/>
        </w:rPr>
        <w:t>A.5)</w:t>
      </w:r>
      <w:r w:rsidRPr="00014EDE">
        <w:rPr>
          <w:rFonts w:cs="Calibri"/>
        </w:rPr>
        <w:t xml:space="preserve"> Gráficos lineares de V</w:t>
      </w:r>
      <w:r w:rsidRPr="00014EDE">
        <w:rPr>
          <w:rFonts w:cs="Calibri"/>
          <w:vertAlign w:val="subscript"/>
        </w:rPr>
        <w:t>R</w:t>
      </w:r>
      <w:r w:rsidRPr="00014EDE">
        <w:rPr>
          <w:rFonts w:cs="Calibri"/>
        </w:rPr>
        <w:t xml:space="preserve"> e V</w:t>
      </w:r>
      <w:r w:rsidRPr="00014EDE">
        <w:rPr>
          <w:rFonts w:cs="Calibri"/>
          <w:vertAlign w:val="subscript"/>
        </w:rPr>
        <w:t>C</w:t>
      </w:r>
      <w:r w:rsidRPr="00014EDE">
        <w:rPr>
          <w:rFonts w:cs="Calibri"/>
        </w:rPr>
        <w:t xml:space="preserve"> em função do tempo durante o processo de descarga.</w:t>
      </w:r>
    </w:p>
    <w:p w:rsidR="003F1FCF" w:rsidRPr="00465999" w:rsidRDefault="003F1FCF" w:rsidP="00857AE5">
      <w:pPr>
        <w:spacing w:after="0"/>
        <w:jc w:val="both"/>
        <w:rPr>
          <w:rFonts w:cs="Calibri"/>
        </w:rPr>
      </w:pPr>
    </w:p>
    <w:p w:rsidR="003F1FCF" w:rsidRDefault="004104DA" w:rsidP="004104DA">
      <w:pPr>
        <w:spacing w:after="0"/>
        <w:jc w:val="both"/>
        <w:rPr>
          <w:rFonts w:cs="Calibri"/>
          <w:b/>
        </w:rPr>
      </w:pPr>
      <w:r>
        <w:rPr>
          <w:rFonts w:cs="Calibri"/>
          <w:b/>
        </w:rPr>
        <w:t xml:space="preserve">A.6) Tempos de meia-vida </w:t>
      </w:r>
      <w:r w:rsidR="00704C02" w:rsidRPr="008306E3">
        <w:rPr>
          <w:rFonts w:cs="Calibri"/>
          <w:b/>
        </w:rPr>
        <w:t>T</w:t>
      </w:r>
      <w:r w:rsidRPr="004104DA">
        <w:rPr>
          <w:rFonts w:cs="Calibri"/>
          <w:b/>
          <w:vertAlign w:val="subscript"/>
        </w:rPr>
        <w:t>1/2</w:t>
      </w:r>
      <w:r>
        <w:rPr>
          <w:rFonts w:cs="Calibri"/>
          <w:b/>
        </w:rPr>
        <w:t>± u(</w:t>
      </w:r>
      <w:r w:rsidR="00704C02" w:rsidRPr="008306E3">
        <w:rPr>
          <w:rFonts w:cs="Calibri"/>
          <w:b/>
        </w:rPr>
        <w:t>T</w:t>
      </w:r>
      <w:r w:rsidRPr="004104DA">
        <w:rPr>
          <w:rFonts w:cs="Calibri"/>
          <w:b/>
          <w:vertAlign w:val="subscript"/>
        </w:rPr>
        <w:t>1/2</w:t>
      </w:r>
      <w:r>
        <w:rPr>
          <w:rFonts w:cs="Calibri"/>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2909"/>
        <w:gridCol w:w="425"/>
        <w:gridCol w:w="3149"/>
      </w:tblGrid>
      <w:tr w:rsidR="004104DA" w:rsidRPr="00CE446F" w:rsidTr="00A37B95">
        <w:trPr>
          <w:trHeight w:val="403"/>
        </w:trPr>
        <w:tc>
          <w:tcPr>
            <w:tcW w:w="2161" w:type="dxa"/>
            <w:shd w:val="clear" w:color="auto" w:fill="auto"/>
            <w:vAlign w:val="center"/>
          </w:tcPr>
          <w:p w:rsidR="004104DA" w:rsidRPr="00CE446F" w:rsidRDefault="004104DA" w:rsidP="00CE446F">
            <w:pPr>
              <w:spacing w:after="0"/>
              <w:jc w:val="center"/>
              <w:rPr>
                <w:rFonts w:cs="Calibri"/>
                <w:b/>
              </w:rPr>
            </w:pPr>
          </w:p>
        </w:tc>
        <w:tc>
          <w:tcPr>
            <w:tcW w:w="2909" w:type="dxa"/>
            <w:tcBorders>
              <w:right w:val="single" w:sz="4" w:space="0" w:color="auto"/>
            </w:tcBorders>
            <w:shd w:val="clear" w:color="auto" w:fill="auto"/>
            <w:vAlign w:val="center"/>
          </w:tcPr>
          <w:p w:rsidR="004104DA" w:rsidRPr="00CE446F" w:rsidRDefault="004104DA" w:rsidP="00CE446F">
            <w:pPr>
              <w:spacing w:after="0"/>
              <w:jc w:val="center"/>
              <w:rPr>
                <w:rFonts w:cs="Calibri"/>
                <w:b/>
              </w:rPr>
            </w:pPr>
            <w:r w:rsidRPr="00CE446F">
              <w:rPr>
                <w:rFonts w:cs="Calibri"/>
                <w:b/>
              </w:rPr>
              <w:t>Processo de carga</w:t>
            </w:r>
          </w:p>
        </w:tc>
        <w:tc>
          <w:tcPr>
            <w:tcW w:w="425" w:type="dxa"/>
            <w:tcBorders>
              <w:top w:val="nil"/>
              <w:left w:val="single" w:sz="4" w:space="0" w:color="auto"/>
              <w:bottom w:val="nil"/>
              <w:right w:val="single" w:sz="4" w:space="0" w:color="auto"/>
            </w:tcBorders>
            <w:shd w:val="clear" w:color="auto" w:fill="auto"/>
            <w:vAlign w:val="center"/>
          </w:tcPr>
          <w:p w:rsidR="004104DA" w:rsidRPr="00CE446F" w:rsidRDefault="004104DA" w:rsidP="00CE446F">
            <w:pPr>
              <w:spacing w:after="0"/>
              <w:jc w:val="center"/>
              <w:rPr>
                <w:rFonts w:cs="Calibri"/>
                <w:b/>
              </w:rPr>
            </w:pPr>
          </w:p>
        </w:tc>
        <w:tc>
          <w:tcPr>
            <w:tcW w:w="3149" w:type="dxa"/>
            <w:tcBorders>
              <w:left w:val="single" w:sz="4" w:space="0" w:color="auto"/>
            </w:tcBorders>
            <w:shd w:val="clear" w:color="auto" w:fill="auto"/>
            <w:vAlign w:val="center"/>
          </w:tcPr>
          <w:p w:rsidR="004104DA" w:rsidRPr="00CE446F" w:rsidRDefault="004104DA" w:rsidP="00CE446F">
            <w:pPr>
              <w:spacing w:after="0"/>
              <w:jc w:val="center"/>
              <w:rPr>
                <w:rFonts w:cs="Calibri"/>
                <w:b/>
              </w:rPr>
            </w:pPr>
            <w:r w:rsidRPr="00CE446F">
              <w:rPr>
                <w:rFonts w:cs="Calibri"/>
                <w:b/>
              </w:rPr>
              <w:t>Processo de descarga</w:t>
            </w:r>
          </w:p>
        </w:tc>
      </w:tr>
      <w:tr w:rsidR="004104DA" w:rsidRPr="00CE446F" w:rsidTr="00A37B95">
        <w:trPr>
          <w:trHeight w:val="407"/>
        </w:trPr>
        <w:tc>
          <w:tcPr>
            <w:tcW w:w="2161" w:type="dxa"/>
            <w:shd w:val="clear" w:color="auto" w:fill="auto"/>
            <w:vAlign w:val="center"/>
          </w:tcPr>
          <w:p w:rsidR="004104DA" w:rsidRPr="00CE446F" w:rsidRDefault="004104DA" w:rsidP="00CE446F">
            <w:pPr>
              <w:spacing w:after="0"/>
              <w:jc w:val="center"/>
              <w:rPr>
                <w:rFonts w:cs="Calibri"/>
                <w:b/>
              </w:rPr>
            </w:pPr>
            <w:r w:rsidRPr="00CE446F">
              <w:rPr>
                <w:rFonts w:cs="Calibri"/>
                <w:b/>
              </w:rPr>
              <w:t>Gráfico V</w:t>
            </w:r>
            <w:r w:rsidRPr="00CE446F">
              <w:rPr>
                <w:rFonts w:cs="Calibri"/>
                <w:b/>
                <w:vertAlign w:val="subscript"/>
              </w:rPr>
              <w:t xml:space="preserve">R </w:t>
            </w:r>
            <w:r w:rsidRPr="00CE446F">
              <w:rPr>
                <w:rFonts w:cs="Calibri"/>
                <w:b/>
              </w:rPr>
              <w:t>X t</w:t>
            </w:r>
          </w:p>
        </w:tc>
        <w:tc>
          <w:tcPr>
            <w:tcW w:w="2909" w:type="dxa"/>
            <w:tcBorders>
              <w:right w:val="single" w:sz="4" w:space="0" w:color="auto"/>
            </w:tcBorders>
            <w:shd w:val="clear" w:color="auto" w:fill="auto"/>
            <w:vAlign w:val="center"/>
          </w:tcPr>
          <w:p w:rsidR="004104DA" w:rsidRPr="00CE446F" w:rsidRDefault="00734E4D" w:rsidP="00CE446F">
            <w:pPr>
              <w:spacing w:after="0"/>
              <w:jc w:val="center"/>
              <w:rPr>
                <w:rFonts w:cs="Calibri"/>
                <w:b/>
              </w:rPr>
            </w:pPr>
            <w:r>
              <w:rPr>
                <w:rFonts w:cs="Calibri"/>
                <w:b/>
              </w:rPr>
              <w:t>(21,0 ± 0,5)s</w:t>
            </w:r>
          </w:p>
        </w:tc>
        <w:tc>
          <w:tcPr>
            <w:tcW w:w="425" w:type="dxa"/>
            <w:tcBorders>
              <w:top w:val="nil"/>
              <w:left w:val="single" w:sz="4" w:space="0" w:color="auto"/>
              <w:bottom w:val="nil"/>
              <w:right w:val="single" w:sz="4" w:space="0" w:color="auto"/>
            </w:tcBorders>
            <w:shd w:val="clear" w:color="auto" w:fill="auto"/>
            <w:vAlign w:val="center"/>
          </w:tcPr>
          <w:p w:rsidR="004104DA" w:rsidRPr="00CE446F" w:rsidRDefault="004104DA" w:rsidP="00CE446F">
            <w:pPr>
              <w:spacing w:after="0"/>
              <w:jc w:val="center"/>
              <w:rPr>
                <w:rFonts w:cs="Calibri"/>
                <w:b/>
              </w:rPr>
            </w:pPr>
          </w:p>
        </w:tc>
        <w:tc>
          <w:tcPr>
            <w:tcW w:w="3149" w:type="dxa"/>
            <w:tcBorders>
              <w:left w:val="single" w:sz="4" w:space="0" w:color="auto"/>
            </w:tcBorders>
            <w:shd w:val="clear" w:color="auto" w:fill="auto"/>
            <w:vAlign w:val="center"/>
          </w:tcPr>
          <w:p w:rsidR="004104DA" w:rsidRPr="00CE446F" w:rsidRDefault="00C464FC" w:rsidP="00CE446F">
            <w:pPr>
              <w:spacing w:after="0"/>
              <w:jc w:val="center"/>
              <w:rPr>
                <w:rFonts w:cs="Calibri"/>
                <w:b/>
              </w:rPr>
            </w:pPr>
            <w:r>
              <w:rPr>
                <w:rFonts w:cs="Calibri"/>
                <w:b/>
              </w:rPr>
              <w:t>(20,3 ± 0,5)s</w:t>
            </w:r>
          </w:p>
        </w:tc>
      </w:tr>
      <w:tr w:rsidR="004104DA" w:rsidRPr="00CE446F" w:rsidTr="00A37B95">
        <w:trPr>
          <w:trHeight w:val="397"/>
        </w:trPr>
        <w:tc>
          <w:tcPr>
            <w:tcW w:w="2161" w:type="dxa"/>
            <w:shd w:val="clear" w:color="auto" w:fill="auto"/>
            <w:vAlign w:val="center"/>
          </w:tcPr>
          <w:p w:rsidR="004104DA" w:rsidRPr="00CE446F" w:rsidRDefault="004104DA" w:rsidP="00CE446F">
            <w:pPr>
              <w:spacing w:after="0"/>
              <w:jc w:val="center"/>
              <w:rPr>
                <w:rFonts w:cs="Calibri"/>
                <w:b/>
              </w:rPr>
            </w:pPr>
            <w:r w:rsidRPr="00CE446F">
              <w:rPr>
                <w:rFonts w:cs="Calibri"/>
                <w:b/>
              </w:rPr>
              <w:t>Gráfico V</w:t>
            </w:r>
            <w:r w:rsidRPr="00CE446F">
              <w:rPr>
                <w:rFonts w:cs="Calibri"/>
                <w:b/>
                <w:vertAlign w:val="subscript"/>
              </w:rPr>
              <w:t xml:space="preserve">C </w:t>
            </w:r>
            <w:r w:rsidRPr="00CE446F">
              <w:rPr>
                <w:rFonts w:cs="Calibri"/>
                <w:b/>
              </w:rPr>
              <w:t>X t</w:t>
            </w:r>
          </w:p>
        </w:tc>
        <w:tc>
          <w:tcPr>
            <w:tcW w:w="2909" w:type="dxa"/>
            <w:tcBorders>
              <w:right w:val="single" w:sz="4" w:space="0" w:color="auto"/>
            </w:tcBorders>
            <w:shd w:val="clear" w:color="auto" w:fill="auto"/>
            <w:vAlign w:val="center"/>
          </w:tcPr>
          <w:p w:rsidR="004104DA" w:rsidRPr="00CE446F" w:rsidRDefault="00734E4D" w:rsidP="00CE446F">
            <w:pPr>
              <w:spacing w:after="0"/>
              <w:jc w:val="center"/>
              <w:rPr>
                <w:rFonts w:cs="Calibri"/>
                <w:b/>
              </w:rPr>
            </w:pPr>
            <w:r>
              <w:rPr>
                <w:rFonts w:cs="Calibri"/>
                <w:b/>
              </w:rPr>
              <w:t>(22,0 ± 0,5)s</w:t>
            </w:r>
            <w:r w:rsidR="006B0416">
              <w:rPr>
                <w:rFonts w:cs="Calibri"/>
                <w:b/>
              </w:rPr>
              <w:t xml:space="preserve">  </w:t>
            </w:r>
          </w:p>
        </w:tc>
        <w:tc>
          <w:tcPr>
            <w:tcW w:w="425" w:type="dxa"/>
            <w:tcBorders>
              <w:top w:val="nil"/>
              <w:left w:val="single" w:sz="4" w:space="0" w:color="auto"/>
              <w:bottom w:val="nil"/>
              <w:right w:val="single" w:sz="4" w:space="0" w:color="auto"/>
            </w:tcBorders>
            <w:shd w:val="clear" w:color="auto" w:fill="auto"/>
            <w:vAlign w:val="center"/>
          </w:tcPr>
          <w:p w:rsidR="004104DA" w:rsidRPr="00CE446F" w:rsidRDefault="004104DA" w:rsidP="00CE446F">
            <w:pPr>
              <w:spacing w:after="0"/>
              <w:jc w:val="center"/>
              <w:rPr>
                <w:rFonts w:cs="Calibri"/>
                <w:b/>
              </w:rPr>
            </w:pPr>
          </w:p>
        </w:tc>
        <w:tc>
          <w:tcPr>
            <w:tcW w:w="3149" w:type="dxa"/>
            <w:tcBorders>
              <w:left w:val="single" w:sz="4" w:space="0" w:color="auto"/>
            </w:tcBorders>
            <w:shd w:val="clear" w:color="auto" w:fill="auto"/>
            <w:vAlign w:val="center"/>
          </w:tcPr>
          <w:p w:rsidR="004104DA" w:rsidRPr="00CE446F" w:rsidRDefault="00C464FC" w:rsidP="00CE446F">
            <w:pPr>
              <w:spacing w:after="0"/>
              <w:jc w:val="center"/>
              <w:rPr>
                <w:rFonts w:cs="Calibri"/>
                <w:b/>
              </w:rPr>
            </w:pPr>
            <w:r>
              <w:rPr>
                <w:rFonts w:cs="Calibri"/>
                <w:b/>
              </w:rPr>
              <w:t>(20,6± 0,5)s</w:t>
            </w:r>
          </w:p>
        </w:tc>
      </w:tr>
    </w:tbl>
    <w:p w:rsidR="004104DA" w:rsidRDefault="004104DA" w:rsidP="004104DA">
      <w:pPr>
        <w:spacing w:after="0"/>
        <w:jc w:val="both"/>
        <w:rPr>
          <w:rFonts w:cs="Calibri"/>
          <w:b/>
        </w:rPr>
      </w:pPr>
    </w:p>
    <w:p w:rsidR="00014EDE" w:rsidRDefault="00014EDE" w:rsidP="004104DA">
      <w:pPr>
        <w:spacing w:after="0"/>
        <w:jc w:val="both"/>
        <w:rPr>
          <w:rFonts w:cs="Calibri"/>
          <w:b/>
        </w:rPr>
      </w:pPr>
      <w:r>
        <w:rPr>
          <w:rFonts w:cs="Calibri"/>
          <w:b/>
        </w:rPr>
        <w:t>A.7)</w:t>
      </w:r>
      <w:r w:rsidR="00EA47FD">
        <w:rPr>
          <w:rFonts w:cs="Calibri"/>
          <w:b/>
        </w:rPr>
        <w:t xml:space="preserve">Gráficos lineares   </w:t>
      </w:r>
      <w:r w:rsidRPr="004104DA">
        <w:rPr>
          <w:rFonts w:ascii="Symbol" w:hAnsi="Symbol" w:cs="Calibri"/>
          <w:b/>
        </w:rPr>
        <w:t></w:t>
      </w:r>
      <w:r>
        <w:rPr>
          <w:rFonts w:cs="Calibri"/>
          <w:b/>
        </w:rPr>
        <w:t>± u(</w:t>
      </w:r>
      <w:r w:rsidRPr="004104DA">
        <w:rPr>
          <w:rFonts w:ascii="Symbol" w:hAnsi="Symbol" w:cs="Calibri"/>
          <w:b/>
        </w:rPr>
        <w:t></w:t>
      </w:r>
      <w:r>
        <w:rPr>
          <w:rFonts w:cs="Calibri"/>
          <w:b/>
        </w:rPr>
        <w:t xml:space="preserve">): </w:t>
      </w:r>
      <w:r w:rsidRPr="006B0416">
        <w:rPr>
          <w:rFonts w:cs="Calibri"/>
          <w:b/>
          <w:u w:val="single"/>
        </w:rPr>
        <w:t>__</w:t>
      </w:r>
      <w:r w:rsidR="006B0416" w:rsidRPr="006B0416">
        <w:rPr>
          <w:rFonts w:cs="Calibri"/>
          <w:b/>
          <w:u w:val="single"/>
        </w:rPr>
        <w:t>(</w:t>
      </w:r>
      <w:r w:rsidR="00BE0DEC">
        <w:rPr>
          <w:rFonts w:cs="Calibri"/>
          <w:b/>
          <w:u w:val="single"/>
        </w:rPr>
        <w:t>28,0</w:t>
      </w:r>
      <w:r w:rsidR="006B0416" w:rsidRPr="006B0416">
        <w:rPr>
          <w:rFonts w:cs="Calibri"/>
          <w:b/>
          <w:u w:val="single"/>
        </w:rPr>
        <w:t>±</w:t>
      </w:r>
      <w:r w:rsidR="00BE0DEC">
        <w:rPr>
          <w:rFonts w:cs="Calibri"/>
          <w:b/>
          <w:u w:val="single"/>
        </w:rPr>
        <w:t>0,3</w:t>
      </w:r>
      <w:r w:rsidR="006B0416" w:rsidRPr="006B0416">
        <w:rPr>
          <w:rFonts w:cs="Calibri"/>
          <w:b/>
          <w:u w:val="single"/>
        </w:rPr>
        <w:t xml:space="preserve"> )</w:t>
      </w:r>
      <w:r w:rsidR="008014D8">
        <w:rPr>
          <w:rFonts w:cs="Calibri"/>
          <w:b/>
          <w:u w:val="single"/>
        </w:rPr>
        <w:t>s</w:t>
      </w:r>
      <w:r w:rsidRPr="006B0416">
        <w:rPr>
          <w:rFonts w:cs="Calibri"/>
          <w:b/>
          <w:u w:val="single"/>
        </w:rPr>
        <w:t>__________________</w:t>
      </w:r>
    </w:p>
    <w:p w:rsidR="00014EDE" w:rsidRDefault="00014EDE" w:rsidP="004104DA">
      <w:pPr>
        <w:spacing w:after="0"/>
        <w:jc w:val="both"/>
        <w:rPr>
          <w:rFonts w:cs="Calibri"/>
          <w:b/>
        </w:rPr>
      </w:pPr>
    </w:p>
    <w:p w:rsidR="00014EDE" w:rsidRPr="00946D25" w:rsidRDefault="00014EDE" w:rsidP="00014EDE">
      <w:pPr>
        <w:spacing w:after="0"/>
        <w:jc w:val="both"/>
        <w:rPr>
          <w:rFonts w:cs="Calibri"/>
          <w:b/>
          <w:u w:val="single"/>
        </w:rPr>
      </w:pPr>
      <w:r>
        <w:rPr>
          <w:rFonts w:cs="Calibri"/>
          <w:b/>
        </w:rPr>
        <w:t>A.</w:t>
      </w:r>
      <w:proofErr w:type="gramStart"/>
      <w:r>
        <w:rPr>
          <w:rFonts w:cs="Calibri"/>
          <w:b/>
        </w:rPr>
        <w:t>8)</w:t>
      </w:r>
      <w:proofErr w:type="gramEnd"/>
      <w:r w:rsidR="00EA47FD">
        <w:rPr>
          <w:rFonts w:cs="Calibri"/>
          <w:b/>
        </w:rPr>
        <w:t xml:space="preserve">Gráfico </w:t>
      </w:r>
      <w:proofErr w:type="spellStart"/>
      <w:r w:rsidR="00EA47FD">
        <w:rPr>
          <w:rFonts w:cs="Calibri"/>
          <w:b/>
        </w:rPr>
        <w:t>monolog</w:t>
      </w:r>
      <w:proofErr w:type="spellEnd"/>
      <w:r w:rsidRPr="004104DA">
        <w:rPr>
          <w:rFonts w:ascii="Symbol" w:hAnsi="Symbol" w:cs="Calibri"/>
          <w:b/>
        </w:rPr>
        <w:t></w:t>
      </w:r>
      <w:r>
        <w:rPr>
          <w:rFonts w:cs="Calibri"/>
          <w:b/>
        </w:rPr>
        <w:t>± u(</w:t>
      </w:r>
      <w:r w:rsidRPr="004104DA">
        <w:rPr>
          <w:rFonts w:ascii="Symbol" w:hAnsi="Symbol" w:cs="Calibri"/>
          <w:b/>
        </w:rPr>
        <w:t></w:t>
      </w:r>
      <w:r w:rsidR="00946D25">
        <w:rPr>
          <w:rFonts w:cs="Calibri"/>
          <w:b/>
        </w:rPr>
        <w:t xml:space="preserve">): </w:t>
      </w:r>
      <w:r w:rsidR="00946D25" w:rsidRPr="00946D25">
        <w:rPr>
          <w:rFonts w:cs="Calibri"/>
          <w:b/>
          <w:u w:val="single"/>
        </w:rPr>
        <w:t>(32,0</w:t>
      </w:r>
      <w:r w:rsidR="00946D25" w:rsidRPr="00946D25">
        <w:rPr>
          <w:rFonts w:cs="Calibri"/>
          <w:b/>
          <w:u w:val="single"/>
        </w:rPr>
        <w:t>±</w:t>
      </w:r>
      <w:r w:rsidR="00946D25" w:rsidRPr="00946D25">
        <w:rPr>
          <w:rFonts w:cs="Calibri"/>
          <w:b/>
          <w:u w:val="single"/>
        </w:rPr>
        <w:t>0,3)s</w:t>
      </w:r>
    </w:p>
    <w:p w:rsidR="00946D25" w:rsidRDefault="00946D25" w:rsidP="00014EDE">
      <w:pPr>
        <w:spacing w:after="0"/>
        <w:jc w:val="both"/>
        <w:rPr>
          <w:rFonts w:cs="Calibri"/>
          <w:b/>
        </w:rPr>
      </w:pPr>
    </w:p>
    <w:p w:rsidR="00946D25" w:rsidRDefault="00014EDE" w:rsidP="00946D25">
      <w:pPr>
        <w:spacing w:after="0"/>
        <w:rPr>
          <w:rFonts w:cs="Calibri"/>
          <w:b/>
        </w:rPr>
      </w:pPr>
      <w:r>
        <w:rPr>
          <w:rFonts w:cs="Calibri"/>
          <w:b/>
        </w:rPr>
        <w:t>A.</w:t>
      </w:r>
      <w:proofErr w:type="gramStart"/>
      <w:r>
        <w:rPr>
          <w:rFonts w:cs="Calibri"/>
          <w:b/>
        </w:rPr>
        <w:t>9)</w:t>
      </w:r>
      <w:proofErr w:type="gramEnd"/>
      <w:r w:rsidR="00EA47FD">
        <w:rPr>
          <w:rFonts w:cs="Calibri"/>
          <w:b/>
        </w:rPr>
        <w:t xml:space="preserve"> Comparação entre valores experimentais e confronto com estimativa </w:t>
      </w:r>
    </w:p>
    <w:p w:rsidR="00946D25" w:rsidRDefault="00946D25" w:rsidP="00946D25">
      <w:pPr>
        <w:spacing w:after="0"/>
        <w:rPr>
          <w:rFonts w:cs="Calibri"/>
          <w:b/>
        </w:rPr>
      </w:pPr>
    </w:p>
    <w:p w:rsidR="00946D25" w:rsidRPr="00203A1A" w:rsidRDefault="00946D25" w:rsidP="00946D25">
      <w:pPr>
        <w:spacing w:after="0"/>
        <w:rPr>
          <w:rFonts w:cs="Calibri"/>
        </w:rPr>
      </w:pPr>
      <w:r w:rsidRPr="00203A1A">
        <w:rPr>
          <w:rFonts w:cs="Calibri"/>
        </w:rPr>
        <w:lastRenderedPageBreak/>
        <w:t xml:space="preserve">Entre os valores experimentais, temos uma concordância de </w:t>
      </w:r>
      <w:r w:rsidR="00203A1A" w:rsidRPr="00203A1A">
        <w:rPr>
          <w:rFonts w:cs="Calibri"/>
        </w:rPr>
        <w:t>1-(|28,0-32,0|/32</w:t>
      </w:r>
      <w:proofErr w:type="gramStart"/>
      <w:r w:rsidR="00203A1A" w:rsidRPr="00203A1A">
        <w:rPr>
          <w:rFonts w:cs="Calibri"/>
        </w:rPr>
        <w:t>)</w:t>
      </w:r>
      <w:proofErr w:type="gramEnd"/>
      <w:r w:rsidR="00203A1A" w:rsidRPr="00203A1A">
        <w:rPr>
          <w:rFonts w:cs="Calibri"/>
        </w:rPr>
        <w:t>*100%= 87,5%. Tal discrepância entre valores e estimativas provavelmente se deve a imprecisões na mediçã</w:t>
      </w:r>
      <w:bookmarkStart w:id="0" w:name="_GoBack"/>
      <w:bookmarkEnd w:id="0"/>
      <w:r w:rsidR="00203A1A" w:rsidRPr="00203A1A">
        <w:rPr>
          <w:rFonts w:cs="Calibri"/>
        </w:rPr>
        <w:t>o e tomadas de dados, feitas com consecutivos acionamentos manuais de um cronômetro.</w:t>
      </w:r>
    </w:p>
    <w:p w:rsidR="00014EDE" w:rsidRDefault="00014EDE" w:rsidP="00014EDE">
      <w:pPr>
        <w:spacing w:after="0"/>
        <w:rPr>
          <w:rFonts w:cs="Calibri"/>
          <w:b/>
        </w:rPr>
      </w:pPr>
    </w:p>
    <w:p w:rsidR="00014EDE" w:rsidRPr="00465999" w:rsidRDefault="00014EDE" w:rsidP="004104DA">
      <w:pPr>
        <w:spacing w:after="0"/>
        <w:jc w:val="both"/>
        <w:rPr>
          <w:rFonts w:cs="Calibri"/>
          <w:b/>
        </w:rPr>
      </w:pPr>
    </w:p>
    <w:p w:rsidR="00014EDE" w:rsidRDefault="00014EDE" w:rsidP="00014EDE">
      <w:pPr>
        <w:spacing w:after="0"/>
        <w:jc w:val="both"/>
        <w:rPr>
          <w:rFonts w:cs="Calibri"/>
          <w:b/>
        </w:rPr>
      </w:pPr>
      <w:r>
        <w:rPr>
          <w:rFonts w:cs="Calibri"/>
        </w:rPr>
        <w:t>B</w:t>
      </w:r>
      <w:r w:rsidRPr="00465999">
        <w:rPr>
          <w:rFonts w:cs="Calibri"/>
        </w:rPr>
        <w:t xml:space="preserve">) </w:t>
      </w:r>
      <w:r w:rsidRPr="00465999">
        <w:rPr>
          <w:rFonts w:cs="Calibri"/>
          <w:b/>
        </w:rPr>
        <w:t xml:space="preserve">Constante de Tempo Rápida </w:t>
      </w:r>
    </w:p>
    <w:p w:rsidR="003F1FCF" w:rsidRPr="00465999" w:rsidRDefault="003F1FCF" w:rsidP="00465999">
      <w:pPr>
        <w:spacing w:after="0"/>
        <w:ind w:firstLine="284"/>
        <w:jc w:val="both"/>
        <w:rPr>
          <w:rFonts w:cs="Calibri"/>
        </w:rPr>
      </w:pPr>
    </w:p>
    <w:p w:rsidR="003F1FCF" w:rsidRPr="00014EDE" w:rsidRDefault="00014EDE" w:rsidP="00014EDE">
      <w:pPr>
        <w:spacing w:after="0"/>
        <w:jc w:val="both"/>
        <w:rPr>
          <w:rFonts w:cs="Calibri"/>
        </w:rPr>
      </w:pPr>
      <w:r w:rsidRPr="00014EDE">
        <w:rPr>
          <w:rFonts w:cs="Calibri"/>
          <w:b/>
        </w:rPr>
        <w:t>B</w:t>
      </w:r>
      <w:r w:rsidR="003F1FCF" w:rsidRPr="00014EDE">
        <w:rPr>
          <w:rFonts w:cs="Calibri"/>
          <w:b/>
        </w:rPr>
        <w:t>.1</w:t>
      </w:r>
      <w:r w:rsidR="003F1FCF" w:rsidRPr="00014EDE">
        <w:rPr>
          <w:rFonts w:cs="Calibri"/>
        </w:rPr>
        <w:t>)</w:t>
      </w:r>
      <w:r w:rsidR="003F1FCF" w:rsidRPr="00014EDE">
        <w:rPr>
          <w:rFonts w:cs="Calibri"/>
          <w:b/>
        </w:rPr>
        <w:t>Medidas no Osciloscópio</w:t>
      </w:r>
      <w:r w:rsidR="003F1FCF" w:rsidRPr="00014EDE">
        <w:rPr>
          <w:rFonts w:cs="Calibr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236"/>
        <w:gridCol w:w="2736"/>
        <w:gridCol w:w="425"/>
        <w:gridCol w:w="3149"/>
      </w:tblGrid>
      <w:tr w:rsidR="00704C02" w:rsidRPr="00CE446F" w:rsidTr="00704C02">
        <w:trPr>
          <w:trHeight w:val="403"/>
        </w:trPr>
        <w:tc>
          <w:tcPr>
            <w:tcW w:w="2161" w:type="dxa"/>
            <w:tcBorders>
              <w:top w:val="nil"/>
              <w:left w:val="nil"/>
              <w:bottom w:val="single" w:sz="4" w:space="0" w:color="auto"/>
              <w:right w:val="nil"/>
            </w:tcBorders>
            <w:shd w:val="clear" w:color="auto" w:fill="auto"/>
            <w:vAlign w:val="center"/>
          </w:tcPr>
          <w:p w:rsidR="00704C02" w:rsidRPr="00CE446F" w:rsidRDefault="00704C02" w:rsidP="00CE446F">
            <w:pPr>
              <w:spacing w:after="0"/>
              <w:jc w:val="center"/>
              <w:rPr>
                <w:rFonts w:cs="Calibri"/>
                <w:b/>
              </w:rPr>
            </w:pPr>
          </w:p>
        </w:tc>
        <w:tc>
          <w:tcPr>
            <w:tcW w:w="236" w:type="dxa"/>
            <w:vMerge w:val="restart"/>
            <w:tcBorders>
              <w:top w:val="nil"/>
              <w:left w:val="nil"/>
              <w:bottom w:val="nil"/>
              <w:right w:val="single" w:sz="4" w:space="0" w:color="auto"/>
            </w:tcBorders>
            <w:shd w:val="clear" w:color="auto" w:fill="auto"/>
            <w:vAlign w:val="center"/>
          </w:tcPr>
          <w:p w:rsidR="00704C02" w:rsidRPr="00CE446F" w:rsidRDefault="00704C02" w:rsidP="00704C02">
            <w:pPr>
              <w:spacing w:after="0"/>
              <w:jc w:val="center"/>
              <w:rPr>
                <w:rFonts w:cs="Calibri"/>
                <w:b/>
              </w:rPr>
            </w:pPr>
          </w:p>
        </w:tc>
        <w:tc>
          <w:tcPr>
            <w:tcW w:w="2736" w:type="dxa"/>
            <w:tcBorders>
              <w:left w:val="single" w:sz="4" w:space="0" w:color="auto"/>
              <w:right w:val="single" w:sz="4" w:space="0" w:color="auto"/>
            </w:tcBorders>
            <w:shd w:val="clear" w:color="auto" w:fill="auto"/>
            <w:vAlign w:val="center"/>
          </w:tcPr>
          <w:p w:rsidR="00704C02" w:rsidRPr="00CE446F" w:rsidRDefault="00704C02" w:rsidP="00CE446F">
            <w:pPr>
              <w:spacing w:after="0"/>
              <w:jc w:val="center"/>
              <w:rPr>
                <w:rFonts w:cs="Calibri"/>
                <w:b/>
              </w:rPr>
            </w:pPr>
            <w:r w:rsidRPr="00CE446F">
              <w:rPr>
                <w:rFonts w:cs="Calibri"/>
                <w:b/>
              </w:rPr>
              <w:t>Saída V</w:t>
            </w:r>
            <w:r w:rsidRPr="00CE446F">
              <w:rPr>
                <w:rFonts w:cs="Calibri"/>
                <w:b/>
                <w:vertAlign w:val="subscript"/>
              </w:rPr>
              <w:t>R</w:t>
            </w:r>
          </w:p>
        </w:tc>
        <w:tc>
          <w:tcPr>
            <w:tcW w:w="425" w:type="dxa"/>
            <w:tcBorders>
              <w:top w:val="nil"/>
              <w:left w:val="single" w:sz="4" w:space="0" w:color="auto"/>
              <w:bottom w:val="nil"/>
              <w:right w:val="single" w:sz="4" w:space="0" w:color="auto"/>
            </w:tcBorders>
            <w:shd w:val="clear" w:color="auto" w:fill="auto"/>
            <w:vAlign w:val="center"/>
          </w:tcPr>
          <w:p w:rsidR="00704C02" w:rsidRPr="00CE446F" w:rsidRDefault="00704C02" w:rsidP="00CE446F">
            <w:pPr>
              <w:spacing w:after="0"/>
              <w:jc w:val="center"/>
              <w:rPr>
                <w:rFonts w:cs="Calibri"/>
                <w:b/>
              </w:rPr>
            </w:pPr>
          </w:p>
        </w:tc>
        <w:tc>
          <w:tcPr>
            <w:tcW w:w="3149" w:type="dxa"/>
            <w:tcBorders>
              <w:left w:val="single" w:sz="4" w:space="0" w:color="auto"/>
            </w:tcBorders>
            <w:shd w:val="clear" w:color="auto" w:fill="auto"/>
            <w:vAlign w:val="center"/>
          </w:tcPr>
          <w:p w:rsidR="00704C02" w:rsidRPr="00CE446F" w:rsidRDefault="00704C02" w:rsidP="00CE446F">
            <w:pPr>
              <w:spacing w:after="0"/>
              <w:jc w:val="center"/>
              <w:rPr>
                <w:rFonts w:cs="Calibri"/>
                <w:b/>
              </w:rPr>
            </w:pPr>
            <w:r w:rsidRPr="00CE446F">
              <w:rPr>
                <w:rFonts w:cs="Calibri"/>
                <w:b/>
              </w:rPr>
              <w:t>Saída V</w:t>
            </w:r>
            <w:r w:rsidRPr="00CE446F">
              <w:rPr>
                <w:rFonts w:cs="Calibri"/>
                <w:b/>
                <w:vertAlign w:val="subscript"/>
              </w:rPr>
              <w:t>C</w:t>
            </w:r>
          </w:p>
        </w:tc>
      </w:tr>
      <w:tr w:rsidR="00704C02" w:rsidRPr="00CE446F" w:rsidTr="00704C02">
        <w:trPr>
          <w:trHeight w:val="407"/>
        </w:trPr>
        <w:tc>
          <w:tcPr>
            <w:tcW w:w="2161" w:type="dxa"/>
            <w:tcBorders>
              <w:top w:val="single" w:sz="4" w:space="0" w:color="auto"/>
              <w:right w:val="single" w:sz="4" w:space="0" w:color="auto"/>
            </w:tcBorders>
            <w:shd w:val="clear" w:color="auto" w:fill="auto"/>
            <w:vAlign w:val="center"/>
          </w:tcPr>
          <w:p w:rsidR="00704C02" w:rsidRPr="00CE446F" w:rsidRDefault="00A37B95" w:rsidP="00A37B95">
            <w:pPr>
              <w:spacing w:after="0"/>
              <w:jc w:val="center"/>
              <w:rPr>
                <w:rFonts w:cs="Calibri"/>
                <w:b/>
              </w:rPr>
            </w:pPr>
            <w:r w:rsidRPr="008306E3">
              <w:rPr>
                <w:rFonts w:cs="Calibri"/>
                <w:b/>
              </w:rPr>
              <w:t>T</w:t>
            </w:r>
            <w:r w:rsidR="00704C02" w:rsidRPr="00CE446F">
              <w:rPr>
                <w:rFonts w:cs="Calibri"/>
                <w:b/>
                <w:vertAlign w:val="subscript"/>
              </w:rPr>
              <w:t xml:space="preserve">1/2 </w:t>
            </w:r>
            <w:r w:rsidR="00704C02" w:rsidRPr="00CE446F">
              <w:rPr>
                <w:rFonts w:cs="Calibri"/>
                <w:b/>
              </w:rPr>
              <w:t>± u(</w:t>
            </w:r>
            <w:r w:rsidRPr="008306E3">
              <w:rPr>
                <w:rFonts w:cs="Calibri"/>
                <w:b/>
              </w:rPr>
              <w:t>T</w:t>
            </w:r>
            <w:r w:rsidR="00704C02" w:rsidRPr="00CE446F">
              <w:rPr>
                <w:rFonts w:cs="Calibri"/>
                <w:b/>
                <w:vertAlign w:val="subscript"/>
              </w:rPr>
              <w:t>1/2</w:t>
            </w:r>
            <w:r w:rsidR="00704C02" w:rsidRPr="00CE446F">
              <w:rPr>
                <w:rFonts w:cs="Calibri"/>
                <w:b/>
              </w:rPr>
              <w:t>)</w:t>
            </w:r>
          </w:p>
        </w:tc>
        <w:tc>
          <w:tcPr>
            <w:tcW w:w="236" w:type="dxa"/>
            <w:vMerge/>
            <w:tcBorders>
              <w:top w:val="nil"/>
              <w:left w:val="single" w:sz="4" w:space="0" w:color="auto"/>
              <w:bottom w:val="nil"/>
              <w:right w:val="single" w:sz="4" w:space="0" w:color="auto"/>
            </w:tcBorders>
            <w:shd w:val="clear" w:color="auto" w:fill="auto"/>
            <w:vAlign w:val="center"/>
          </w:tcPr>
          <w:p w:rsidR="00704C02" w:rsidRPr="00CE446F" w:rsidRDefault="00704C02" w:rsidP="00CE446F">
            <w:pPr>
              <w:spacing w:after="0"/>
              <w:jc w:val="center"/>
              <w:rPr>
                <w:rFonts w:cs="Calibri"/>
                <w:b/>
              </w:rPr>
            </w:pPr>
          </w:p>
        </w:tc>
        <w:tc>
          <w:tcPr>
            <w:tcW w:w="2736" w:type="dxa"/>
            <w:tcBorders>
              <w:left w:val="single" w:sz="4" w:space="0" w:color="auto"/>
              <w:right w:val="single" w:sz="4" w:space="0" w:color="auto"/>
            </w:tcBorders>
            <w:shd w:val="clear" w:color="auto" w:fill="auto"/>
            <w:vAlign w:val="center"/>
          </w:tcPr>
          <w:p w:rsidR="00704C02" w:rsidRPr="00CE446F" w:rsidRDefault="00FB0782" w:rsidP="00FB0782">
            <w:pPr>
              <w:spacing w:after="0"/>
              <w:jc w:val="center"/>
              <w:rPr>
                <w:rFonts w:cs="Calibri"/>
                <w:b/>
              </w:rPr>
            </w:pPr>
            <w:r>
              <w:rPr>
                <w:rFonts w:cs="Calibri"/>
                <w:b/>
              </w:rPr>
              <w:t>(3,0</w:t>
            </w:r>
            <w:r w:rsidRPr="00CE446F">
              <w:rPr>
                <w:rFonts w:cs="Calibri"/>
                <w:b/>
              </w:rPr>
              <w:t>±</w:t>
            </w:r>
            <w:r>
              <w:rPr>
                <w:rFonts w:cs="Calibri"/>
                <w:b/>
              </w:rPr>
              <w:t xml:space="preserve">0,1).2μs </w:t>
            </w:r>
          </w:p>
        </w:tc>
        <w:tc>
          <w:tcPr>
            <w:tcW w:w="425" w:type="dxa"/>
            <w:tcBorders>
              <w:top w:val="nil"/>
              <w:left w:val="single" w:sz="4" w:space="0" w:color="auto"/>
              <w:bottom w:val="nil"/>
              <w:right w:val="single" w:sz="4" w:space="0" w:color="auto"/>
            </w:tcBorders>
            <w:shd w:val="clear" w:color="auto" w:fill="auto"/>
            <w:vAlign w:val="center"/>
          </w:tcPr>
          <w:p w:rsidR="00704C02" w:rsidRPr="00CE446F" w:rsidRDefault="00704C02" w:rsidP="00CE446F">
            <w:pPr>
              <w:spacing w:after="0"/>
              <w:jc w:val="center"/>
              <w:rPr>
                <w:rFonts w:cs="Calibri"/>
                <w:b/>
              </w:rPr>
            </w:pPr>
          </w:p>
        </w:tc>
        <w:tc>
          <w:tcPr>
            <w:tcW w:w="3149" w:type="dxa"/>
            <w:tcBorders>
              <w:left w:val="single" w:sz="4" w:space="0" w:color="auto"/>
            </w:tcBorders>
            <w:shd w:val="clear" w:color="auto" w:fill="auto"/>
            <w:vAlign w:val="center"/>
          </w:tcPr>
          <w:p w:rsidR="00704C02" w:rsidRPr="00CE446F" w:rsidRDefault="00FB0782" w:rsidP="00FB0782">
            <w:pPr>
              <w:spacing w:after="0"/>
              <w:jc w:val="center"/>
              <w:rPr>
                <w:rFonts w:cs="Calibri"/>
                <w:b/>
              </w:rPr>
            </w:pPr>
            <w:r>
              <w:rPr>
                <w:rFonts w:cs="Calibri"/>
                <w:b/>
              </w:rPr>
              <w:t>(6,2</w:t>
            </w:r>
            <w:r w:rsidRPr="00CE446F">
              <w:rPr>
                <w:rFonts w:cs="Calibri"/>
                <w:b/>
              </w:rPr>
              <w:t>±</w:t>
            </w:r>
            <w:r>
              <w:rPr>
                <w:rFonts w:cs="Calibri"/>
                <w:b/>
              </w:rPr>
              <w:t>0,1)μs</w:t>
            </w:r>
          </w:p>
        </w:tc>
      </w:tr>
      <w:tr w:rsidR="00704C02" w:rsidRPr="00CE446F" w:rsidTr="00704C02">
        <w:trPr>
          <w:trHeight w:val="397"/>
        </w:trPr>
        <w:tc>
          <w:tcPr>
            <w:tcW w:w="2161" w:type="dxa"/>
            <w:tcBorders>
              <w:right w:val="single" w:sz="4" w:space="0" w:color="auto"/>
            </w:tcBorders>
            <w:shd w:val="clear" w:color="auto" w:fill="auto"/>
            <w:vAlign w:val="center"/>
          </w:tcPr>
          <w:p w:rsidR="00704C02" w:rsidRPr="00CE446F" w:rsidRDefault="00704C02" w:rsidP="00CE446F">
            <w:pPr>
              <w:spacing w:after="0"/>
              <w:jc w:val="center"/>
              <w:rPr>
                <w:rFonts w:cs="Calibri"/>
                <w:b/>
              </w:rPr>
            </w:pPr>
            <w:r w:rsidRPr="00CE446F">
              <w:rPr>
                <w:rFonts w:ascii="Symbol" w:hAnsi="Symbol" w:cs="Calibri"/>
                <w:b/>
              </w:rPr>
              <w:t></w:t>
            </w:r>
            <w:r w:rsidRPr="00CE446F">
              <w:rPr>
                <w:rFonts w:cs="Calibri"/>
                <w:b/>
              </w:rPr>
              <w:t>± u(</w:t>
            </w:r>
            <w:r w:rsidRPr="00CE446F">
              <w:rPr>
                <w:rFonts w:ascii="Symbol" w:hAnsi="Symbol" w:cs="Calibri"/>
                <w:b/>
              </w:rPr>
              <w:t></w:t>
            </w:r>
            <w:r w:rsidRPr="00CE446F">
              <w:rPr>
                <w:rFonts w:cs="Calibri"/>
                <w:b/>
              </w:rPr>
              <w:t>)</w:t>
            </w:r>
          </w:p>
        </w:tc>
        <w:tc>
          <w:tcPr>
            <w:tcW w:w="236" w:type="dxa"/>
            <w:vMerge/>
            <w:tcBorders>
              <w:top w:val="nil"/>
              <w:left w:val="single" w:sz="4" w:space="0" w:color="auto"/>
              <w:bottom w:val="nil"/>
              <w:right w:val="single" w:sz="4" w:space="0" w:color="auto"/>
            </w:tcBorders>
            <w:shd w:val="clear" w:color="auto" w:fill="auto"/>
            <w:vAlign w:val="center"/>
          </w:tcPr>
          <w:p w:rsidR="00704C02" w:rsidRPr="00CE446F" w:rsidRDefault="00704C02" w:rsidP="00CE446F">
            <w:pPr>
              <w:spacing w:after="0"/>
              <w:jc w:val="center"/>
              <w:rPr>
                <w:rFonts w:cs="Calibri"/>
                <w:b/>
              </w:rPr>
            </w:pPr>
          </w:p>
        </w:tc>
        <w:tc>
          <w:tcPr>
            <w:tcW w:w="2736" w:type="dxa"/>
            <w:tcBorders>
              <w:left w:val="single" w:sz="4" w:space="0" w:color="auto"/>
              <w:right w:val="single" w:sz="4" w:space="0" w:color="auto"/>
            </w:tcBorders>
            <w:shd w:val="clear" w:color="auto" w:fill="auto"/>
            <w:vAlign w:val="center"/>
          </w:tcPr>
          <w:p w:rsidR="00704C02" w:rsidRPr="00CE446F" w:rsidRDefault="00BE0DEC" w:rsidP="00CE446F">
            <w:pPr>
              <w:spacing w:after="0"/>
              <w:jc w:val="center"/>
              <w:rPr>
                <w:rFonts w:cs="Calibri"/>
                <w:b/>
              </w:rPr>
            </w:pPr>
            <w:r>
              <w:rPr>
                <w:rFonts w:cs="Calibri"/>
                <w:b/>
              </w:rPr>
              <w:t>(9,5</w:t>
            </w:r>
            <w:r w:rsidRPr="00CE446F">
              <w:rPr>
                <w:rFonts w:cs="Calibri"/>
                <w:b/>
              </w:rPr>
              <w:t>±</w:t>
            </w:r>
            <w:r>
              <w:rPr>
                <w:rFonts w:cs="Calibri"/>
                <w:b/>
              </w:rPr>
              <w:t>0,1) μs</w:t>
            </w:r>
          </w:p>
        </w:tc>
        <w:tc>
          <w:tcPr>
            <w:tcW w:w="425" w:type="dxa"/>
            <w:tcBorders>
              <w:top w:val="nil"/>
              <w:left w:val="single" w:sz="4" w:space="0" w:color="auto"/>
              <w:bottom w:val="nil"/>
              <w:right w:val="single" w:sz="4" w:space="0" w:color="auto"/>
            </w:tcBorders>
            <w:shd w:val="clear" w:color="auto" w:fill="auto"/>
            <w:vAlign w:val="center"/>
          </w:tcPr>
          <w:p w:rsidR="00704C02" w:rsidRPr="00CE446F" w:rsidRDefault="00704C02" w:rsidP="00CE446F">
            <w:pPr>
              <w:spacing w:after="0"/>
              <w:jc w:val="center"/>
              <w:rPr>
                <w:rFonts w:cs="Calibri"/>
                <w:b/>
              </w:rPr>
            </w:pPr>
          </w:p>
        </w:tc>
        <w:tc>
          <w:tcPr>
            <w:tcW w:w="3149" w:type="dxa"/>
            <w:tcBorders>
              <w:left w:val="single" w:sz="4" w:space="0" w:color="auto"/>
            </w:tcBorders>
            <w:shd w:val="clear" w:color="auto" w:fill="auto"/>
            <w:vAlign w:val="center"/>
          </w:tcPr>
          <w:p w:rsidR="00704C02" w:rsidRPr="00CE446F" w:rsidRDefault="00BE0DEC" w:rsidP="00CE446F">
            <w:pPr>
              <w:spacing w:after="0"/>
              <w:jc w:val="center"/>
              <w:rPr>
                <w:rFonts w:cs="Calibri"/>
                <w:b/>
              </w:rPr>
            </w:pPr>
            <w:r>
              <w:rPr>
                <w:rFonts w:cs="Calibri"/>
                <w:b/>
              </w:rPr>
              <w:t>(9,7</w:t>
            </w:r>
            <w:r w:rsidRPr="00CE446F">
              <w:rPr>
                <w:rFonts w:cs="Calibri"/>
                <w:b/>
              </w:rPr>
              <w:t>±</w:t>
            </w:r>
            <w:r>
              <w:rPr>
                <w:rFonts w:cs="Calibri"/>
                <w:b/>
              </w:rPr>
              <w:t>0,1) μs</w:t>
            </w:r>
          </w:p>
        </w:tc>
      </w:tr>
    </w:tbl>
    <w:p w:rsidR="00014EDE" w:rsidRDefault="00014EDE" w:rsidP="00014EDE">
      <w:pPr>
        <w:spacing w:after="0"/>
        <w:jc w:val="both"/>
        <w:rPr>
          <w:rFonts w:cs="Calibri"/>
        </w:rPr>
      </w:pPr>
    </w:p>
    <w:p w:rsidR="003F1FCF" w:rsidRPr="00465999" w:rsidRDefault="0020589A" w:rsidP="00014EDE">
      <w:pPr>
        <w:spacing w:after="0"/>
        <w:jc w:val="both"/>
        <w:rPr>
          <w:rFonts w:cs="Calibri"/>
          <w:b/>
          <w:vertAlign w:val="subscript"/>
        </w:rPr>
      </w:pPr>
      <w:r>
        <w:rPr>
          <w:rFonts w:cs="Calibri"/>
          <w:b/>
          <w:noProof/>
          <w:lang w:eastAsia="pt-BR"/>
        </w:rPr>
        <w:drawing>
          <wp:anchor distT="0" distB="0" distL="114300" distR="114300" simplePos="0" relativeHeight="251659264" behindDoc="0" locked="0" layoutInCell="1" allowOverlap="1">
            <wp:simplePos x="0" y="0"/>
            <wp:positionH relativeFrom="column">
              <wp:posOffset>-3466</wp:posOffset>
            </wp:positionH>
            <wp:positionV relativeFrom="paragraph">
              <wp:posOffset>173018</wp:posOffset>
            </wp:positionV>
            <wp:extent cx="2591948" cy="2148290"/>
            <wp:effectExtent l="19050" t="0" r="0" b="0"/>
            <wp:wrapNone/>
            <wp:docPr id="5" name="Imagem 5" descr="C:\Documents and Settings\AT2-Sl46-01\Configurações locais\Temporary Internet Files\Content.Word\10313951_778912385505197_259152599804735092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T2-Sl46-01\Configurações locais\Temporary Internet Files\Content.Word\10313951_778912385505197_2591525998047350925_n.jpg"/>
                    <pic:cNvPicPr>
                      <a:picLocks noChangeAspect="1" noChangeArrowheads="1"/>
                    </pic:cNvPicPr>
                  </pic:nvPicPr>
                  <pic:blipFill>
                    <a:blip r:embed="rId8"/>
                    <a:srcRect/>
                    <a:stretch>
                      <a:fillRect/>
                    </a:stretch>
                  </pic:blipFill>
                  <pic:spPr bwMode="auto">
                    <a:xfrm>
                      <a:off x="0" y="0"/>
                      <a:ext cx="2591845" cy="2148205"/>
                    </a:xfrm>
                    <a:prstGeom prst="rect">
                      <a:avLst/>
                    </a:prstGeom>
                    <a:noFill/>
                    <a:ln w="9525">
                      <a:noFill/>
                      <a:miter lim="800000"/>
                      <a:headEnd/>
                      <a:tailEnd/>
                    </a:ln>
                  </pic:spPr>
                </pic:pic>
              </a:graphicData>
            </a:graphic>
          </wp:anchor>
        </w:drawing>
      </w:r>
      <w:r>
        <w:rPr>
          <w:rFonts w:cs="Calibri"/>
          <w:b/>
          <w:noProof/>
          <w:lang w:eastAsia="pt-BR"/>
        </w:rPr>
        <w:drawing>
          <wp:anchor distT="0" distB="0" distL="114300" distR="114300" simplePos="0" relativeHeight="251660288" behindDoc="0" locked="0" layoutInCell="1" allowOverlap="1">
            <wp:simplePos x="0" y="0"/>
            <wp:positionH relativeFrom="column">
              <wp:posOffset>2783801</wp:posOffset>
            </wp:positionH>
            <wp:positionV relativeFrom="paragraph">
              <wp:posOffset>174140</wp:posOffset>
            </wp:positionV>
            <wp:extent cx="2681574" cy="2148290"/>
            <wp:effectExtent l="19050" t="0" r="4476" b="0"/>
            <wp:wrapNone/>
            <wp:docPr id="10" name="Imagem 10" descr="C:\Documents and Settings\AT2-Sl46-01\Desktop\10301548_778912465505189_103787004550459351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T2-Sl46-01\Desktop\10301548_778912465505189_1037870045504593517_n.jpg"/>
                    <pic:cNvPicPr>
                      <a:picLocks noChangeAspect="1" noChangeArrowheads="1"/>
                    </pic:cNvPicPr>
                  </pic:nvPicPr>
                  <pic:blipFill>
                    <a:blip r:embed="rId9"/>
                    <a:srcRect/>
                    <a:stretch>
                      <a:fillRect/>
                    </a:stretch>
                  </pic:blipFill>
                  <pic:spPr bwMode="auto">
                    <a:xfrm>
                      <a:off x="0" y="0"/>
                      <a:ext cx="2681574" cy="2148290"/>
                    </a:xfrm>
                    <a:prstGeom prst="rect">
                      <a:avLst/>
                    </a:prstGeom>
                    <a:noFill/>
                    <a:ln w="9525">
                      <a:noFill/>
                      <a:miter lim="800000"/>
                      <a:headEnd/>
                      <a:tailEnd/>
                    </a:ln>
                  </pic:spPr>
                </pic:pic>
              </a:graphicData>
            </a:graphic>
          </wp:anchor>
        </w:drawing>
      </w:r>
      <w:r w:rsidR="00EB4ABD">
        <w:rPr>
          <w:rFonts w:cs="Calibri"/>
          <w:b/>
          <w:noProof/>
          <w:lang w:eastAsia="pt-BR"/>
        </w:rPr>
        <w:drawing>
          <wp:anchor distT="0" distB="0" distL="114300" distR="114300" simplePos="0" relativeHeight="251658240" behindDoc="0" locked="0" layoutInCell="1" allowOverlap="1">
            <wp:simplePos x="0" y="0"/>
            <wp:positionH relativeFrom="column">
              <wp:posOffset>7551</wp:posOffset>
            </wp:positionH>
            <wp:positionV relativeFrom="paragraph">
              <wp:posOffset>173018</wp:posOffset>
            </wp:positionV>
            <wp:extent cx="2580927" cy="2148290"/>
            <wp:effectExtent l="19050" t="0" r="0" b="0"/>
            <wp:wrapNone/>
            <wp:docPr id="2" name="Imagem 2" descr="C:\Documents and Settings\AT2-Sl46-01\Desktop\10313951_778912385505197_259152599804735092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T2-Sl46-01\Desktop\10313951_778912385505197_2591525998047350925_n.jpg"/>
                    <pic:cNvPicPr>
                      <a:picLocks noChangeAspect="1" noChangeArrowheads="1"/>
                    </pic:cNvPicPr>
                  </pic:nvPicPr>
                  <pic:blipFill>
                    <a:blip r:embed="rId10"/>
                    <a:srcRect/>
                    <a:stretch>
                      <a:fillRect/>
                    </a:stretch>
                  </pic:blipFill>
                  <pic:spPr bwMode="auto">
                    <a:xfrm>
                      <a:off x="0" y="0"/>
                      <a:ext cx="2594279" cy="2159404"/>
                    </a:xfrm>
                    <a:prstGeom prst="rect">
                      <a:avLst/>
                    </a:prstGeom>
                    <a:noFill/>
                    <a:ln w="9525">
                      <a:noFill/>
                      <a:miter lim="800000"/>
                      <a:headEnd/>
                      <a:tailEnd/>
                    </a:ln>
                  </pic:spPr>
                </pic:pic>
              </a:graphicData>
            </a:graphic>
          </wp:anchor>
        </w:drawing>
      </w:r>
      <w:r w:rsidR="00014EDE">
        <w:rPr>
          <w:rFonts w:cs="Calibri"/>
          <w:b/>
        </w:rPr>
        <w:t>B</w:t>
      </w:r>
      <w:r w:rsidR="003F1FCF" w:rsidRPr="00465999">
        <w:rPr>
          <w:rFonts w:cs="Calibri"/>
          <w:b/>
        </w:rPr>
        <w:t>.2</w:t>
      </w:r>
      <w:r w:rsidR="003F1FCF" w:rsidRPr="00465999">
        <w:rPr>
          <w:rFonts w:cs="Calibri"/>
        </w:rPr>
        <w:t>)</w:t>
      </w:r>
      <w:r w:rsidR="003F1FCF" w:rsidRPr="00014EDE">
        <w:rPr>
          <w:rFonts w:cs="Calibri"/>
        </w:rPr>
        <w:t>Tensão de Saída V</w:t>
      </w:r>
      <w:r w:rsidR="003F1FCF" w:rsidRPr="00014EDE">
        <w:rPr>
          <w:rFonts w:cs="Calibri"/>
          <w:vertAlign w:val="subscript"/>
        </w:rPr>
        <w:t xml:space="preserve">R                       </w:t>
      </w:r>
      <w:r w:rsidR="003F1FCF" w:rsidRPr="00014EDE">
        <w:rPr>
          <w:rFonts w:cs="Calibri"/>
          <w:vertAlign w:val="subscript"/>
        </w:rPr>
        <w:tab/>
      </w:r>
      <w:r w:rsidR="003F1FCF" w:rsidRPr="00014EDE">
        <w:rPr>
          <w:rFonts w:cs="Calibri"/>
          <w:vertAlign w:val="subscript"/>
        </w:rPr>
        <w:tab/>
      </w:r>
      <w:r w:rsidR="003F1FCF" w:rsidRPr="00014EDE">
        <w:rPr>
          <w:rFonts w:cs="Calibri"/>
          <w:vertAlign w:val="subscript"/>
        </w:rPr>
        <w:tab/>
      </w:r>
      <w:r w:rsidR="00EB4ABD">
        <w:rPr>
          <w:rFonts w:cs="Calibri"/>
          <w:vertAlign w:val="subscript"/>
        </w:rPr>
        <w:t xml:space="preserve">    </w:t>
      </w:r>
      <w:r w:rsidR="003F1FCF" w:rsidRPr="00014EDE">
        <w:rPr>
          <w:rFonts w:cs="Calibri"/>
        </w:rPr>
        <w:t>Tensão de Saída V</w:t>
      </w:r>
      <w:r w:rsidR="003F1FCF" w:rsidRPr="00014EDE">
        <w:rPr>
          <w:rFonts w:cs="Calibri"/>
          <w:vertAlign w:val="subscript"/>
        </w:rPr>
        <w:t>C</w:t>
      </w:r>
    </w:p>
    <w:p w:rsidR="00014EDE" w:rsidRDefault="00946D25" w:rsidP="00014EDE">
      <w:pPr>
        <w:spacing w:after="0"/>
        <w:jc w:val="both"/>
        <w:rPr>
          <w:rFonts w:cs="Calibri"/>
          <w:b/>
        </w:rPr>
      </w:pPr>
      <w:r>
        <w:rPr>
          <w:rFonts w:cs="Calibri"/>
          <w:b/>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321" o:spid="_x0000_i1025" type="#_x0000_t75" style="width:425.9pt;height:166.4pt;visibility:visible">
            <v:imagedata r:id="rId11" o:title=""/>
          </v:shape>
        </w:pict>
      </w:r>
    </w:p>
    <w:p w:rsidR="003F1FCF" w:rsidRPr="00465999" w:rsidRDefault="003F1FCF" w:rsidP="00014EDE">
      <w:pPr>
        <w:tabs>
          <w:tab w:val="center" w:pos="5244"/>
        </w:tabs>
        <w:spacing w:after="0"/>
        <w:jc w:val="both"/>
        <w:rPr>
          <w:rFonts w:cs="Calibri"/>
          <w:b/>
          <w:lang w:val="en-US"/>
        </w:rPr>
      </w:pPr>
      <w:r w:rsidRPr="00465999">
        <w:rPr>
          <w:rFonts w:cs="Calibri"/>
          <w:b/>
          <w:lang w:val="en-US"/>
        </w:rPr>
        <w:t>CH1:_</w:t>
      </w:r>
      <w:r w:rsidR="009852A4" w:rsidRPr="009852A4">
        <w:rPr>
          <w:rFonts w:cs="Calibri"/>
          <w:b/>
          <w:u w:val="single"/>
          <w:lang w:val="en-US"/>
        </w:rPr>
        <w:t>2</w:t>
      </w:r>
      <w:r w:rsidR="007D005E" w:rsidRPr="009852A4">
        <w:rPr>
          <w:rFonts w:cs="Calibri"/>
          <w:u w:val="single"/>
          <w:lang w:val="en-US"/>
        </w:rPr>
        <w:t>,</w:t>
      </w:r>
      <w:r w:rsidR="007D005E" w:rsidRPr="007D005E">
        <w:rPr>
          <w:rFonts w:cs="Calibri"/>
          <w:u w:val="single"/>
          <w:lang w:val="en-US"/>
        </w:rPr>
        <w:t>00V</w:t>
      </w:r>
      <w:r w:rsidRPr="00465999">
        <w:rPr>
          <w:rFonts w:cs="Calibri"/>
          <w:b/>
          <w:lang w:val="en-US"/>
        </w:rPr>
        <w:t>_    CH2:_</w:t>
      </w:r>
      <w:r w:rsidR="007D005E" w:rsidRPr="007D005E">
        <w:rPr>
          <w:rFonts w:cs="Calibri"/>
          <w:u w:val="single"/>
          <w:lang w:val="en-US"/>
        </w:rPr>
        <w:t>off</w:t>
      </w:r>
      <w:r w:rsidRPr="00465999">
        <w:rPr>
          <w:rFonts w:cs="Calibri"/>
          <w:b/>
          <w:lang w:val="en-US"/>
        </w:rPr>
        <w:t xml:space="preserve">_ </w:t>
      </w:r>
      <w:r w:rsidR="00014EDE">
        <w:rPr>
          <w:rFonts w:cs="Calibri"/>
          <w:b/>
          <w:lang w:val="en-US"/>
        </w:rPr>
        <w:t>T</w:t>
      </w:r>
      <w:proofErr w:type="gramStart"/>
      <w:r w:rsidRPr="00465999">
        <w:rPr>
          <w:rFonts w:cs="Calibri"/>
          <w:b/>
          <w:lang w:val="en-US"/>
        </w:rPr>
        <w:t>:_</w:t>
      </w:r>
      <w:proofErr w:type="gramEnd"/>
      <w:r w:rsidR="007D005E" w:rsidRPr="007D005E">
        <w:rPr>
          <w:rFonts w:cs="Calibri"/>
          <w:u w:val="single"/>
          <w:lang w:val="en-US"/>
        </w:rPr>
        <w:t>10us</w:t>
      </w:r>
      <w:r w:rsidRPr="00465999">
        <w:rPr>
          <w:rFonts w:cs="Calibri"/>
          <w:b/>
          <w:lang w:val="en-US"/>
        </w:rPr>
        <w:t xml:space="preserve">__   </w:t>
      </w:r>
      <w:r w:rsidR="007D005E">
        <w:rPr>
          <w:rFonts w:cs="Calibri"/>
          <w:b/>
          <w:lang w:val="en-US"/>
        </w:rPr>
        <w:t xml:space="preserve">   </w:t>
      </w:r>
      <w:r>
        <w:rPr>
          <w:rFonts w:cs="Calibri"/>
          <w:b/>
          <w:lang w:val="en-US"/>
        </w:rPr>
        <w:tab/>
      </w:r>
      <w:r w:rsidR="007D005E">
        <w:rPr>
          <w:rFonts w:cs="Calibri"/>
          <w:b/>
          <w:lang w:val="en-US"/>
        </w:rPr>
        <w:t xml:space="preserve">                     </w:t>
      </w:r>
      <w:r w:rsidRPr="00465999">
        <w:rPr>
          <w:rFonts w:cs="Calibri"/>
          <w:b/>
          <w:lang w:val="en-US"/>
        </w:rPr>
        <w:t>CH1:_</w:t>
      </w:r>
      <w:r w:rsidR="009852A4">
        <w:rPr>
          <w:rFonts w:cs="Calibri"/>
          <w:u w:val="single"/>
          <w:lang w:val="en-US"/>
        </w:rPr>
        <w:t>1</w:t>
      </w:r>
      <w:r w:rsidR="007D005E" w:rsidRPr="007D005E">
        <w:rPr>
          <w:rFonts w:cs="Calibri"/>
          <w:u w:val="single"/>
          <w:lang w:val="en-US"/>
        </w:rPr>
        <w:t>.00V</w:t>
      </w:r>
      <w:r w:rsidR="007D005E">
        <w:rPr>
          <w:rFonts w:cs="Calibri"/>
          <w:b/>
          <w:lang w:val="en-US"/>
        </w:rPr>
        <w:t>_</w:t>
      </w:r>
      <w:r w:rsidRPr="00465999">
        <w:rPr>
          <w:rFonts w:cs="Calibri"/>
          <w:b/>
          <w:lang w:val="en-US"/>
        </w:rPr>
        <w:t xml:space="preserve">    CH2:_</w:t>
      </w:r>
      <w:r w:rsidR="007D005E" w:rsidRPr="007D005E">
        <w:rPr>
          <w:rFonts w:cs="Calibri"/>
          <w:u w:val="single"/>
          <w:lang w:val="en-US"/>
        </w:rPr>
        <w:t>off</w:t>
      </w:r>
      <w:r w:rsidRPr="00465999">
        <w:rPr>
          <w:rFonts w:cs="Calibri"/>
          <w:b/>
          <w:lang w:val="en-US"/>
        </w:rPr>
        <w:t xml:space="preserve">_ </w:t>
      </w:r>
      <w:r w:rsidR="00014EDE">
        <w:rPr>
          <w:rFonts w:cs="Calibri"/>
          <w:b/>
          <w:lang w:val="en-US"/>
        </w:rPr>
        <w:t>T</w:t>
      </w:r>
      <w:r w:rsidRPr="00465999">
        <w:rPr>
          <w:rFonts w:cs="Calibri"/>
          <w:b/>
          <w:lang w:val="en-US"/>
        </w:rPr>
        <w:t>:_</w:t>
      </w:r>
      <w:r w:rsidR="007D005E" w:rsidRPr="007D005E">
        <w:rPr>
          <w:rFonts w:cs="Calibri"/>
          <w:u w:val="single"/>
          <w:lang w:val="en-US"/>
        </w:rPr>
        <w:t>10.0us</w:t>
      </w:r>
      <w:r w:rsidRPr="00465999">
        <w:rPr>
          <w:rFonts w:cs="Calibri"/>
          <w:b/>
          <w:lang w:val="en-US"/>
        </w:rPr>
        <w:t>_</w:t>
      </w:r>
    </w:p>
    <w:p w:rsidR="003F1FCF" w:rsidRPr="00465999" w:rsidRDefault="003F1FCF" w:rsidP="00465999">
      <w:pPr>
        <w:tabs>
          <w:tab w:val="center" w:pos="5244"/>
        </w:tabs>
        <w:spacing w:after="0"/>
        <w:ind w:firstLine="567"/>
        <w:jc w:val="both"/>
        <w:rPr>
          <w:rFonts w:cs="Calibri"/>
          <w:b/>
          <w:lang w:val="en-US"/>
        </w:rPr>
      </w:pPr>
    </w:p>
    <w:p w:rsidR="00C015B8" w:rsidRPr="0002257E" w:rsidRDefault="00C015B8" w:rsidP="00014EDE">
      <w:pPr>
        <w:spacing w:after="0"/>
        <w:jc w:val="both"/>
        <w:rPr>
          <w:rFonts w:cs="Calibri"/>
          <w:b/>
          <w:lang w:val="en-US"/>
        </w:rPr>
      </w:pPr>
    </w:p>
    <w:p w:rsidR="003F1FCF" w:rsidRDefault="00014EDE" w:rsidP="00014EDE">
      <w:pPr>
        <w:spacing w:after="0"/>
        <w:jc w:val="both"/>
        <w:rPr>
          <w:rFonts w:cs="Calibri"/>
        </w:rPr>
      </w:pPr>
      <w:r>
        <w:rPr>
          <w:rFonts w:cs="Calibri"/>
          <w:b/>
        </w:rPr>
        <w:t>B</w:t>
      </w:r>
      <w:r w:rsidR="003F1FCF" w:rsidRPr="00465999">
        <w:rPr>
          <w:rFonts w:cs="Calibri"/>
          <w:b/>
        </w:rPr>
        <w:t>.3</w:t>
      </w:r>
      <w:r w:rsidR="003F1FCF" w:rsidRPr="00465999">
        <w:rPr>
          <w:rFonts w:cs="Calibri"/>
        </w:rPr>
        <w:t>)</w:t>
      </w:r>
      <w:r>
        <w:rPr>
          <w:rFonts w:cs="Calibri"/>
        </w:rPr>
        <w:t xml:space="preserve"> C</w:t>
      </w:r>
      <w:r w:rsidR="00A37B95">
        <w:rPr>
          <w:rFonts w:cs="Calibri"/>
        </w:rPr>
        <w:t>onstante de tempo</w:t>
      </w:r>
    </w:p>
    <w:p w:rsidR="00C015B8" w:rsidRDefault="00C015B8" w:rsidP="00014EDE">
      <w:pPr>
        <w:spacing w:after="0"/>
        <w:jc w:val="both"/>
        <w:rPr>
          <w:rFonts w:cs="Calibri"/>
        </w:rPr>
      </w:pPr>
    </w:p>
    <w:tbl>
      <w:tblPr>
        <w:tblW w:w="8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236"/>
        <w:gridCol w:w="2788"/>
        <w:gridCol w:w="425"/>
        <w:gridCol w:w="3149"/>
      </w:tblGrid>
      <w:tr w:rsidR="00A37B95" w:rsidRPr="00CE446F" w:rsidTr="00A37B95">
        <w:trPr>
          <w:trHeight w:val="403"/>
        </w:trPr>
        <w:tc>
          <w:tcPr>
            <w:tcW w:w="2161" w:type="dxa"/>
            <w:tcBorders>
              <w:top w:val="nil"/>
              <w:left w:val="nil"/>
              <w:bottom w:val="single" w:sz="4" w:space="0" w:color="auto"/>
              <w:right w:val="nil"/>
            </w:tcBorders>
            <w:shd w:val="clear" w:color="auto" w:fill="auto"/>
            <w:vAlign w:val="center"/>
          </w:tcPr>
          <w:p w:rsidR="00A37B95" w:rsidRPr="00CE446F" w:rsidRDefault="00A37B95" w:rsidP="00CE446F">
            <w:pPr>
              <w:spacing w:after="0"/>
              <w:jc w:val="center"/>
              <w:rPr>
                <w:rFonts w:cs="Calibri"/>
              </w:rPr>
            </w:pPr>
          </w:p>
        </w:tc>
        <w:tc>
          <w:tcPr>
            <w:tcW w:w="236" w:type="dxa"/>
            <w:tcBorders>
              <w:top w:val="nil"/>
              <w:left w:val="nil"/>
              <w:bottom w:val="nil"/>
              <w:right w:val="single" w:sz="4" w:space="0" w:color="auto"/>
            </w:tcBorders>
            <w:shd w:val="clear" w:color="auto" w:fill="auto"/>
            <w:vAlign w:val="center"/>
          </w:tcPr>
          <w:p w:rsidR="00A37B95" w:rsidRPr="00CE446F" w:rsidRDefault="00A37B95" w:rsidP="00A37B95">
            <w:pPr>
              <w:spacing w:after="0"/>
              <w:jc w:val="center"/>
              <w:rPr>
                <w:rFonts w:cs="Calibri"/>
              </w:rPr>
            </w:pPr>
          </w:p>
        </w:tc>
        <w:tc>
          <w:tcPr>
            <w:tcW w:w="2788" w:type="dxa"/>
            <w:tcBorders>
              <w:left w:val="single" w:sz="4" w:space="0" w:color="auto"/>
              <w:right w:val="single" w:sz="4" w:space="0" w:color="auto"/>
            </w:tcBorders>
            <w:shd w:val="clear" w:color="auto" w:fill="auto"/>
            <w:vAlign w:val="center"/>
          </w:tcPr>
          <w:p w:rsidR="00A37B95" w:rsidRPr="00CE446F" w:rsidRDefault="00A37B95" w:rsidP="00CE446F">
            <w:pPr>
              <w:spacing w:after="0"/>
              <w:jc w:val="center"/>
              <w:rPr>
                <w:rFonts w:cs="Calibri"/>
              </w:rPr>
            </w:pPr>
            <w:r w:rsidRPr="00CE446F">
              <w:rPr>
                <w:rFonts w:cs="Calibri"/>
              </w:rPr>
              <w:t>nominal</w:t>
            </w:r>
          </w:p>
        </w:tc>
        <w:tc>
          <w:tcPr>
            <w:tcW w:w="425" w:type="dxa"/>
            <w:tcBorders>
              <w:top w:val="nil"/>
              <w:left w:val="single" w:sz="4" w:space="0" w:color="auto"/>
              <w:bottom w:val="nil"/>
              <w:right w:val="single" w:sz="4" w:space="0" w:color="auto"/>
            </w:tcBorders>
            <w:shd w:val="clear" w:color="auto" w:fill="auto"/>
            <w:vAlign w:val="center"/>
          </w:tcPr>
          <w:p w:rsidR="00A37B95" w:rsidRPr="00CE446F" w:rsidRDefault="00A37B95" w:rsidP="00CE446F">
            <w:pPr>
              <w:spacing w:after="0"/>
              <w:jc w:val="center"/>
              <w:rPr>
                <w:rFonts w:cs="Calibri"/>
              </w:rPr>
            </w:pPr>
          </w:p>
        </w:tc>
        <w:tc>
          <w:tcPr>
            <w:tcW w:w="3149" w:type="dxa"/>
            <w:tcBorders>
              <w:left w:val="single" w:sz="4" w:space="0" w:color="auto"/>
            </w:tcBorders>
            <w:shd w:val="clear" w:color="auto" w:fill="auto"/>
            <w:vAlign w:val="center"/>
          </w:tcPr>
          <w:p w:rsidR="00A37B95" w:rsidRPr="00CE446F" w:rsidRDefault="00A37B95" w:rsidP="00CE446F">
            <w:pPr>
              <w:spacing w:after="0"/>
              <w:jc w:val="center"/>
              <w:rPr>
                <w:rFonts w:cs="Calibri"/>
              </w:rPr>
            </w:pPr>
            <w:r w:rsidRPr="00CE446F">
              <w:rPr>
                <w:rFonts w:cs="Calibri"/>
              </w:rPr>
              <w:t>calculado</w:t>
            </w:r>
          </w:p>
        </w:tc>
      </w:tr>
      <w:tr w:rsidR="00A37B95" w:rsidRPr="00CE446F" w:rsidTr="00A37B95">
        <w:trPr>
          <w:trHeight w:val="407"/>
        </w:trPr>
        <w:tc>
          <w:tcPr>
            <w:tcW w:w="2161" w:type="dxa"/>
            <w:tcBorders>
              <w:top w:val="single" w:sz="4" w:space="0" w:color="auto"/>
              <w:right w:val="single" w:sz="4" w:space="0" w:color="auto"/>
            </w:tcBorders>
            <w:shd w:val="clear" w:color="auto" w:fill="auto"/>
            <w:vAlign w:val="center"/>
          </w:tcPr>
          <w:p w:rsidR="00A37B95" w:rsidRPr="00CE446F" w:rsidRDefault="00A37B95" w:rsidP="00A37B95">
            <w:pPr>
              <w:spacing w:after="0"/>
              <w:jc w:val="center"/>
              <w:rPr>
                <w:rFonts w:cs="Calibri"/>
              </w:rPr>
            </w:pPr>
            <w:r w:rsidRPr="00A37B95">
              <w:rPr>
                <w:rFonts w:ascii="Symbol" w:hAnsi="Symbol" w:cs="Calibri"/>
                <w:sz w:val="20"/>
                <w:szCs w:val="20"/>
              </w:rPr>
              <w:t></w:t>
            </w:r>
            <w:r w:rsidRPr="00CE446F">
              <w:rPr>
                <w:rFonts w:cs="Calibri"/>
              </w:rPr>
              <w:t>± u(</w:t>
            </w:r>
            <w:r w:rsidRPr="00A37B95">
              <w:rPr>
                <w:rFonts w:ascii="Symbol" w:hAnsi="Symbol" w:cs="Calibri"/>
                <w:sz w:val="20"/>
                <w:szCs w:val="20"/>
              </w:rPr>
              <w:t></w:t>
            </w:r>
            <w:r w:rsidRPr="00CE446F">
              <w:rPr>
                <w:rFonts w:cs="Calibri"/>
              </w:rPr>
              <w:t>)</w:t>
            </w:r>
          </w:p>
        </w:tc>
        <w:tc>
          <w:tcPr>
            <w:tcW w:w="236" w:type="dxa"/>
            <w:tcBorders>
              <w:top w:val="nil"/>
              <w:left w:val="single" w:sz="4" w:space="0" w:color="auto"/>
              <w:bottom w:val="nil"/>
              <w:right w:val="single" w:sz="4" w:space="0" w:color="auto"/>
            </w:tcBorders>
            <w:shd w:val="clear" w:color="auto" w:fill="auto"/>
            <w:vAlign w:val="center"/>
          </w:tcPr>
          <w:p w:rsidR="00A37B95" w:rsidRPr="00CE446F" w:rsidRDefault="00A37B95" w:rsidP="00CE446F">
            <w:pPr>
              <w:spacing w:after="0"/>
              <w:jc w:val="center"/>
              <w:rPr>
                <w:rFonts w:cs="Calibri"/>
              </w:rPr>
            </w:pPr>
          </w:p>
        </w:tc>
        <w:tc>
          <w:tcPr>
            <w:tcW w:w="2788" w:type="dxa"/>
            <w:tcBorders>
              <w:left w:val="single" w:sz="4" w:space="0" w:color="auto"/>
              <w:right w:val="single" w:sz="4" w:space="0" w:color="auto"/>
            </w:tcBorders>
            <w:shd w:val="clear" w:color="auto" w:fill="auto"/>
            <w:vAlign w:val="center"/>
          </w:tcPr>
          <w:p w:rsidR="00A37B95" w:rsidRPr="00CE446F" w:rsidRDefault="00BE0DEC" w:rsidP="00CE446F">
            <w:pPr>
              <w:spacing w:after="0"/>
              <w:jc w:val="center"/>
              <w:rPr>
                <w:rFonts w:cs="Calibri"/>
              </w:rPr>
            </w:pPr>
            <w:r>
              <w:rPr>
                <w:rFonts w:cs="Calibri"/>
              </w:rPr>
              <w:t>(9,1</w:t>
            </w:r>
            <w:r w:rsidRPr="00CE446F">
              <w:rPr>
                <w:rFonts w:cs="Calibri"/>
                <w:b/>
              </w:rPr>
              <w:t>±</w:t>
            </w:r>
            <w:r w:rsidRPr="00BE0DEC">
              <w:rPr>
                <w:rFonts w:cs="Calibri"/>
              </w:rPr>
              <w:t>0,1</w:t>
            </w:r>
            <w:r>
              <w:rPr>
                <w:rFonts w:cs="Calibri"/>
              </w:rPr>
              <w:t>)</w:t>
            </w:r>
            <w:r w:rsidRPr="00BE0DEC">
              <w:rPr>
                <w:rFonts w:cs="Calibri"/>
              </w:rPr>
              <w:t xml:space="preserve"> μ</w:t>
            </w:r>
            <w:r>
              <w:rPr>
                <w:rFonts w:cs="Calibri"/>
              </w:rPr>
              <w:t>s</w:t>
            </w:r>
          </w:p>
        </w:tc>
        <w:tc>
          <w:tcPr>
            <w:tcW w:w="425" w:type="dxa"/>
            <w:tcBorders>
              <w:top w:val="nil"/>
              <w:left w:val="single" w:sz="4" w:space="0" w:color="auto"/>
              <w:bottom w:val="nil"/>
              <w:right w:val="single" w:sz="4" w:space="0" w:color="auto"/>
            </w:tcBorders>
            <w:shd w:val="clear" w:color="auto" w:fill="auto"/>
            <w:vAlign w:val="center"/>
          </w:tcPr>
          <w:p w:rsidR="00A37B95" w:rsidRPr="00CE446F" w:rsidRDefault="00A37B95" w:rsidP="00CE446F">
            <w:pPr>
              <w:spacing w:after="0"/>
              <w:jc w:val="center"/>
              <w:rPr>
                <w:rFonts w:cs="Calibri"/>
              </w:rPr>
            </w:pPr>
          </w:p>
        </w:tc>
        <w:tc>
          <w:tcPr>
            <w:tcW w:w="3149" w:type="dxa"/>
            <w:tcBorders>
              <w:left w:val="single" w:sz="4" w:space="0" w:color="auto"/>
            </w:tcBorders>
            <w:shd w:val="clear" w:color="auto" w:fill="auto"/>
            <w:vAlign w:val="center"/>
          </w:tcPr>
          <w:p w:rsidR="00A37B95" w:rsidRPr="00CE446F" w:rsidRDefault="008014D8" w:rsidP="00BE0DEC">
            <w:pPr>
              <w:spacing w:after="0"/>
              <w:jc w:val="center"/>
              <w:rPr>
                <w:rFonts w:cs="Calibri"/>
              </w:rPr>
            </w:pPr>
            <w:r>
              <w:rPr>
                <w:rFonts w:cs="Calibri"/>
              </w:rPr>
              <w:t>(7,26 )</w:t>
            </w:r>
            <w:r w:rsidR="00BE0DEC">
              <w:rPr>
                <w:rFonts w:cs="Calibri"/>
                <w:b/>
              </w:rPr>
              <w:t xml:space="preserve"> </w:t>
            </w:r>
            <w:r w:rsidR="00BE0DEC" w:rsidRPr="00BE0DEC">
              <w:rPr>
                <w:rFonts w:cs="Calibri"/>
              </w:rPr>
              <w:t>μ</w:t>
            </w:r>
            <w:r>
              <w:rPr>
                <w:rFonts w:cs="Calibri"/>
              </w:rPr>
              <w:t>s</w:t>
            </w:r>
          </w:p>
        </w:tc>
      </w:tr>
    </w:tbl>
    <w:p w:rsidR="00014EDE" w:rsidRDefault="00014EDE" w:rsidP="00014EDE">
      <w:pPr>
        <w:spacing w:after="0"/>
        <w:jc w:val="both"/>
        <w:rPr>
          <w:rFonts w:cs="Calibri"/>
          <w:b/>
        </w:rPr>
      </w:pPr>
    </w:p>
    <w:p w:rsidR="0020589A" w:rsidRPr="00BE0DEC" w:rsidRDefault="00EA47FD" w:rsidP="00EA47FD">
      <w:pPr>
        <w:spacing w:after="0"/>
        <w:rPr>
          <w:rFonts w:cs="Calibri"/>
          <w:b/>
        </w:rPr>
      </w:pPr>
      <w:r w:rsidRPr="000C5CCF">
        <w:rPr>
          <w:rFonts w:cs="Calibri"/>
          <w:b/>
          <w:sz w:val="24"/>
        </w:rPr>
        <w:t>Comparação entre experimento e estimativa. Justifique discrepâncias se for o caso.</w:t>
      </w:r>
    </w:p>
    <w:p w:rsidR="0020589A" w:rsidRDefault="0020589A" w:rsidP="00EA47FD">
      <w:pPr>
        <w:spacing w:after="0"/>
        <w:rPr>
          <w:rFonts w:cs="Calibri"/>
        </w:rPr>
      </w:pPr>
    </w:p>
    <w:p w:rsidR="00A37B95" w:rsidRDefault="0020589A" w:rsidP="000C5CCF">
      <w:pPr>
        <w:spacing w:after="0"/>
        <w:jc w:val="both"/>
        <w:rPr>
          <w:rFonts w:asciiTheme="minorHAnsi" w:hAnsiTheme="minorHAnsi" w:cs="Arial"/>
          <w:color w:val="252525"/>
          <w:sz w:val="24"/>
          <w:shd w:val="clear" w:color="auto" w:fill="FFFFFF"/>
        </w:rPr>
      </w:pPr>
      <w:r w:rsidRPr="0020589A">
        <w:rPr>
          <w:rFonts w:asciiTheme="minorHAnsi" w:hAnsiTheme="minorHAnsi" w:cs="Arial"/>
          <w:color w:val="252525"/>
          <w:sz w:val="24"/>
          <w:shd w:val="clear" w:color="auto" w:fill="FFFFFF"/>
        </w:rPr>
        <w:t>A tensão irá atingir cerca de 63% de seu valor quando</w:t>
      </w:r>
      <w:r w:rsidRPr="0020589A">
        <w:rPr>
          <w:rStyle w:val="apple-converted-space"/>
          <w:rFonts w:asciiTheme="minorHAnsi" w:hAnsiTheme="minorHAnsi" w:cs="Arial"/>
          <w:color w:val="252525"/>
          <w:sz w:val="24"/>
          <w:shd w:val="clear" w:color="auto" w:fill="FFFFFF"/>
        </w:rPr>
        <w:t> </w:t>
      </w:r>
      <w:r w:rsidRPr="0020589A">
        <w:rPr>
          <w:rFonts w:asciiTheme="minorHAnsi" w:hAnsiTheme="minorHAnsi"/>
          <w:noProof/>
          <w:sz w:val="24"/>
          <w:lang w:eastAsia="pt-BR"/>
        </w:rPr>
        <w:drawing>
          <wp:inline distT="0" distB="0" distL="0" distR="0">
            <wp:extent cx="584200" cy="132080"/>
            <wp:effectExtent l="19050" t="0" r="6350" b="0"/>
            <wp:docPr id="8" name="Imagem 2" descr="t=N\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N\tau"/>
                    <pic:cNvPicPr>
                      <a:picLocks noChangeAspect="1" noChangeArrowheads="1"/>
                    </pic:cNvPicPr>
                  </pic:nvPicPr>
                  <pic:blipFill>
                    <a:blip r:embed="rId12"/>
                    <a:srcRect/>
                    <a:stretch>
                      <a:fillRect/>
                    </a:stretch>
                  </pic:blipFill>
                  <pic:spPr bwMode="auto">
                    <a:xfrm>
                      <a:off x="0" y="0"/>
                      <a:ext cx="584200" cy="132080"/>
                    </a:xfrm>
                    <a:prstGeom prst="rect">
                      <a:avLst/>
                    </a:prstGeom>
                    <a:noFill/>
                    <a:ln w="9525">
                      <a:noFill/>
                      <a:miter lim="800000"/>
                      <a:headEnd/>
                      <a:tailEnd/>
                    </a:ln>
                  </pic:spPr>
                </pic:pic>
              </a:graphicData>
            </a:graphic>
          </wp:inline>
        </w:drawing>
      </w:r>
      <w:r w:rsidRPr="0020589A">
        <w:rPr>
          <w:rFonts w:asciiTheme="minorHAnsi" w:hAnsiTheme="minorHAnsi" w:cs="Arial"/>
          <w:color w:val="252525"/>
          <w:sz w:val="24"/>
          <w:shd w:val="clear" w:color="auto" w:fill="FFFFFF"/>
        </w:rPr>
        <w:t>, quando estará próximo de seu valor final. Então C irá se carregar cerca de 63% após</w:t>
      </w:r>
      <w:r w:rsidRPr="0020589A">
        <w:rPr>
          <w:rStyle w:val="apple-converted-space"/>
          <w:rFonts w:asciiTheme="minorHAnsi" w:hAnsiTheme="minorHAnsi" w:cs="Arial"/>
          <w:color w:val="252525"/>
          <w:sz w:val="24"/>
          <w:shd w:val="clear" w:color="auto" w:fill="FFFFFF"/>
        </w:rPr>
        <w:t> </w:t>
      </w:r>
      <w:r w:rsidRPr="0020589A">
        <w:rPr>
          <w:rFonts w:asciiTheme="minorHAnsi" w:hAnsiTheme="minorHAnsi"/>
          <w:noProof/>
          <w:sz w:val="24"/>
          <w:lang w:eastAsia="pt-BR"/>
        </w:rPr>
        <w:drawing>
          <wp:inline distT="0" distB="0" distL="0" distR="0">
            <wp:extent cx="99060" cy="88265"/>
            <wp:effectExtent l="19050" t="0" r="0" b="0"/>
            <wp:docPr id="3" name="Imagem 3" descr="\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u"/>
                    <pic:cNvPicPr>
                      <a:picLocks noChangeAspect="1" noChangeArrowheads="1"/>
                    </pic:cNvPicPr>
                  </pic:nvPicPr>
                  <pic:blipFill>
                    <a:blip r:embed="rId13"/>
                    <a:srcRect/>
                    <a:stretch>
                      <a:fillRect/>
                    </a:stretch>
                  </pic:blipFill>
                  <pic:spPr bwMode="auto">
                    <a:xfrm>
                      <a:off x="0" y="0"/>
                      <a:ext cx="99060" cy="88265"/>
                    </a:xfrm>
                    <a:prstGeom prst="rect">
                      <a:avLst/>
                    </a:prstGeom>
                    <a:noFill/>
                    <a:ln w="9525">
                      <a:noFill/>
                      <a:miter lim="800000"/>
                      <a:headEnd/>
                      <a:tailEnd/>
                    </a:ln>
                  </pic:spPr>
                </pic:pic>
              </a:graphicData>
            </a:graphic>
          </wp:inline>
        </w:drawing>
      </w:r>
      <w:r w:rsidRPr="0020589A">
        <w:rPr>
          <w:rFonts w:asciiTheme="minorHAnsi" w:hAnsiTheme="minorHAnsi" w:cs="Arial"/>
          <w:color w:val="252525"/>
          <w:sz w:val="24"/>
          <w:shd w:val="clear" w:color="auto" w:fill="FFFFFF"/>
        </w:rPr>
        <w:t>, e quase totalmente carregado (99.3%) após cerca de</w:t>
      </w:r>
      <w:r w:rsidRPr="0020589A">
        <w:rPr>
          <w:rStyle w:val="apple-converted-space"/>
          <w:rFonts w:asciiTheme="minorHAnsi" w:hAnsiTheme="minorHAnsi" w:cs="Arial"/>
          <w:color w:val="252525"/>
          <w:sz w:val="24"/>
          <w:shd w:val="clear" w:color="auto" w:fill="FFFFFF"/>
        </w:rPr>
        <w:t> </w:t>
      </w:r>
      <w:r w:rsidRPr="0020589A">
        <w:rPr>
          <w:rFonts w:asciiTheme="minorHAnsi" w:hAnsiTheme="minorHAnsi"/>
          <w:noProof/>
          <w:sz w:val="24"/>
          <w:lang w:eastAsia="pt-BR"/>
        </w:rPr>
        <w:drawing>
          <wp:inline distT="0" distB="0" distL="0" distR="0">
            <wp:extent cx="187325" cy="132080"/>
            <wp:effectExtent l="19050" t="0" r="3175" b="0"/>
            <wp:docPr id="4" name="Imagem 4" descr="5\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tau"/>
                    <pic:cNvPicPr>
                      <a:picLocks noChangeAspect="1" noChangeArrowheads="1"/>
                    </pic:cNvPicPr>
                  </pic:nvPicPr>
                  <pic:blipFill>
                    <a:blip r:embed="rId14"/>
                    <a:srcRect/>
                    <a:stretch>
                      <a:fillRect/>
                    </a:stretch>
                  </pic:blipFill>
                  <pic:spPr bwMode="auto">
                    <a:xfrm>
                      <a:off x="0" y="0"/>
                      <a:ext cx="187325" cy="132080"/>
                    </a:xfrm>
                    <a:prstGeom prst="rect">
                      <a:avLst/>
                    </a:prstGeom>
                    <a:noFill/>
                    <a:ln w="9525">
                      <a:noFill/>
                      <a:miter lim="800000"/>
                      <a:headEnd/>
                      <a:tailEnd/>
                    </a:ln>
                  </pic:spPr>
                </pic:pic>
              </a:graphicData>
            </a:graphic>
          </wp:inline>
        </w:drawing>
      </w:r>
      <w:r w:rsidRPr="0020589A">
        <w:rPr>
          <w:rFonts w:asciiTheme="minorHAnsi" w:hAnsiTheme="minorHAnsi" w:cs="Arial"/>
          <w:color w:val="252525"/>
          <w:sz w:val="24"/>
          <w:shd w:val="clear" w:color="auto" w:fill="FFFFFF"/>
        </w:rPr>
        <w:t>. Quando a fonte de tensão é substituída por um curto-circuito, com C totalmente carregado, a</w:t>
      </w:r>
      <w:r w:rsidRPr="0020589A">
        <w:rPr>
          <w:rStyle w:val="apple-converted-space"/>
          <w:rFonts w:asciiTheme="minorHAnsi" w:hAnsiTheme="minorHAnsi" w:cs="Arial"/>
          <w:color w:val="252525"/>
          <w:sz w:val="24"/>
          <w:shd w:val="clear" w:color="auto" w:fill="FFFFFF"/>
        </w:rPr>
        <w:t> </w:t>
      </w:r>
      <w:r w:rsidRPr="0020589A">
        <w:rPr>
          <w:rFonts w:asciiTheme="minorHAnsi" w:hAnsiTheme="minorHAnsi" w:cs="Arial"/>
          <w:sz w:val="24"/>
          <w:shd w:val="clear" w:color="auto" w:fill="FFFFFF"/>
        </w:rPr>
        <w:t>tensão</w:t>
      </w:r>
      <w:r w:rsidRPr="0020589A">
        <w:rPr>
          <w:rStyle w:val="apple-converted-space"/>
          <w:rFonts w:asciiTheme="minorHAnsi" w:hAnsiTheme="minorHAnsi" w:cs="Arial"/>
          <w:color w:val="252525"/>
          <w:sz w:val="24"/>
          <w:shd w:val="clear" w:color="auto" w:fill="FFFFFF"/>
        </w:rPr>
        <w:t> </w:t>
      </w:r>
      <w:r w:rsidRPr="0020589A">
        <w:rPr>
          <w:rFonts w:asciiTheme="minorHAnsi" w:hAnsiTheme="minorHAnsi" w:cs="Arial"/>
          <w:color w:val="252525"/>
          <w:sz w:val="24"/>
          <w:shd w:val="clear" w:color="auto" w:fill="FFFFFF"/>
        </w:rPr>
        <w:t>através de C se reduz exponencialmente em</w:t>
      </w:r>
      <w:r w:rsidRPr="0020589A">
        <w:rPr>
          <w:rStyle w:val="apple-converted-space"/>
          <w:rFonts w:asciiTheme="minorHAnsi" w:hAnsiTheme="minorHAnsi" w:cs="Arial"/>
          <w:color w:val="252525"/>
          <w:sz w:val="24"/>
          <w:shd w:val="clear" w:color="auto" w:fill="FFFFFF"/>
        </w:rPr>
        <w:t> </w:t>
      </w:r>
      <w:r w:rsidRPr="0020589A">
        <w:rPr>
          <w:rFonts w:asciiTheme="minorHAnsi" w:hAnsiTheme="minorHAnsi" w:cs="Arial"/>
          <w:i/>
          <w:iCs/>
          <w:color w:val="252525"/>
          <w:sz w:val="24"/>
          <w:shd w:val="clear" w:color="auto" w:fill="FFFFFF"/>
        </w:rPr>
        <w:t>t</w:t>
      </w:r>
      <w:r w:rsidRPr="0020589A">
        <w:rPr>
          <w:rStyle w:val="apple-converted-space"/>
          <w:rFonts w:asciiTheme="minorHAnsi" w:hAnsiTheme="minorHAnsi" w:cs="Arial"/>
          <w:color w:val="252525"/>
          <w:sz w:val="24"/>
          <w:shd w:val="clear" w:color="auto" w:fill="FFFFFF"/>
        </w:rPr>
        <w:t> </w:t>
      </w:r>
      <w:r w:rsidRPr="0020589A">
        <w:rPr>
          <w:rFonts w:asciiTheme="minorHAnsi" w:hAnsiTheme="minorHAnsi" w:cs="Arial"/>
          <w:color w:val="252525"/>
          <w:sz w:val="24"/>
          <w:shd w:val="clear" w:color="auto" w:fill="FFFFFF"/>
        </w:rPr>
        <w:t>com</w:t>
      </w:r>
      <w:r w:rsidRPr="0020589A">
        <w:rPr>
          <w:rStyle w:val="apple-converted-space"/>
          <w:rFonts w:asciiTheme="minorHAnsi" w:hAnsiTheme="minorHAnsi" w:cs="Arial"/>
          <w:color w:val="252525"/>
          <w:sz w:val="24"/>
          <w:shd w:val="clear" w:color="auto" w:fill="FFFFFF"/>
        </w:rPr>
        <w:t> </w:t>
      </w:r>
      <w:r w:rsidRPr="0020589A">
        <w:rPr>
          <w:rFonts w:asciiTheme="minorHAnsi" w:hAnsiTheme="minorHAnsi"/>
          <w:noProof/>
          <w:sz w:val="24"/>
          <w:lang w:eastAsia="pt-BR"/>
        </w:rPr>
        <w:drawing>
          <wp:inline distT="0" distB="0" distL="0" distR="0">
            <wp:extent cx="132080" cy="132080"/>
            <wp:effectExtent l="19050" t="0" r="1270" b="0"/>
            <wp:docPr id="1" name="Imagem 5"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
                    <pic:cNvPicPr>
                      <a:picLocks noChangeAspect="1" noChangeArrowheads="1"/>
                    </pic:cNvPicPr>
                  </pic:nvPicPr>
                  <pic:blipFill>
                    <a:blip r:embed="rId15"/>
                    <a:srcRect/>
                    <a:stretch>
                      <a:fillRect/>
                    </a:stretch>
                  </pic:blipFill>
                  <pic:spPr bwMode="auto">
                    <a:xfrm>
                      <a:off x="0" y="0"/>
                      <a:ext cx="132080" cy="132080"/>
                    </a:xfrm>
                    <a:prstGeom prst="rect">
                      <a:avLst/>
                    </a:prstGeom>
                    <a:noFill/>
                    <a:ln w="9525">
                      <a:noFill/>
                      <a:miter lim="800000"/>
                      <a:headEnd/>
                      <a:tailEnd/>
                    </a:ln>
                  </pic:spPr>
                </pic:pic>
              </a:graphicData>
            </a:graphic>
          </wp:inline>
        </w:drawing>
      </w:r>
      <w:r w:rsidRPr="0020589A">
        <w:rPr>
          <w:rStyle w:val="apple-converted-space"/>
          <w:rFonts w:asciiTheme="minorHAnsi" w:hAnsiTheme="minorHAnsi" w:cs="Arial"/>
          <w:color w:val="252525"/>
          <w:sz w:val="24"/>
          <w:shd w:val="clear" w:color="auto" w:fill="FFFFFF"/>
        </w:rPr>
        <w:t> </w:t>
      </w:r>
      <w:r w:rsidRPr="0020589A">
        <w:rPr>
          <w:rFonts w:asciiTheme="minorHAnsi" w:hAnsiTheme="minorHAnsi" w:cs="Arial"/>
          <w:color w:val="252525"/>
          <w:sz w:val="24"/>
          <w:shd w:val="clear" w:color="auto" w:fill="FFFFFF"/>
        </w:rPr>
        <w:t>tendendo a 0. C será descarregado até cerca de 37% após</w:t>
      </w:r>
      <w:r w:rsidRPr="0020589A">
        <w:rPr>
          <w:rStyle w:val="apple-converted-space"/>
          <w:rFonts w:asciiTheme="minorHAnsi" w:hAnsiTheme="minorHAnsi" w:cs="Arial"/>
          <w:color w:val="252525"/>
          <w:sz w:val="24"/>
          <w:shd w:val="clear" w:color="auto" w:fill="FFFFFF"/>
        </w:rPr>
        <w:t> </w:t>
      </w:r>
      <w:r w:rsidRPr="0020589A">
        <w:rPr>
          <w:rFonts w:asciiTheme="minorHAnsi" w:hAnsiTheme="minorHAnsi"/>
          <w:noProof/>
          <w:sz w:val="24"/>
          <w:lang w:eastAsia="pt-BR"/>
        </w:rPr>
        <w:drawing>
          <wp:inline distT="0" distB="0" distL="0" distR="0">
            <wp:extent cx="99060" cy="88265"/>
            <wp:effectExtent l="19050" t="0" r="0" b="0"/>
            <wp:docPr id="6" name="Imagem 6" descr="\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u"/>
                    <pic:cNvPicPr>
                      <a:picLocks noChangeAspect="1" noChangeArrowheads="1"/>
                    </pic:cNvPicPr>
                  </pic:nvPicPr>
                  <pic:blipFill>
                    <a:blip r:embed="rId13"/>
                    <a:srcRect/>
                    <a:stretch>
                      <a:fillRect/>
                    </a:stretch>
                  </pic:blipFill>
                  <pic:spPr bwMode="auto">
                    <a:xfrm>
                      <a:off x="0" y="0"/>
                      <a:ext cx="99060" cy="88265"/>
                    </a:xfrm>
                    <a:prstGeom prst="rect">
                      <a:avLst/>
                    </a:prstGeom>
                    <a:noFill/>
                    <a:ln w="9525">
                      <a:noFill/>
                      <a:miter lim="800000"/>
                      <a:headEnd/>
                      <a:tailEnd/>
                    </a:ln>
                  </pic:spPr>
                </pic:pic>
              </a:graphicData>
            </a:graphic>
          </wp:inline>
        </w:drawing>
      </w:r>
      <w:r w:rsidRPr="0020589A">
        <w:rPr>
          <w:rFonts w:asciiTheme="minorHAnsi" w:hAnsiTheme="minorHAnsi" w:cs="Arial"/>
          <w:color w:val="252525"/>
          <w:sz w:val="24"/>
          <w:shd w:val="clear" w:color="auto" w:fill="FFFFFF"/>
        </w:rPr>
        <w:t>, e quase completamente descarregado (0.7%) após cerca de</w:t>
      </w:r>
      <w:r w:rsidRPr="0020589A">
        <w:rPr>
          <w:rStyle w:val="apple-converted-space"/>
          <w:rFonts w:asciiTheme="minorHAnsi" w:hAnsiTheme="minorHAnsi" w:cs="Arial"/>
          <w:color w:val="252525"/>
          <w:sz w:val="24"/>
          <w:shd w:val="clear" w:color="auto" w:fill="FFFFFF"/>
        </w:rPr>
        <w:t> </w:t>
      </w:r>
      <w:r w:rsidRPr="0020589A">
        <w:rPr>
          <w:rFonts w:asciiTheme="minorHAnsi" w:hAnsiTheme="minorHAnsi"/>
          <w:noProof/>
          <w:sz w:val="24"/>
          <w:lang w:eastAsia="pt-BR"/>
        </w:rPr>
        <w:drawing>
          <wp:inline distT="0" distB="0" distL="0" distR="0">
            <wp:extent cx="187325" cy="132080"/>
            <wp:effectExtent l="19050" t="0" r="3175" b="0"/>
            <wp:docPr id="7" name="Imagem 7" descr="5\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tau"/>
                    <pic:cNvPicPr>
                      <a:picLocks noChangeAspect="1" noChangeArrowheads="1"/>
                    </pic:cNvPicPr>
                  </pic:nvPicPr>
                  <pic:blipFill>
                    <a:blip r:embed="rId14"/>
                    <a:srcRect/>
                    <a:stretch>
                      <a:fillRect/>
                    </a:stretch>
                  </pic:blipFill>
                  <pic:spPr bwMode="auto">
                    <a:xfrm>
                      <a:off x="0" y="0"/>
                      <a:ext cx="187325" cy="132080"/>
                    </a:xfrm>
                    <a:prstGeom prst="rect">
                      <a:avLst/>
                    </a:prstGeom>
                    <a:noFill/>
                    <a:ln w="9525">
                      <a:noFill/>
                      <a:miter lim="800000"/>
                      <a:headEnd/>
                      <a:tailEnd/>
                    </a:ln>
                  </pic:spPr>
                </pic:pic>
              </a:graphicData>
            </a:graphic>
          </wp:inline>
        </w:drawing>
      </w:r>
      <w:r w:rsidRPr="0020589A">
        <w:rPr>
          <w:rFonts w:asciiTheme="minorHAnsi" w:hAnsiTheme="minorHAnsi" w:cs="Arial"/>
          <w:color w:val="252525"/>
          <w:sz w:val="24"/>
          <w:shd w:val="clear" w:color="auto" w:fill="FFFFFF"/>
        </w:rPr>
        <w:t>.</w:t>
      </w:r>
    </w:p>
    <w:p w:rsidR="0020589A" w:rsidRPr="00465999" w:rsidRDefault="0020589A" w:rsidP="000C5CCF">
      <w:pPr>
        <w:spacing w:after="0"/>
        <w:jc w:val="both"/>
        <w:rPr>
          <w:rFonts w:cs="Calibri"/>
          <w:b/>
        </w:rPr>
      </w:pPr>
      <w:r>
        <w:rPr>
          <w:rFonts w:asciiTheme="minorHAnsi" w:hAnsiTheme="minorHAnsi" w:cs="Arial"/>
          <w:color w:val="252525"/>
          <w:sz w:val="24"/>
          <w:shd w:val="clear" w:color="auto" w:fill="FFFFFF"/>
        </w:rPr>
        <w:t>Dessa forma, analisando-se o gráfico</w:t>
      </w:r>
      <w:r w:rsidR="00BE0DEC">
        <w:rPr>
          <w:rFonts w:asciiTheme="minorHAnsi" w:hAnsiTheme="minorHAnsi" w:cs="Arial"/>
          <w:color w:val="252525"/>
          <w:sz w:val="24"/>
          <w:shd w:val="clear" w:color="auto" w:fill="FFFFFF"/>
        </w:rPr>
        <w:t xml:space="preserve"> houve uma certa discrepância entre o que foi calculado e o que foi visto realmente no osciloscópio, isso pode ter ocorrido por próprios erros experimentais no equipamento, ou pelo que desconfiamos, possa ter sido utilizado um resistor ou capacitor com grandezas diferentes às que estão sugeridas no roteiros e que utilizamos para realizar os cálculos.</w:t>
      </w:r>
    </w:p>
    <w:p w:rsidR="003F1FCF" w:rsidRPr="00465999" w:rsidRDefault="003F1FCF" w:rsidP="00465999">
      <w:pPr>
        <w:spacing w:after="0"/>
        <w:ind w:firstLine="567"/>
        <w:jc w:val="both"/>
        <w:rPr>
          <w:rFonts w:cs="Calibri"/>
        </w:rPr>
      </w:pPr>
    </w:p>
    <w:p w:rsidR="003F1FCF" w:rsidRPr="001B679F" w:rsidRDefault="003F1FCF" w:rsidP="001B679F">
      <w:pPr>
        <w:rPr>
          <w:b/>
        </w:rPr>
      </w:pPr>
      <w:r w:rsidRPr="001B679F">
        <w:rPr>
          <w:b/>
        </w:rPr>
        <w:t>CONCLUSÕES</w:t>
      </w:r>
    </w:p>
    <w:p w:rsidR="003F1FCF" w:rsidRPr="00C1061B" w:rsidRDefault="00C1061B" w:rsidP="00C1061B">
      <w:pPr>
        <w:jc w:val="both"/>
        <w:rPr>
          <w:sz w:val="24"/>
        </w:rPr>
      </w:pPr>
      <w:r w:rsidRPr="00C1061B">
        <w:rPr>
          <w:sz w:val="24"/>
        </w:rPr>
        <w:t>Percebe-se que ambos os métodos (método visual do osciloscópio e do cálculo a partir do gráfico das tabelas) são eficientes a mostrar a constante de tempo capacitiva do circuito. Percebe-se que o ciclo de carga do circuito se comporta como uma função exponencial</w:t>
      </w:r>
      <w:r w:rsidR="008014D8">
        <w:rPr>
          <w:sz w:val="24"/>
        </w:rPr>
        <w:t>.</w:t>
      </w:r>
    </w:p>
    <w:p w:rsidR="00285B4C" w:rsidRDefault="00285B4C" w:rsidP="00014EDE">
      <w:pPr>
        <w:rPr>
          <w:b/>
        </w:rPr>
      </w:pPr>
    </w:p>
    <w:p w:rsidR="00285B4C" w:rsidRDefault="00285B4C" w:rsidP="00285B4C">
      <w:pPr>
        <w:spacing w:after="0"/>
        <w:jc w:val="both"/>
        <w:rPr>
          <w:rFonts w:cs="Calibri"/>
        </w:rPr>
      </w:pPr>
      <w:r>
        <w:rPr>
          <w:rFonts w:cs="Calibri"/>
          <w:b/>
        </w:rPr>
        <w:t>A</w:t>
      </w:r>
      <w:r w:rsidRPr="00465999">
        <w:rPr>
          <w:rFonts w:cs="Calibri"/>
          <w:b/>
        </w:rPr>
        <w:t>.1</w:t>
      </w:r>
      <w:r w:rsidRPr="00465999">
        <w:rPr>
          <w:rFonts w:cs="Calibri"/>
        </w:rPr>
        <w:t>)</w:t>
      </w:r>
      <w:r w:rsidRPr="00014EDE">
        <w:rPr>
          <w:rFonts w:cs="Calibri"/>
        </w:rPr>
        <w:t>Tabela do Processo de Carga.</w:t>
      </w:r>
      <w:r w:rsidR="0002257E">
        <w:rPr>
          <w:rFonts w:cs="Calibri"/>
        </w:rPr>
        <w:t xml:space="preserve">                      </w:t>
      </w:r>
      <w:r>
        <w:rPr>
          <w:rFonts w:cs="Calibri"/>
          <w:b/>
        </w:rPr>
        <w:t>A</w:t>
      </w:r>
      <w:r w:rsidRPr="00465999">
        <w:rPr>
          <w:rFonts w:cs="Calibri"/>
          <w:b/>
        </w:rPr>
        <w:t>.2</w:t>
      </w:r>
      <w:r w:rsidRPr="00465999">
        <w:rPr>
          <w:rFonts w:cs="Calibri"/>
        </w:rPr>
        <w:t>)</w:t>
      </w:r>
      <w:r w:rsidRPr="00014EDE">
        <w:rPr>
          <w:rFonts w:cs="Calibri"/>
        </w:rPr>
        <w:t>Tabela do Processo de Descarga.</w:t>
      </w:r>
    </w:p>
    <w:tbl>
      <w:tblPr>
        <w:tblW w:w="7200" w:type="dxa"/>
        <w:tblInd w:w="53" w:type="dxa"/>
        <w:tblCellMar>
          <w:left w:w="70" w:type="dxa"/>
          <w:right w:w="70" w:type="dxa"/>
        </w:tblCellMar>
        <w:tblLook w:val="04A0" w:firstRow="1" w:lastRow="0" w:firstColumn="1" w:lastColumn="0" w:noHBand="0" w:noVBand="1"/>
      </w:tblPr>
      <w:tblGrid>
        <w:gridCol w:w="960"/>
        <w:gridCol w:w="960"/>
        <w:gridCol w:w="960"/>
        <w:gridCol w:w="1440"/>
        <w:gridCol w:w="960"/>
        <w:gridCol w:w="960"/>
        <w:gridCol w:w="960"/>
      </w:tblGrid>
      <w:tr w:rsidR="002827F7" w:rsidRPr="002827F7" w:rsidTr="002827F7">
        <w:trPr>
          <w:trHeight w:val="375"/>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t(s)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V</w:t>
            </w:r>
            <w:r w:rsidRPr="002827F7">
              <w:rPr>
                <w:rFonts w:ascii="Times New Roman" w:eastAsia="Times New Roman" w:hAnsi="Times New Roman"/>
                <w:color w:val="000000"/>
                <w:vertAlign w:val="subscript"/>
                <w:lang w:eastAsia="pt-BR"/>
              </w:rPr>
              <w:t>R</w:t>
            </w:r>
            <w:r w:rsidRPr="002827F7">
              <w:rPr>
                <w:rFonts w:ascii="Times New Roman" w:eastAsia="Times New Roman" w:hAnsi="Times New Roman"/>
                <w:color w:val="000000"/>
                <w:lang w:eastAsia="pt-BR"/>
              </w:rPr>
              <w:t>(V)</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V</w:t>
            </w:r>
            <w:r w:rsidRPr="002827F7">
              <w:rPr>
                <w:rFonts w:ascii="Times New Roman" w:eastAsia="Times New Roman" w:hAnsi="Times New Roman"/>
                <w:color w:val="000000"/>
                <w:vertAlign w:val="subscript"/>
                <w:lang w:eastAsia="pt-BR"/>
              </w:rPr>
              <w:t>C</w:t>
            </w:r>
            <w:r w:rsidRPr="002827F7">
              <w:rPr>
                <w:rFonts w:ascii="Times New Roman" w:eastAsia="Times New Roman" w:hAnsi="Times New Roman"/>
                <w:color w:val="000000"/>
                <w:lang w:eastAsia="pt-BR"/>
              </w:rPr>
              <w:t>(V)</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t(s)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V</w:t>
            </w:r>
            <w:r w:rsidRPr="002827F7">
              <w:rPr>
                <w:rFonts w:ascii="Times New Roman" w:eastAsia="Times New Roman" w:hAnsi="Times New Roman"/>
                <w:color w:val="000000"/>
                <w:sz w:val="24"/>
                <w:szCs w:val="24"/>
                <w:vertAlign w:val="subscript"/>
                <w:lang w:eastAsia="pt-BR"/>
              </w:rPr>
              <w:t>R</w:t>
            </w:r>
            <w:r w:rsidRPr="002827F7">
              <w:rPr>
                <w:rFonts w:ascii="Times New Roman" w:eastAsia="Times New Roman" w:hAnsi="Times New Roman"/>
                <w:color w:val="000000"/>
                <w:sz w:val="24"/>
                <w:szCs w:val="24"/>
                <w:lang w:eastAsia="pt-BR"/>
              </w:rPr>
              <w:t>(V)</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V</w:t>
            </w:r>
            <w:r w:rsidRPr="002827F7">
              <w:rPr>
                <w:rFonts w:ascii="Times New Roman" w:eastAsia="Times New Roman" w:hAnsi="Times New Roman"/>
                <w:color w:val="000000"/>
                <w:sz w:val="24"/>
                <w:szCs w:val="24"/>
                <w:vertAlign w:val="subscript"/>
                <w:lang w:eastAsia="pt-BR"/>
              </w:rPr>
              <w:t>C</w:t>
            </w:r>
            <w:r w:rsidRPr="002827F7">
              <w:rPr>
                <w:rFonts w:ascii="Times New Roman" w:eastAsia="Times New Roman" w:hAnsi="Times New Roman"/>
                <w:color w:val="000000"/>
                <w:sz w:val="24"/>
                <w:szCs w:val="24"/>
                <w:lang w:eastAsia="pt-BR"/>
              </w:rPr>
              <w:t>(V)</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4A1355" w:rsidP="002827F7">
            <w:pPr>
              <w:spacing w:after="0" w:line="240" w:lineRule="auto"/>
              <w:jc w:val="center"/>
              <w:rPr>
                <w:rFonts w:ascii="Times New Roman" w:eastAsia="Times New Roman" w:hAnsi="Times New Roman"/>
                <w:color w:val="000000"/>
                <w:lang w:eastAsia="pt-BR"/>
              </w:rPr>
            </w:pPr>
            <w:r>
              <w:rPr>
                <w:rFonts w:ascii="Times New Roman" w:eastAsia="Times New Roman" w:hAnsi="Times New Roman"/>
                <w:color w:val="000000"/>
                <w:lang w:eastAsia="pt-BR"/>
              </w:rPr>
              <w:t>10,00</w:t>
            </w:r>
            <w:r w:rsidR="002827F7" w:rsidRPr="002827F7">
              <w:rPr>
                <w:rFonts w:ascii="Times New Roman" w:eastAsia="Times New Roman" w:hAnsi="Times New Roman"/>
                <w:color w:val="000000"/>
                <w:lang w:eastAsia="pt-BR"/>
              </w:rPr>
              <w:t> </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0</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-10,00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10</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8,28</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1,55</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-8,39</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8,42</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10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6,91</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2,6</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10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-7,08</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7,07</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15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6,11</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3,91</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15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-5,99</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6,03</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20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5,19</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4,93</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20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-5,14</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5,15</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25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4,47</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5,53</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25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-4,34</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4,34</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30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3,81</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6,21</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30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-3,68</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3,71</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35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3,25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6,74</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35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-3,10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3,1</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40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2,78</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7,19</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40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-2,50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2,53</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45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2,41</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7,6</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45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-2,25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2,23</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50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2,09</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7,93</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50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-1,96</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1,96</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55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1,77</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8,23</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55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-1,66</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1,66</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60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1,55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8,46</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60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-1,42</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1,42</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65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1,34</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8,66</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65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-1,22</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1,21</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70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1,16</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8,84</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70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-1,05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1,03</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75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1,01</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9</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75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-0,89</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0,87</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80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0,89</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9,1</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80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-0,76</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0,76</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85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0,79</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9,21</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85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-0,65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0,65</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90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0,70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9,3</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90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-0,56</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0,56</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95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0,61</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9,4</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95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-0,48</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0,48</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100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0,56</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9,45</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100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-0,41</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0,41</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105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0,50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9,5</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105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-0,36</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0,36</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110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0,45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9,56</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110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-0,31</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0,3</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115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0,41</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9,6</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115</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-0,26</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0,26</w:t>
            </w:r>
          </w:p>
        </w:tc>
      </w:tr>
      <w:tr w:rsidR="002827F7" w:rsidRPr="002827F7" w:rsidTr="002827F7">
        <w:trPr>
          <w:trHeight w:val="315"/>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120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 </w:t>
            </w:r>
            <w:r w:rsidR="004A1355">
              <w:rPr>
                <w:rFonts w:ascii="Times New Roman" w:eastAsia="Times New Roman" w:hAnsi="Times New Roman"/>
                <w:color w:val="000000"/>
                <w:lang w:eastAsia="pt-BR"/>
              </w:rPr>
              <w:t>0,36</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lang w:eastAsia="pt-BR"/>
              </w:rPr>
            </w:pPr>
            <w:r w:rsidRPr="002827F7">
              <w:rPr>
                <w:rFonts w:ascii="Times New Roman" w:eastAsia="Times New Roman" w:hAnsi="Times New Roman"/>
                <w:color w:val="000000"/>
                <w:lang w:eastAsia="pt-BR"/>
              </w:rPr>
              <w:t>9,64</w:t>
            </w:r>
          </w:p>
        </w:tc>
        <w:tc>
          <w:tcPr>
            <w:tcW w:w="1440" w:type="dxa"/>
            <w:tcBorders>
              <w:top w:val="nil"/>
              <w:left w:val="nil"/>
              <w:bottom w:val="nil"/>
              <w:right w:val="nil"/>
            </w:tcBorders>
            <w:shd w:val="clear" w:color="auto" w:fill="auto"/>
            <w:noWrap/>
            <w:vAlign w:val="bottom"/>
            <w:hideMark/>
          </w:tcPr>
          <w:p w:rsidR="002827F7" w:rsidRPr="002827F7" w:rsidRDefault="002827F7" w:rsidP="002827F7">
            <w:pPr>
              <w:spacing w:after="0" w:line="240" w:lineRule="auto"/>
              <w:rPr>
                <w:rFonts w:eastAsia="Times New Roman"/>
                <w:color w:val="000000"/>
                <w:lang w:eastAsia="pt-BR"/>
              </w:rPr>
            </w:pPr>
          </w:p>
        </w:tc>
        <w:tc>
          <w:tcPr>
            <w:tcW w:w="960" w:type="dxa"/>
            <w:tcBorders>
              <w:top w:val="nil"/>
              <w:left w:val="single" w:sz="4" w:space="0" w:color="auto"/>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120</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 </w:t>
            </w:r>
            <w:r w:rsidR="004A1355">
              <w:rPr>
                <w:rFonts w:ascii="Times New Roman" w:eastAsia="Times New Roman" w:hAnsi="Times New Roman"/>
                <w:color w:val="000000"/>
                <w:sz w:val="24"/>
                <w:szCs w:val="24"/>
                <w:lang w:eastAsia="pt-BR"/>
              </w:rPr>
              <w:t>-0,23</w:t>
            </w:r>
          </w:p>
        </w:tc>
        <w:tc>
          <w:tcPr>
            <w:tcW w:w="960" w:type="dxa"/>
            <w:tcBorders>
              <w:top w:val="nil"/>
              <w:left w:val="nil"/>
              <w:bottom w:val="single" w:sz="4" w:space="0" w:color="auto"/>
              <w:right w:val="single" w:sz="4" w:space="0" w:color="auto"/>
            </w:tcBorders>
            <w:shd w:val="clear" w:color="auto" w:fill="auto"/>
            <w:vAlign w:val="bottom"/>
            <w:hideMark/>
          </w:tcPr>
          <w:p w:rsidR="002827F7" w:rsidRPr="002827F7" w:rsidRDefault="002827F7" w:rsidP="002827F7">
            <w:pPr>
              <w:spacing w:after="0" w:line="240" w:lineRule="auto"/>
              <w:jc w:val="center"/>
              <w:rPr>
                <w:rFonts w:ascii="Times New Roman" w:eastAsia="Times New Roman" w:hAnsi="Times New Roman"/>
                <w:color w:val="000000"/>
                <w:sz w:val="24"/>
                <w:szCs w:val="24"/>
                <w:lang w:eastAsia="pt-BR"/>
              </w:rPr>
            </w:pPr>
            <w:r w:rsidRPr="002827F7">
              <w:rPr>
                <w:rFonts w:ascii="Times New Roman" w:eastAsia="Times New Roman" w:hAnsi="Times New Roman"/>
                <w:color w:val="000000"/>
                <w:sz w:val="24"/>
                <w:szCs w:val="24"/>
                <w:lang w:eastAsia="pt-BR"/>
              </w:rPr>
              <w:t>0,23</w:t>
            </w:r>
          </w:p>
        </w:tc>
      </w:tr>
    </w:tbl>
    <w:p w:rsidR="00285B4C" w:rsidRPr="00285B4C" w:rsidRDefault="00285B4C" w:rsidP="00014EDE">
      <w:pPr>
        <w:rPr>
          <w:rFonts w:ascii="Times New Roman" w:hAnsi="Times New Roman"/>
          <w:b/>
          <w:sz w:val="24"/>
          <w:szCs w:val="24"/>
        </w:rPr>
      </w:pPr>
    </w:p>
    <w:sectPr w:rsidR="00285B4C" w:rsidRPr="00285B4C" w:rsidSect="00D26ED2">
      <w:headerReference w:type="default" r:id="rId16"/>
      <w:footerReference w:type="default" r:id="rId17"/>
      <w:headerReference w:type="first" r:id="rId18"/>
      <w:pgSz w:w="11906" w:h="16838" w:code="9"/>
      <w:pgMar w:top="993" w:right="1701" w:bottom="1417"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51E" w:rsidRDefault="00B5251E" w:rsidP="00C666AE">
      <w:pPr>
        <w:spacing w:after="0" w:line="240" w:lineRule="auto"/>
      </w:pPr>
      <w:r>
        <w:separator/>
      </w:r>
    </w:p>
  </w:endnote>
  <w:endnote w:type="continuationSeparator" w:id="0">
    <w:p w:rsidR="00B5251E" w:rsidRDefault="00B5251E" w:rsidP="00C66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46F" w:rsidRDefault="00CE446F">
    <w:pPr>
      <w:pStyle w:val="Rodap"/>
      <w:jc w:val="center"/>
    </w:pPr>
    <w:r>
      <w:t xml:space="preserve">VI - </w:t>
    </w:r>
    <w:r w:rsidR="00150501">
      <w:fldChar w:fldCharType="begin"/>
    </w:r>
    <w:r>
      <w:instrText>PAGE   \* MERGEFORMAT</w:instrText>
    </w:r>
    <w:r w:rsidR="00150501">
      <w:fldChar w:fldCharType="separate"/>
    </w:r>
    <w:r w:rsidR="00203A1A">
      <w:rPr>
        <w:noProof/>
      </w:rPr>
      <w:t>2</w:t>
    </w:r>
    <w:r w:rsidR="00150501">
      <w:fldChar w:fldCharType="end"/>
    </w:r>
  </w:p>
  <w:p w:rsidR="00CE446F" w:rsidRDefault="00CE446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51E" w:rsidRDefault="00B5251E" w:rsidP="00C666AE">
      <w:pPr>
        <w:spacing w:after="0" w:line="240" w:lineRule="auto"/>
      </w:pPr>
      <w:r>
        <w:separator/>
      </w:r>
    </w:p>
  </w:footnote>
  <w:footnote w:type="continuationSeparator" w:id="0">
    <w:p w:rsidR="00B5251E" w:rsidRDefault="00B5251E" w:rsidP="00C666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CF" w:rsidRDefault="003F1FCF">
    <w:pPr>
      <w:pStyle w:val="Cabealho"/>
    </w:pPr>
    <w:r>
      <w:t>Experimento 6 – Física Experimental B</w:t>
    </w:r>
  </w:p>
  <w:p w:rsidR="003F1FCF" w:rsidRDefault="003F1FC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CF" w:rsidRDefault="00203A1A">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81" o:spid="_x0000_s2049" type="#_x0000_t75" style="position:absolute;margin-left:364.8pt;margin-top:30.7pt;width:68.3pt;height:47.6pt;z-index:-251658240;visibility:visible" wrapcoords="-237 0 -237 21257 21600 21257 21600 0 -237 0">
          <v:imagedata r:id="rId1" o:title=""/>
          <w10:wrap type="tight"/>
        </v:shape>
      </w:pict>
    </w:r>
    <w:r>
      <w:rPr>
        <w:noProof/>
        <w:lang w:eastAsia="pt-BR"/>
      </w:rPr>
      <w:pict>
        <v:shape id="Imagem 1" o:spid="_x0000_s2050" type="#_x0000_t75" style="position:absolute;margin-left:-3.2pt;margin-top:30pt;width:113.4pt;height:47.6pt;z-index:251657216;visibility:visible">
          <v:imagedata r:id="rId2" o:title=""/>
        </v:shape>
      </w:pict>
    </w:r>
  </w:p>
  <w:p w:rsidR="003F1FCF" w:rsidRDefault="003F1FC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C7054"/>
    <w:multiLevelType w:val="hybridMultilevel"/>
    <w:tmpl w:val="3050F308"/>
    <w:lvl w:ilvl="0" w:tplc="10D03AC6">
      <w:start w:val="1"/>
      <w:numFmt w:val="upperLetter"/>
      <w:lvlText w:val="%1)"/>
      <w:lvlJc w:val="left"/>
      <w:pPr>
        <w:ind w:left="720" w:hanging="360"/>
      </w:pPr>
      <w:rPr>
        <w:rFonts w:cs="Times New Roman" w:hint="default"/>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
    <w:nsid w:val="75EE79EB"/>
    <w:multiLevelType w:val="hybridMultilevel"/>
    <w:tmpl w:val="5622B3C4"/>
    <w:lvl w:ilvl="0" w:tplc="C21AFF28">
      <w:start w:val="1"/>
      <w:numFmt w:val="upperLetter"/>
      <w:lvlText w:val="%1)"/>
      <w:lvlJc w:val="left"/>
      <w:pPr>
        <w:ind w:left="1068" w:hanging="360"/>
      </w:pPr>
      <w:rPr>
        <w:rFonts w:cs="Times New Roman" w:hint="default"/>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oNotTrackMoves/>
  <w:defaultTabStop w:val="708"/>
  <w:hyphenationZone w:val="425"/>
  <w:doNotHyphenateCaps/>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E59A1"/>
    <w:rsid w:val="00000D0A"/>
    <w:rsid w:val="00006D04"/>
    <w:rsid w:val="00014EDE"/>
    <w:rsid w:val="0002257E"/>
    <w:rsid w:val="000532E1"/>
    <w:rsid w:val="000C5CCF"/>
    <w:rsid w:val="00114C69"/>
    <w:rsid w:val="00150501"/>
    <w:rsid w:val="001541A7"/>
    <w:rsid w:val="001A3F92"/>
    <w:rsid w:val="001B679F"/>
    <w:rsid w:val="00203A1A"/>
    <w:rsid w:val="0020589A"/>
    <w:rsid w:val="00214E43"/>
    <w:rsid w:val="00262A83"/>
    <w:rsid w:val="002827F7"/>
    <w:rsid w:val="00285B4C"/>
    <w:rsid w:val="002F10AE"/>
    <w:rsid w:val="00300C03"/>
    <w:rsid w:val="00314C8F"/>
    <w:rsid w:val="0034165C"/>
    <w:rsid w:val="003F1FCF"/>
    <w:rsid w:val="004104DA"/>
    <w:rsid w:val="0046379E"/>
    <w:rsid w:val="00465999"/>
    <w:rsid w:val="004A1355"/>
    <w:rsid w:val="004A5D49"/>
    <w:rsid w:val="004B1EA1"/>
    <w:rsid w:val="004B5186"/>
    <w:rsid w:val="005621D9"/>
    <w:rsid w:val="005628B9"/>
    <w:rsid w:val="005867FB"/>
    <w:rsid w:val="005B29F3"/>
    <w:rsid w:val="005B4F1A"/>
    <w:rsid w:val="005E0368"/>
    <w:rsid w:val="005F4DCD"/>
    <w:rsid w:val="0062003D"/>
    <w:rsid w:val="006552BB"/>
    <w:rsid w:val="006A2C36"/>
    <w:rsid w:val="006A3DF2"/>
    <w:rsid w:val="006B0416"/>
    <w:rsid w:val="006C48C3"/>
    <w:rsid w:val="006E59A1"/>
    <w:rsid w:val="007049A5"/>
    <w:rsid w:val="00704C02"/>
    <w:rsid w:val="00734E4D"/>
    <w:rsid w:val="007605AA"/>
    <w:rsid w:val="00795135"/>
    <w:rsid w:val="007A10DF"/>
    <w:rsid w:val="007C59CE"/>
    <w:rsid w:val="007D005E"/>
    <w:rsid w:val="007E348D"/>
    <w:rsid w:val="007E4B31"/>
    <w:rsid w:val="008014D8"/>
    <w:rsid w:val="008306E3"/>
    <w:rsid w:val="00852D4D"/>
    <w:rsid w:val="00857AE5"/>
    <w:rsid w:val="00877ECA"/>
    <w:rsid w:val="0089627C"/>
    <w:rsid w:val="008B40D7"/>
    <w:rsid w:val="008E5EF1"/>
    <w:rsid w:val="00900F85"/>
    <w:rsid w:val="00946D25"/>
    <w:rsid w:val="00981E8B"/>
    <w:rsid w:val="009852A4"/>
    <w:rsid w:val="00993A3A"/>
    <w:rsid w:val="009B2A1A"/>
    <w:rsid w:val="009D35FE"/>
    <w:rsid w:val="009D4CD3"/>
    <w:rsid w:val="00A20D18"/>
    <w:rsid w:val="00A37B95"/>
    <w:rsid w:val="00A41A0B"/>
    <w:rsid w:val="00A6736D"/>
    <w:rsid w:val="00AE5A00"/>
    <w:rsid w:val="00B5251E"/>
    <w:rsid w:val="00BE0DEC"/>
    <w:rsid w:val="00C015B8"/>
    <w:rsid w:val="00C1061B"/>
    <w:rsid w:val="00C402EE"/>
    <w:rsid w:val="00C464FC"/>
    <w:rsid w:val="00C608FB"/>
    <w:rsid w:val="00C6236C"/>
    <w:rsid w:val="00C666AE"/>
    <w:rsid w:val="00C91011"/>
    <w:rsid w:val="00CA17DA"/>
    <w:rsid w:val="00CC067D"/>
    <w:rsid w:val="00CC208A"/>
    <w:rsid w:val="00CE446F"/>
    <w:rsid w:val="00CF5883"/>
    <w:rsid w:val="00D236A4"/>
    <w:rsid w:val="00D26ED2"/>
    <w:rsid w:val="00E77E42"/>
    <w:rsid w:val="00E87A33"/>
    <w:rsid w:val="00EA47FD"/>
    <w:rsid w:val="00EB4ABD"/>
    <w:rsid w:val="00EC7948"/>
    <w:rsid w:val="00ED1D9D"/>
    <w:rsid w:val="00F16484"/>
    <w:rsid w:val="00F24AD9"/>
    <w:rsid w:val="00F73930"/>
    <w:rsid w:val="00FB0782"/>
    <w:rsid w:val="00FD3DE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A83"/>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uiPriority w:val="99"/>
    <w:semiHidden/>
    <w:rsid w:val="00AE5A00"/>
    <w:rPr>
      <w:rFonts w:cs="Times New Roman"/>
      <w:color w:val="808080"/>
    </w:rPr>
  </w:style>
  <w:style w:type="paragraph" w:styleId="Textodebalo">
    <w:name w:val="Balloon Text"/>
    <w:basedOn w:val="Normal"/>
    <w:link w:val="TextodebaloChar"/>
    <w:uiPriority w:val="99"/>
    <w:semiHidden/>
    <w:rsid w:val="00AE5A00"/>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AE5A00"/>
    <w:rPr>
      <w:rFonts w:ascii="Tahoma" w:hAnsi="Tahoma" w:cs="Tahoma"/>
      <w:sz w:val="16"/>
      <w:szCs w:val="16"/>
    </w:rPr>
  </w:style>
  <w:style w:type="paragraph" w:styleId="PargrafodaLista">
    <w:name w:val="List Paragraph"/>
    <w:basedOn w:val="Normal"/>
    <w:uiPriority w:val="99"/>
    <w:qFormat/>
    <w:rsid w:val="00314C8F"/>
    <w:pPr>
      <w:ind w:left="720"/>
    </w:pPr>
  </w:style>
  <w:style w:type="table" w:styleId="Tabelacomgrade">
    <w:name w:val="Table Grid"/>
    <w:basedOn w:val="Tabelanormal"/>
    <w:uiPriority w:val="99"/>
    <w:rsid w:val="00993A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rsid w:val="00C666AE"/>
    <w:pPr>
      <w:tabs>
        <w:tab w:val="center" w:pos="4252"/>
        <w:tab w:val="right" w:pos="8504"/>
      </w:tabs>
      <w:spacing w:after="0" w:line="240" w:lineRule="auto"/>
    </w:pPr>
    <w:rPr>
      <w:sz w:val="20"/>
      <w:szCs w:val="20"/>
    </w:rPr>
  </w:style>
  <w:style w:type="character" w:customStyle="1" w:styleId="CabealhoChar">
    <w:name w:val="Cabeçalho Char"/>
    <w:link w:val="Cabealho"/>
    <w:uiPriority w:val="99"/>
    <w:rsid w:val="00C666AE"/>
    <w:rPr>
      <w:rFonts w:cs="Times New Roman"/>
    </w:rPr>
  </w:style>
  <w:style w:type="paragraph" w:styleId="Rodap">
    <w:name w:val="footer"/>
    <w:basedOn w:val="Normal"/>
    <w:link w:val="RodapChar"/>
    <w:uiPriority w:val="99"/>
    <w:rsid w:val="00C666AE"/>
    <w:pPr>
      <w:tabs>
        <w:tab w:val="center" w:pos="4252"/>
        <w:tab w:val="right" w:pos="8504"/>
      </w:tabs>
      <w:spacing w:after="0" w:line="240" w:lineRule="auto"/>
    </w:pPr>
    <w:rPr>
      <w:sz w:val="20"/>
      <w:szCs w:val="20"/>
    </w:rPr>
  </w:style>
  <w:style w:type="character" w:customStyle="1" w:styleId="RodapChar">
    <w:name w:val="Rodapé Char"/>
    <w:link w:val="Rodap"/>
    <w:uiPriority w:val="99"/>
    <w:rsid w:val="00C666AE"/>
    <w:rPr>
      <w:rFonts w:cs="Times New Roman"/>
    </w:rPr>
  </w:style>
  <w:style w:type="character" w:customStyle="1" w:styleId="apple-converted-space">
    <w:name w:val="apple-converted-space"/>
    <w:basedOn w:val="Fontepargpadro"/>
    <w:rsid w:val="0020589A"/>
  </w:style>
  <w:style w:type="character" w:styleId="Hyperlink">
    <w:name w:val="Hyperlink"/>
    <w:basedOn w:val="Fontepargpadro"/>
    <w:uiPriority w:val="99"/>
    <w:semiHidden/>
    <w:unhideWhenUsed/>
    <w:rsid w:val="0020589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16630">
      <w:bodyDiv w:val="1"/>
      <w:marLeft w:val="0"/>
      <w:marRight w:val="0"/>
      <w:marTop w:val="0"/>
      <w:marBottom w:val="0"/>
      <w:divBdr>
        <w:top w:val="none" w:sz="0" w:space="0" w:color="auto"/>
        <w:left w:val="none" w:sz="0" w:space="0" w:color="auto"/>
        <w:bottom w:val="none" w:sz="0" w:space="0" w:color="auto"/>
        <w:right w:val="none" w:sz="0" w:space="0" w:color="auto"/>
      </w:divBdr>
    </w:div>
    <w:div w:id="189461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704</Words>
  <Characters>3669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www.therebels.biz</Company>
  <LinksUpToDate>false</LinksUpToDate>
  <CharactersWithSpaces>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cp:lastModifiedBy>vinixius_orange@hotmail.com</cp:lastModifiedBy>
  <cp:revision>2</cp:revision>
  <dcterms:created xsi:type="dcterms:W3CDTF">2014-05-14T00:25:00Z</dcterms:created>
  <dcterms:modified xsi:type="dcterms:W3CDTF">2014-05-14T00:25:00Z</dcterms:modified>
</cp:coreProperties>
</file>