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F0" w:rsidRPr="001B679F" w:rsidRDefault="00CF7AF0" w:rsidP="00CF7AF0">
      <w:pPr>
        <w:tabs>
          <w:tab w:val="left" w:pos="2977"/>
        </w:tabs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Pr="001B679F">
        <w:rPr>
          <w:rFonts w:cstheme="minorHAnsi"/>
          <w:b/>
        </w:rPr>
        <w:t>2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 xml:space="preserve">resistor </w:t>
      </w:r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1B679F">
        <w:rPr>
          <w:rFonts w:cstheme="minorHAnsi"/>
        </w:rPr>
        <w:t>.</w:t>
      </w:r>
    </w:p>
    <w:tbl>
      <w:tblPr>
        <w:tblW w:w="2180" w:type="dxa"/>
        <w:tblInd w:w="3164" w:type="dxa"/>
        <w:tblCellMar>
          <w:left w:w="70" w:type="dxa"/>
          <w:right w:w="70" w:type="dxa"/>
        </w:tblCellMar>
        <w:tblLook w:val="04A0"/>
      </w:tblPr>
      <w:tblGrid>
        <w:gridCol w:w="1057"/>
        <w:gridCol w:w="1123"/>
      </w:tblGrid>
      <w:tr w:rsidR="00CF7AF0" w:rsidRPr="00CF7AF0" w:rsidTr="00CF7AF0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-2,70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-1,30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-0,07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1,30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2,70</w:t>
            </w:r>
          </w:p>
        </w:tc>
      </w:tr>
      <w:tr w:rsidR="00CF7AF0" w:rsidRPr="00CF7AF0" w:rsidTr="00CF7AF0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</w:tbl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Pr="001B679F" w:rsidRDefault="00CF7AF0" w:rsidP="00CF7AF0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Pr="001B679F">
        <w:rPr>
          <w:rFonts w:cstheme="minorHAnsi"/>
        </w:rPr>
        <w:t>.</w:t>
      </w:r>
    </w:p>
    <w:tbl>
      <w:tblPr>
        <w:tblW w:w="2060" w:type="dxa"/>
        <w:tblInd w:w="3224" w:type="dxa"/>
        <w:tblCellMar>
          <w:left w:w="70" w:type="dxa"/>
          <w:right w:w="70" w:type="dxa"/>
        </w:tblCellMar>
        <w:tblLook w:val="04A0"/>
      </w:tblPr>
      <w:tblGrid>
        <w:gridCol w:w="1030"/>
        <w:gridCol w:w="1030"/>
      </w:tblGrid>
      <w:tr w:rsidR="00CF7AF0" w:rsidRPr="00CF7AF0" w:rsidTr="00CF7AF0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-5,70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-4,50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-2,30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-1,10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1,10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2,20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4,50</w:t>
            </w:r>
          </w:p>
        </w:tc>
      </w:tr>
      <w:tr w:rsidR="00CF7AF0" w:rsidRPr="00CF7AF0" w:rsidTr="00CF7AF0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5,60</w:t>
            </w:r>
          </w:p>
        </w:tc>
      </w:tr>
    </w:tbl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Pr="001B679F" w:rsidRDefault="00CF7AF0" w:rsidP="00CF7AF0">
      <w:pPr>
        <w:ind w:left="567" w:hanging="567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B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L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a </w:t>
      </w:r>
      <w:r w:rsidRPr="001B679F">
        <w:rPr>
          <w:rFonts w:cstheme="minorHAnsi"/>
          <w:b/>
        </w:rPr>
        <w:t>lâmpada</w:t>
      </w:r>
      <w:r w:rsidRPr="001B679F">
        <w:rPr>
          <w:rFonts w:cstheme="minorHAnsi"/>
        </w:rPr>
        <w:t>.</w:t>
      </w:r>
    </w:p>
    <w:tbl>
      <w:tblPr>
        <w:tblW w:w="2000" w:type="dxa"/>
        <w:tblInd w:w="3254" w:type="dxa"/>
        <w:tblCellMar>
          <w:left w:w="70" w:type="dxa"/>
          <w:right w:w="70" w:type="dxa"/>
        </w:tblCellMar>
        <w:tblLook w:val="04A0"/>
      </w:tblPr>
      <w:tblGrid>
        <w:gridCol w:w="814"/>
        <w:gridCol w:w="1186"/>
      </w:tblGrid>
      <w:tr w:rsidR="00CF7AF0" w:rsidRPr="00CF7AF0" w:rsidTr="00CF7AF0">
        <w:trPr>
          <w:trHeight w:val="300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Lâmpada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-131,30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-116,50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-99,70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-80,50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-56,50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56,60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80,70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100,00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116,50</w:t>
            </w:r>
          </w:p>
        </w:tc>
      </w:tr>
      <w:tr w:rsidR="00CF7AF0" w:rsidRPr="00CF7AF0" w:rsidTr="00CF7AF0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131,40</w:t>
            </w:r>
          </w:p>
        </w:tc>
      </w:tr>
    </w:tbl>
    <w:p w:rsidR="00CF7AF0" w:rsidRDefault="00CF7AF0" w:rsidP="00CF7AF0">
      <w:pPr>
        <w:jc w:val="center"/>
      </w:pPr>
    </w:p>
    <w:tbl>
      <w:tblPr>
        <w:tblpPr w:leftFromText="141" w:rightFromText="141" w:vertAnchor="text" w:horzAnchor="margin" w:tblpXSpec="center" w:tblpY="832"/>
        <w:tblW w:w="2180" w:type="dxa"/>
        <w:tblCellMar>
          <w:left w:w="70" w:type="dxa"/>
          <w:right w:w="70" w:type="dxa"/>
        </w:tblCellMar>
        <w:tblLook w:val="04A0"/>
      </w:tblPr>
      <w:tblGrid>
        <w:gridCol w:w="727"/>
        <w:gridCol w:w="1453"/>
      </w:tblGrid>
      <w:tr w:rsidR="00CF7AF0" w:rsidRPr="00CF7AF0" w:rsidTr="00CF7AF0">
        <w:trPr>
          <w:trHeight w:val="300"/>
        </w:trPr>
        <w:tc>
          <w:tcPr>
            <w:tcW w:w="21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Direta)</w:t>
            </w:r>
          </w:p>
        </w:tc>
      </w:tr>
      <w:tr w:rsidR="00CF7AF0" w:rsidRPr="00CF7AF0" w:rsidTr="00CF7AF0">
        <w:trPr>
          <w:trHeight w:val="315"/>
        </w:trPr>
        <w:tc>
          <w:tcPr>
            <w:tcW w:w="21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7AF0" w:rsidRPr="00CF7AF0" w:rsidTr="00CF7AF0">
        <w:trPr>
          <w:trHeight w:val="315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19,5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2,02E+02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1,52E+03</w:t>
            </w:r>
          </w:p>
        </w:tc>
      </w:tr>
      <w:tr w:rsidR="00CF7AF0" w:rsidRPr="00CF7AF0" w:rsidTr="00CF7AF0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1,31E+04</w:t>
            </w:r>
          </w:p>
        </w:tc>
      </w:tr>
      <w:tr w:rsidR="00CF7AF0" w:rsidRPr="00CF7AF0" w:rsidTr="00CF7AF0">
        <w:trPr>
          <w:trHeight w:val="315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1,33E+05</w:t>
            </w:r>
          </w:p>
        </w:tc>
      </w:tr>
    </w:tbl>
    <w:p w:rsidR="00CF7AF0" w:rsidRPr="001B679F" w:rsidRDefault="00CF7AF0" w:rsidP="00CF7AF0">
      <w:pPr>
        <w:ind w:left="567" w:hanging="567"/>
        <w:jc w:val="center"/>
        <w:rPr>
          <w:rFonts w:cstheme="minorHAnsi"/>
          <w:b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D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CF7AF0" w:rsidRDefault="00CF7AF0" w:rsidP="00CF7AF0">
      <w:pPr>
        <w:jc w:val="center"/>
      </w:pPr>
    </w:p>
    <w:p w:rsidR="00000000" w:rsidRDefault="00972550" w:rsidP="00CF7AF0">
      <w:pPr>
        <w:jc w:val="center"/>
      </w:pPr>
    </w:p>
    <w:p w:rsidR="00CF7AF0" w:rsidRDefault="00CF7AF0" w:rsidP="00CF7AF0">
      <w:pPr>
        <w:jc w:val="center"/>
      </w:pPr>
    </w:p>
    <w:tbl>
      <w:tblPr>
        <w:tblpPr w:leftFromText="141" w:rightFromText="141" w:vertAnchor="text" w:horzAnchor="margin" w:tblpXSpec="center" w:tblpY="2100"/>
        <w:tblW w:w="2060" w:type="dxa"/>
        <w:tblCellMar>
          <w:left w:w="70" w:type="dxa"/>
          <w:right w:w="70" w:type="dxa"/>
        </w:tblCellMar>
        <w:tblLook w:val="04A0"/>
      </w:tblPr>
      <w:tblGrid>
        <w:gridCol w:w="998"/>
        <w:gridCol w:w="1062"/>
      </w:tblGrid>
      <w:tr w:rsidR="00CF7AF0" w:rsidRPr="00CF7AF0" w:rsidTr="00CF7AF0">
        <w:trPr>
          <w:trHeight w:val="300"/>
        </w:trPr>
        <w:tc>
          <w:tcPr>
            <w:tcW w:w="2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Reversa)</w:t>
            </w:r>
          </w:p>
        </w:tc>
      </w:tr>
      <w:tr w:rsidR="00CF7AF0" w:rsidRPr="00CF7AF0" w:rsidTr="00CF7AF0">
        <w:trPr>
          <w:trHeight w:val="315"/>
        </w:trPr>
        <w:tc>
          <w:tcPr>
            <w:tcW w:w="2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7AF0" w:rsidRPr="00CF7AF0" w:rsidTr="00CF7AF0">
        <w:trPr>
          <w:trHeight w:val="31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F7AF0" w:rsidRPr="00CF7AF0" w:rsidTr="00CF7AF0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-0,1</w:t>
            </w:r>
          </w:p>
        </w:tc>
      </w:tr>
      <w:tr w:rsidR="00CF7AF0" w:rsidRPr="00CF7AF0" w:rsidTr="00CF7AF0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-0,2</w:t>
            </w:r>
          </w:p>
        </w:tc>
      </w:tr>
      <w:tr w:rsidR="00CF7AF0" w:rsidRPr="00CF7AF0" w:rsidTr="00CF7AF0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-0,3</w:t>
            </w:r>
          </w:p>
        </w:tc>
      </w:tr>
      <w:tr w:rsidR="00CF7AF0" w:rsidRPr="00CF7AF0" w:rsidTr="00CF7AF0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-0,5</w:t>
            </w:r>
          </w:p>
        </w:tc>
      </w:tr>
      <w:tr w:rsidR="00CF7AF0" w:rsidRPr="00CF7AF0" w:rsidTr="00CF7AF0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AF0" w:rsidRPr="00CF7AF0" w:rsidRDefault="00CF7AF0" w:rsidP="00CF7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-0,6</w:t>
            </w:r>
          </w:p>
        </w:tc>
      </w:tr>
    </w:tbl>
    <w:p w:rsidR="00CF7AF0" w:rsidRDefault="00CF7AF0" w:rsidP="00CF7AF0">
      <w:pPr>
        <w:jc w:val="center"/>
      </w:pPr>
    </w:p>
    <w:p w:rsidR="00972550" w:rsidRDefault="00972550" w:rsidP="00CF7AF0">
      <w:pPr>
        <w:jc w:val="center"/>
      </w:pPr>
    </w:p>
    <w:p w:rsidR="00972550" w:rsidRDefault="00972550" w:rsidP="00CF7AF0">
      <w:pPr>
        <w:jc w:val="center"/>
      </w:pPr>
    </w:p>
    <w:p w:rsidR="00972550" w:rsidRPr="001B679F" w:rsidRDefault="00972550" w:rsidP="00972550">
      <w:pPr>
        <w:ind w:left="567" w:hanging="567"/>
        <w:jc w:val="center"/>
        <w:rPr>
          <w:rFonts w:cstheme="minorHAnsi"/>
          <w:b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.1</w:t>
      </w:r>
      <w:r w:rsidRPr="001B679F">
        <w:rPr>
          <w:rFonts w:cstheme="minorHAnsi"/>
        </w:rPr>
        <w:t xml:space="preserve">) Tabela de </w:t>
      </w:r>
      <w:r w:rsidRPr="004F37AC">
        <w:rPr>
          <w:rFonts w:cstheme="minorHAnsi"/>
          <w:b/>
        </w:rPr>
        <w:t>V</w:t>
      </w:r>
      <w:r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p w:rsidR="00972550" w:rsidRDefault="00972550" w:rsidP="00CF7AF0">
      <w:pPr>
        <w:jc w:val="center"/>
      </w:pPr>
    </w:p>
    <w:sectPr w:rsidR="0097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7AF0"/>
    <w:rsid w:val="00972550"/>
    <w:rsid w:val="00C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760</Characters>
  <Application>Microsoft Office Word</Application>
  <DocSecurity>0</DocSecurity>
  <Lines>6</Lines>
  <Paragraphs>1</Paragraphs>
  <ScaleCrop>false</ScaleCrop>
  <Company>UFSCar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UFSCar</dc:creator>
  <cp:keywords/>
  <dc:description/>
  <cp:lastModifiedBy>UFSCar</cp:lastModifiedBy>
  <cp:revision>3</cp:revision>
  <dcterms:created xsi:type="dcterms:W3CDTF">2014-04-07T18:08:00Z</dcterms:created>
  <dcterms:modified xsi:type="dcterms:W3CDTF">2014-04-07T18:16:00Z</dcterms:modified>
</cp:coreProperties>
</file>