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Estruturas primitivas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Cheia( 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bool DeuCerto recebe true se a pilha estiver cheia -&gt;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Vazia( 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bool DeuCerto recebe true se a pilha estiver vazia -&gt;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Empilha(Pilha x, obj y, bool DeuCerto 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coloca o objeto y no topo da pilha x, incrementa topo e DeuCerto = true, ( verificar se não está cheia antes)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Desempilha(Pilha x, obj y, bool DeuCerto)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desempilha o topo e armazena em y, decrementa topo, deuCerto recebe true ( não desempilha se estiver Vazia )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Cria(Pilha p 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inicializa a pilha p vazia ( topo == -1, elementos ==0 quando aplicável)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public Cria(Pilha *p){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for(i=0;i&lt;tamanho, i++)</w:t>
        <w:tab/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p.elementos[i] = 0;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p.topo = -1;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public Cheia(Pilha *p){</w:t>
      </w:r>
    </w:p>
    <w:p w:rsidR="00000000" w:rsidDel="00000000" w:rsidP="00000000" w:rsidRDefault="00000000" w:rsidRPr="00000000" w14:paraId="00000019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/*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if(p.elementos[tamanho - 1] != 0){</w:t>
      </w:r>
    </w:p>
    <w:p w:rsidR="00000000" w:rsidDel="00000000" w:rsidP="00000000" w:rsidRDefault="00000000" w:rsidRPr="00000000" w14:paraId="0000001A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return true   */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if(p.topo == tamanho - 1)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return true;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else{return false; }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public Vazia(Pilha *p){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if(p.topo == -1)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return true;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false;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public Empilha(Pilha *p, char x, boolean DeuCerto){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ab/>
        <w:t xml:space="preserve">if(Cheia(p) == false){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ab/>
        <w:t xml:space="preserve">p.topo += 1;</w:t>
      </w:r>
    </w:p>
    <w:p w:rsidR="00000000" w:rsidDel="00000000" w:rsidP="00000000" w:rsidRDefault="00000000" w:rsidRPr="00000000" w14:paraId="0000002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p.elementos[p.topo] = x;</w:t>
        <w:tab/>
      </w:r>
    </w:p>
    <w:p w:rsidR="00000000" w:rsidDel="00000000" w:rsidP="00000000" w:rsidRDefault="00000000" w:rsidRPr="00000000" w14:paraId="0000002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DeuCerto = true; 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else{DeuCerto = false; }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Desempilha(Pilha *p. char x,  boolean DeuCerto){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ab/>
        <w:t xml:space="preserve">if(Vazia(p) == false){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ab/>
        <w:t xml:space="preserve">x = p.elementos[p.topo];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ab/>
        <w:t xml:space="preserve">p.elementos[p.topo] = 0;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ab/>
        <w:t xml:space="preserve">p.topo -= 1;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ab/>
        <w:t xml:space="preserve">DeuCerto = true;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} else { DeuCerto = false; }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jc w:val="center"/>
        <w:rPr>
          <w:color w:val="0000ff"/>
          <w:sz w:val="40"/>
          <w:szCs w:val="40"/>
          <w:u w:val="single"/>
        </w:rPr>
      </w:pPr>
      <w:r w:rsidDel="00000000" w:rsidR="00000000" w:rsidRPr="00000000">
        <w:rPr>
          <w:color w:val="0000ff"/>
          <w:sz w:val="40"/>
          <w:szCs w:val="40"/>
          <w:u w:val="single"/>
          <w:rtl w:val="0"/>
        </w:rPr>
        <w:t xml:space="preserve">Pilha Burra vs Pilha inteligente</w:t>
      </w:r>
    </w:p>
    <w:p w:rsidR="00000000" w:rsidDel="00000000" w:rsidP="00000000" w:rsidRDefault="00000000" w:rsidRPr="00000000" w14:paraId="00000045">
      <w:pPr>
        <w:contextualSpacing w:val="0"/>
        <w:jc w:val="center"/>
        <w:rPr>
          <w:color w:val="0000ff"/>
          <w:sz w:val="40"/>
          <w:szCs w:val="40"/>
          <w:u w:val="single"/>
        </w:rPr>
      </w:pPr>
      <w:r w:rsidDel="00000000" w:rsidR="00000000" w:rsidRPr="00000000">
        <w:rPr>
          <w:color w:val="0000ff"/>
          <w:sz w:val="40"/>
          <w:szCs w:val="40"/>
          <w:u w:val="single"/>
          <w:rtl w:val="0"/>
        </w:rPr>
        <w:t xml:space="preserve">Verifica ou não as entradas</w:t>
      </w:r>
    </w:p>
    <w:p w:rsidR="00000000" w:rsidDel="00000000" w:rsidP="00000000" w:rsidRDefault="00000000" w:rsidRPr="00000000" w14:paraId="00000046">
      <w:pPr>
        <w:contextualSpacing w:val="0"/>
        <w:jc w:val="center"/>
        <w:rPr>
          <w:color w:val="0000ff"/>
          <w:sz w:val="40"/>
          <w:szCs w:val="40"/>
          <w:u w:val="single"/>
        </w:rPr>
      </w:pPr>
      <w:r w:rsidDel="00000000" w:rsidR="00000000" w:rsidRPr="00000000">
        <w:rPr>
          <w:color w:val="0000ff"/>
          <w:sz w:val="40"/>
          <w:szCs w:val="40"/>
          <w:u w:val="single"/>
          <w:rtl w:val="0"/>
        </w:rPr>
        <w:br w:type="textWrapping"/>
        <w:t xml:space="preserve">Arquitetura de software - definir 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var elemento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boolean MaisElementos(P1, P2){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    Pilha pAux, pAux2;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    TransfereElementos(P1, pAux);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    TransfereElementos(P2, pAux2);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   while(Vazia(pAux) == false &amp;&amp; Vazia(pAux2) == false){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bool ok = true;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Desempilha(pAux,elemento,ok);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Desempilha(pAux2,elemento,ok);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if(Vazia(pAux) &amp;&amp; !Vazia(pAux2){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    print("A segunda pilha tem mais elementos);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} else if(!Vazia(pAux) &amp;&amp; Vazia(pAux2){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    print("A primeira pilha tem mais elementos);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boolean algumIgualaX( x ){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boolean iguais( P1, P2) {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    boolean diferentes;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    Pilha paux, paux2;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    TransfereElementos(P1, paux);    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    TransfereElementos(P2, paux2);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    elemento1; elemento2;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    while(Vazia(paux) == false &amp;&amp; Vazia(paux2) == false){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desempilha(paux,elemento1,ok);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desempilha(paux2, elemento2, ok);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    if(elemento1 != elemento2)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print("São Diferentes");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diferentes  = true;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if(diferentes == false)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    print("São Iguais");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jc w:val="center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Copiar pilha burra feita em C no livro e colar aqui e entender</w:t>
      </w:r>
    </w:p>
    <w:p w:rsidR="00000000" w:rsidDel="00000000" w:rsidP="00000000" w:rsidRDefault="00000000" w:rsidRPr="00000000" w14:paraId="0000008B">
      <w:pPr>
        <w:contextualSpacing w:val="0"/>
        <w:jc w:val="center"/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Fazer Exerc 2.5 pag 42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Fazer exerc 2.6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