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FFE80" w14:textId="2040428C" w:rsidR="00AD3F1D" w:rsidRPr="00782097" w:rsidRDefault="00782097" w:rsidP="0089181E">
      <w:pPr>
        <w:pStyle w:val="Ttulo"/>
        <w:jc w:val="center"/>
        <w:rPr>
          <w:lang w:val="en-US"/>
        </w:rPr>
      </w:pPr>
      <w:r>
        <w:rPr>
          <w:lang w:val="en-US"/>
        </w:rPr>
        <w:t>03</w:t>
      </w:r>
      <w:r w:rsidR="0089181E" w:rsidRPr="00782097">
        <w:rPr>
          <w:lang w:val="en-US"/>
        </w:rPr>
        <w:t>/0</w:t>
      </w:r>
      <w:r>
        <w:rPr>
          <w:lang w:val="en-US"/>
        </w:rPr>
        <w:t>7</w:t>
      </w:r>
      <w:r w:rsidR="0089181E" w:rsidRPr="00782097">
        <w:rPr>
          <w:lang w:val="en-US"/>
        </w:rPr>
        <w:t xml:space="preserve">/2023 – </w:t>
      </w:r>
      <w:proofErr w:type="spellStart"/>
      <w:r w:rsidR="0089181E" w:rsidRPr="00782097">
        <w:rPr>
          <w:lang w:val="en-US"/>
        </w:rPr>
        <w:t>PicoCTF</w:t>
      </w:r>
      <w:proofErr w:type="spellEnd"/>
      <w:r w:rsidR="0089181E" w:rsidRPr="00782097">
        <w:rPr>
          <w:lang w:val="en-US"/>
        </w:rPr>
        <w:t xml:space="preserve"> – </w:t>
      </w:r>
      <w:r w:rsidRPr="00782097">
        <w:rPr>
          <w:lang w:val="en-US"/>
        </w:rPr>
        <w:t>St</w:t>
      </w:r>
      <w:r>
        <w:rPr>
          <w:lang w:val="en-US"/>
        </w:rPr>
        <w:t>onks</w:t>
      </w:r>
    </w:p>
    <w:p w14:paraId="45EDE5A4" w14:textId="77777777" w:rsidR="0089181E" w:rsidRPr="00782097" w:rsidRDefault="0089181E" w:rsidP="0089181E">
      <w:pPr>
        <w:rPr>
          <w:lang w:val="en-US"/>
        </w:rPr>
      </w:pPr>
    </w:p>
    <w:p w14:paraId="2D009739" w14:textId="2AC01354" w:rsidR="00782097" w:rsidRDefault="0089181E" w:rsidP="0089181E">
      <w:pPr>
        <w:rPr>
          <w:lang w:val="en-US"/>
        </w:rPr>
      </w:pPr>
      <w:r w:rsidRPr="00782097">
        <w:rPr>
          <w:lang w:val="en-US"/>
        </w:rPr>
        <w:t xml:space="preserve">Link: </w:t>
      </w:r>
      <w:hyperlink r:id="rId5" w:history="1">
        <w:r w:rsidR="00782097" w:rsidRPr="00B60AB6">
          <w:rPr>
            <w:rStyle w:val="Hyperlink"/>
            <w:lang w:val="en-US"/>
          </w:rPr>
          <w:t>https://play.picoctf.org/practice/challenge/105?page=1&amp;search=</w:t>
        </w:r>
      </w:hyperlink>
    </w:p>
    <w:p w14:paraId="30293385" w14:textId="77777777" w:rsidR="00782097" w:rsidRPr="00782097" w:rsidRDefault="00782097" w:rsidP="0089181E">
      <w:pPr>
        <w:rPr>
          <w:lang w:val="en-US"/>
        </w:rPr>
      </w:pPr>
    </w:p>
    <w:p w14:paraId="2B21DD65" w14:textId="528E21BD" w:rsidR="00782097" w:rsidRDefault="00782097" w:rsidP="000C5CE8">
      <w:pPr>
        <w:pStyle w:val="PargrafodaLista"/>
        <w:numPr>
          <w:ilvl w:val="0"/>
          <w:numId w:val="1"/>
        </w:numPr>
      </w:pPr>
      <w:r>
        <w:t>Ao pegar o arquivo em “C” dado pelo desafio, verifica-se uma “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vulnerability</w:t>
      </w:r>
      <w:proofErr w:type="spellEnd"/>
      <w:r>
        <w:t>”:</w:t>
      </w:r>
    </w:p>
    <w:p w14:paraId="6320B3F1" w14:textId="5CCABB8B" w:rsidR="000C5CE8" w:rsidRDefault="00782097" w:rsidP="00782097">
      <w:pPr>
        <w:pStyle w:val="PargrafodaLista"/>
      </w:pPr>
      <w:r w:rsidRPr="00782097">
        <w:rPr>
          <w:noProof/>
        </w:rPr>
        <w:drawing>
          <wp:inline distT="0" distB="0" distL="0" distR="0" wp14:anchorId="6889A341" wp14:editId="309F8E48">
            <wp:extent cx="5400040" cy="5588000"/>
            <wp:effectExtent l="0" t="0" r="0" b="0"/>
            <wp:docPr id="68342938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429382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A77D2" w14:textId="2652A3B4" w:rsidR="00782097" w:rsidRDefault="00782097" w:rsidP="00782097">
      <w:pPr>
        <w:pStyle w:val="PargrafodaLista"/>
      </w:pPr>
    </w:p>
    <w:p w14:paraId="171596BF" w14:textId="2A6CF4A7" w:rsidR="00782097" w:rsidRDefault="00782097" w:rsidP="00782097">
      <w:pPr>
        <w:pStyle w:val="PargrafodaLista"/>
      </w:pPr>
      <w:r>
        <w:t>Em “</w:t>
      </w:r>
      <w:proofErr w:type="spellStart"/>
      <w:r>
        <w:t>printf</w:t>
      </w:r>
      <w:proofErr w:type="spellEnd"/>
      <w:r>
        <w:t>(</w:t>
      </w:r>
      <w:proofErr w:type="spellStart"/>
      <w:r>
        <w:t>user_buf</w:t>
      </w:r>
      <w:proofErr w:type="spellEnd"/>
      <w:r>
        <w:t xml:space="preserve">)”, o programa pega a </w:t>
      </w:r>
      <w:proofErr w:type="spellStart"/>
      <w:r>
        <w:t>string</w:t>
      </w:r>
      <w:proofErr w:type="spellEnd"/>
      <w:r>
        <w:t xml:space="preserve"> passada pelo usuário (em “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“%300s”, </w:t>
      </w:r>
      <w:proofErr w:type="spellStart"/>
      <w:r>
        <w:t>user_buf</w:t>
      </w:r>
      <w:proofErr w:type="spellEnd"/>
      <w:r>
        <w:t xml:space="preserve">)”, e a exibe. Porém, como não existe </w:t>
      </w:r>
      <w:proofErr w:type="gramStart"/>
      <w:r>
        <w:t>um “</w:t>
      </w:r>
      <w:proofErr w:type="spellStart"/>
      <w:r>
        <w:t>string</w:t>
      </w:r>
      <w:proofErr w:type="spellEnd"/>
      <w:proofErr w:type="gramEnd"/>
      <w:r>
        <w:t xml:space="preserve"> </w:t>
      </w:r>
      <w:proofErr w:type="spellStart"/>
      <w:r>
        <w:t>specifier</w:t>
      </w:r>
      <w:proofErr w:type="spellEnd"/>
      <w:r>
        <w:t xml:space="preserve">” neste </w:t>
      </w:r>
      <w:proofErr w:type="spellStart"/>
      <w:r>
        <w:t>printf</w:t>
      </w:r>
      <w:proofErr w:type="spellEnd"/>
      <w:r>
        <w:t xml:space="preserve">, dependendo do input do </w:t>
      </w:r>
      <w:proofErr w:type="spellStart"/>
      <w:r>
        <w:t>user</w:t>
      </w:r>
      <w:proofErr w:type="spellEnd"/>
      <w:r>
        <w:t>, pode ser explorada uma vulnerabilidade de se verificar os dados armazenados no buffer.</w:t>
      </w:r>
    </w:p>
    <w:p w14:paraId="5F03CCBD" w14:textId="0535CBBF" w:rsidR="00782097" w:rsidRDefault="00782097" w:rsidP="00782097">
      <w:pPr>
        <w:pStyle w:val="PargrafodaLista"/>
        <w:numPr>
          <w:ilvl w:val="0"/>
          <w:numId w:val="1"/>
        </w:numPr>
      </w:pPr>
      <w:r>
        <w:t>Utilizar-se dessa vulnerabilidade para checar o buffer. Como passado no enunciado do desafio, conectar-se via “Netcat” com “</w:t>
      </w:r>
      <w:r>
        <w:rPr>
          <w:rFonts w:ascii="Consolas" w:hAnsi="Consolas"/>
          <w:color w:val="F3A4B5"/>
          <w:sz w:val="21"/>
          <w:szCs w:val="21"/>
          <w:shd w:val="clear" w:color="auto" w:fill="FFFFFF"/>
        </w:rPr>
        <w:t>mercury.picoctf.net 53437</w:t>
      </w:r>
      <w:r>
        <w:t>”:</w:t>
      </w:r>
    </w:p>
    <w:p w14:paraId="6118BEB1" w14:textId="715BAF21" w:rsidR="00782097" w:rsidRDefault="00782097" w:rsidP="00782097">
      <w:pPr>
        <w:ind w:left="360"/>
      </w:pPr>
      <w:r w:rsidRPr="00782097">
        <w:rPr>
          <w:noProof/>
        </w:rPr>
        <w:lastRenderedPageBreak/>
        <w:drawing>
          <wp:inline distT="0" distB="0" distL="0" distR="0" wp14:anchorId="655A7E38" wp14:editId="5BA926A6">
            <wp:extent cx="4020111" cy="1714739"/>
            <wp:effectExtent l="0" t="0" r="0" b="0"/>
            <wp:docPr id="142056375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63758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CE7B" w14:textId="34AC3AC4" w:rsidR="00782097" w:rsidRDefault="00782097" w:rsidP="00782097">
      <w:pPr>
        <w:pStyle w:val="PargrafodaLista"/>
        <w:numPr>
          <w:ilvl w:val="0"/>
          <w:numId w:val="1"/>
        </w:numPr>
      </w:pPr>
      <w:r>
        <w:t>Ao analisar o código, verifica-se que a vulnerabilidade pode ser encontrada na opção 1, pois ela que chamará a função “</w:t>
      </w:r>
      <w:proofErr w:type="spellStart"/>
      <w:r>
        <w:t>buy_stonks</w:t>
      </w:r>
      <w:proofErr w:type="spellEnd"/>
      <w:r>
        <w:t>”:</w:t>
      </w:r>
    </w:p>
    <w:p w14:paraId="06AD0DC0" w14:textId="57A2995F" w:rsidR="00782097" w:rsidRDefault="00782097" w:rsidP="00782097">
      <w:pPr>
        <w:ind w:left="360"/>
      </w:pPr>
      <w:r w:rsidRPr="00782097">
        <w:rPr>
          <w:noProof/>
        </w:rPr>
        <w:drawing>
          <wp:inline distT="0" distB="0" distL="0" distR="0" wp14:anchorId="13E2B4F2" wp14:editId="139D4803">
            <wp:extent cx="5400040" cy="5631180"/>
            <wp:effectExtent l="0" t="0" r="0" b="7620"/>
            <wp:docPr id="62129560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95601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3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A10F" w14:textId="79D51656" w:rsidR="00782097" w:rsidRDefault="00782097" w:rsidP="00782097">
      <w:pPr>
        <w:ind w:left="360"/>
      </w:pPr>
      <w:r>
        <w:t>Ao acessar a primeira opção:</w:t>
      </w:r>
    </w:p>
    <w:p w14:paraId="2E08CCA5" w14:textId="05DB0CA8" w:rsidR="00782097" w:rsidRDefault="00782097" w:rsidP="00782097">
      <w:pPr>
        <w:ind w:left="360"/>
      </w:pPr>
      <w:r w:rsidRPr="00782097">
        <w:rPr>
          <w:noProof/>
        </w:rPr>
        <w:lastRenderedPageBreak/>
        <w:drawing>
          <wp:inline distT="0" distB="0" distL="0" distR="0" wp14:anchorId="3F813AA2" wp14:editId="2FAB2512">
            <wp:extent cx="4972744" cy="933580"/>
            <wp:effectExtent l="0" t="0" r="0" b="0"/>
            <wp:docPr id="49345445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54450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E8B3" w14:textId="7863D2BD" w:rsidR="00782097" w:rsidRDefault="00782097" w:rsidP="00782097">
      <w:pPr>
        <w:ind w:left="360"/>
      </w:pPr>
      <w:r>
        <w:t>Verificando os valores em hexadecimal armazenados no buffer:</w:t>
      </w:r>
    </w:p>
    <w:p w14:paraId="7DCFE9C1" w14:textId="6AD37CAB" w:rsidR="00782097" w:rsidRDefault="00782097" w:rsidP="00782097">
      <w:pPr>
        <w:ind w:left="360"/>
      </w:pPr>
      <w:r w:rsidRPr="00782097">
        <w:rPr>
          <w:noProof/>
        </w:rPr>
        <w:drawing>
          <wp:inline distT="0" distB="0" distL="0" distR="0" wp14:anchorId="4E62A01C" wp14:editId="4C61F32D">
            <wp:extent cx="5400040" cy="4157980"/>
            <wp:effectExtent l="0" t="0" r="0" b="0"/>
            <wp:docPr id="125099624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96246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9B51" w14:textId="2022B154" w:rsidR="00782097" w:rsidRDefault="00782097" w:rsidP="00782097">
      <w:pPr>
        <w:pStyle w:val="PargrafodaLista"/>
        <w:numPr>
          <w:ilvl w:val="0"/>
          <w:numId w:val="1"/>
        </w:numPr>
      </w:pPr>
      <w:r>
        <w:t>Pegando o valor em hexa e transformando em letras (ASCII):</w:t>
      </w:r>
    </w:p>
    <w:p w14:paraId="26180867" w14:textId="00BC52C7" w:rsidR="00782097" w:rsidRDefault="00782097" w:rsidP="00AE2AFD">
      <w:pPr>
        <w:ind w:left="360"/>
      </w:pPr>
      <w:r>
        <w:t xml:space="preserve">Link: </w:t>
      </w:r>
      <w:hyperlink r:id="rId11" w:history="1">
        <w:r w:rsidR="00AE2AFD" w:rsidRPr="00B60AB6">
          <w:rPr>
            <w:rStyle w:val="Hyperlink"/>
          </w:rPr>
          <w:t>https://www.rapidtables.com/convert/number/hex-to-ascii.html</w:t>
        </w:r>
      </w:hyperlink>
    </w:p>
    <w:p w14:paraId="1E445BDE" w14:textId="46D7DC06" w:rsidR="00782097" w:rsidRDefault="00AE2AFD" w:rsidP="00782097">
      <w:pPr>
        <w:ind w:left="360"/>
      </w:pPr>
      <w:r w:rsidRPr="00AE2AFD">
        <w:rPr>
          <w:noProof/>
        </w:rPr>
        <w:lastRenderedPageBreak/>
        <w:drawing>
          <wp:inline distT="0" distB="0" distL="0" distR="0" wp14:anchorId="6220BFDF" wp14:editId="39D5B290">
            <wp:extent cx="5400040" cy="7216775"/>
            <wp:effectExtent l="0" t="0" r="0" b="3175"/>
            <wp:docPr id="158499865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998656" name="Imagem 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1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3D7B" w14:textId="77777777" w:rsidR="00666C71" w:rsidRDefault="00782097" w:rsidP="00782097">
      <w:pPr>
        <w:ind w:left="360"/>
      </w:pPr>
      <w:r>
        <w:t xml:space="preserve">Verifica-se a seguinte </w:t>
      </w:r>
      <w:proofErr w:type="spellStart"/>
      <w:r>
        <w:t>string</w:t>
      </w:r>
      <w:proofErr w:type="spellEnd"/>
      <w:r>
        <w:t xml:space="preserve">: </w:t>
      </w:r>
      <w:proofErr w:type="spellStart"/>
      <w:proofErr w:type="gramStart"/>
      <w:r w:rsidR="00AE2AFD" w:rsidRPr="00AE2AFD">
        <w:t>ocip</w:t>
      </w:r>
      <w:proofErr w:type="spellEnd"/>
      <w:r w:rsidR="00AE2AFD" w:rsidRPr="00AE2AFD">
        <w:t>{</w:t>
      </w:r>
      <w:proofErr w:type="gramEnd"/>
      <w:r w:rsidR="00AE2AFD" w:rsidRPr="00AE2AFD">
        <w:t>FTC0l_I4_t5m_ll0m_y_y3n4cdbae52ÿ</w:t>
      </w:r>
      <w:r w:rsidR="00AE2AFD" w:rsidRPr="00AE2AFD">
        <w:rPr>
          <w:rFonts w:ascii="Calibri" w:hAnsi="Calibri" w:cs="Calibri"/>
        </w:rPr>
        <w:t></w:t>
      </w:r>
      <w:r w:rsidR="00AE2AFD">
        <w:rPr>
          <w:rFonts w:ascii="Calibri" w:hAnsi="Calibri" w:cs="Calibri"/>
        </w:rPr>
        <w:t xml:space="preserve"> </w:t>
      </w:r>
      <w:r w:rsidR="00AE2AFD" w:rsidRPr="00AE2AFD">
        <w:t>}</w:t>
      </w:r>
      <w:r w:rsidR="00AE2AFD">
        <w:t>que armazena a flag. Porém, percebe-se, a partir de “</w:t>
      </w:r>
      <w:proofErr w:type="spellStart"/>
      <w:r w:rsidR="00AE2AFD">
        <w:t>ocip</w:t>
      </w:r>
      <w:proofErr w:type="spellEnd"/>
      <w:r w:rsidR="00AE2AFD">
        <w:t xml:space="preserve">”, que </w:t>
      </w:r>
      <w:r w:rsidR="00666C71">
        <w:t xml:space="preserve">há uma inversão da </w:t>
      </w:r>
      <w:proofErr w:type="spellStart"/>
      <w:r w:rsidR="00666C71">
        <w:t>string</w:t>
      </w:r>
      <w:proofErr w:type="spellEnd"/>
      <w:r w:rsidR="00666C71">
        <w:t xml:space="preserve"> a cada 4 letras. Portanto, deve-se revertê-las</w:t>
      </w:r>
    </w:p>
    <w:p w14:paraId="63222408" w14:textId="77777777" w:rsidR="00666C71" w:rsidRDefault="00666C71" w:rsidP="00782097">
      <w:pPr>
        <w:ind w:left="360"/>
      </w:pPr>
    </w:p>
    <w:p w14:paraId="7BED9A89" w14:textId="62E2F2FB" w:rsidR="00782097" w:rsidRDefault="00666C71" w:rsidP="00666C71">
      <w:pPr>
        <w:pStyle w:val="PargrafodaLista"/>
        <w:numPr>
          <w:ilvl w:val="0"/>
          <w:numId w:val="1"/>
        </w:numPr>
      </w:pPr>
      <w:r>
        <w:t>Revertendo as letras usando Python:</w:t>
      </w:r>
    </w:p>
    <w:p w14:paraId="3D987ECB" w14:textId="082DD86D" w:rsidR="00666C71" w:rsidRDefault="00007C70" w:rsidP="00666C71">
      <w:r w:rsidRPr="00007C70">
        <w:lastRenderedPageBreak/>
        <w:drawing>
          <wp:inline distT="0" distB="0" distL="0" distR="0" wp14:anchorId="61D49065" wp14:editId="32B45D21">
            <wp:extent cx="5349704" cy="1028789"/>
            <wp:effectExtent l="0" t="0" r="3810" b="0"/>
            <wp:docPr id="145717893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78939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101F" w14:textId="0A036DC0" w:rsidR="00666C71" w:rsidRPr="0089181E" w:rsidRDefault="00666C71" w:rsidP="00666C71">
      <w:pPr>
        <w:pStyle w:val="PargrafodaLista"/>
        <w:numPr>
          <w:ilvl w:val="0"/>
          <w:numId w:val="1"/>
        </w:numPr>
      </w:pPr>
      <w:r>
        <w:t>Verifica-se que há 2 caracteres especiais “</w:t>
      </w:r>
      <w:r w:rsidR="00A85DCD" w:rsidRPr="00A85DCD">
        <w:t>ü÷</w:t>
      </w:r>
      <w:r>
        <w:t>”</w:t>
      </w:r>
      <w:r w:rsidR="00A85DCD">
        <w:t xml:space="preserve"> que não pertencem à verdadeira flag e, portanto, ao removê-los, chega-se na flag: </w:t>
      </w:r>
      <w:r w:rsidR="00007C70">
        <w:t>$flag</w:t>
      </w:r>
    </w:p>
    <w:sectPr w:rsidR="00666C71" w:rsidRPr="008918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14731"/>
    <w:multiLevelType w:val="hybridMultilevel"/>
    <w:tmpl w:val="8A94FC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4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F3B"/>
    <w:rsid w:val="00007C70"/>
    <w:rsid w:val="00084C00"/>
    <w:rsid w:val="000C5CE8"/>
    <w:rsid w:val="00127F3B"/>
    <w:rsid w:val="00666C71"/>
    <w:rsid w:val="00782097"/>
    <w:rsid w:val="0089181E"/>
    <w:rsid w:val="00A85DCD"/>
    <w:rsid w:val="00AD3F1D"/>
    <w:rsid w:val="00AE2AFD"/>
    <w:rsid w:val="00C46D52"/>
    <w:rsid w:val="00F9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0DA21"/>
  <w15:chartTrackingRefBased/>
  <w15:docId w15:val="{CF08A03A-FF5A-4CF2-A42E-1F858432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918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91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9181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9181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91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rapidtables.com/convert/number/hex-to-ascii.html" TargetMode="External"/><Relationship Id="rId5" Type="http://schemas.openxmlformats.org/officeDocument/2006/relationships/hyperlink" Target="https://play.picoctf.org/practice/challenge/105?page=1&amp;search=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239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CHOUERI BRANCO</dc:creator>
  <cp:keywords/>
  <dc:description/>
  <cp:lastModifiedBy>JOAO VITOR CHOUERI BRANCO</cp:lastModifiedBy>
  <cp:revision>5</cp:revision>
  <dcterms:created xsi:type="dcterms:W3CDTF">2023-06-01T00:49:00Z</dcterms:created>
  <dcterms:modified xsi:type="dcterms:W3CDTF">2024-03-17T14:52:00Z</dcterms:modified>
</cp:coreProperties>
</file>