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0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3A5C"/>
            <w:tcMar>
              <w:top w:w="700" w:type="dxa"/>
              <w:left w:w="500" w:type="dxa"/>
              <w:bottom w:w="700" w:type="dxa"/>
              <w:right w:w="500" w:type="dxa"/>
            </w:tcMar>
          </w:tcPr>
          <w:p w14:paraId="23D2800A" w14:textId="77777777" w:rsidR="00FC7FD0" w:rsidRDefault="004D587E">
            <w:pPr>
              <w:spacing w:after="160" w:line="290" w:lineRule="auto"/>
              <w:jc w:val="center"/>
            </w:pPr>
            <w:r>
              <w:rPr>
                <w:b/>
                <w:bCs/>
                <w:color w:val="FFFFFF"/>
                <w:sz w:val="54"/>
                <w:szCs w:val="54"/>
              </w:rPr>
              <w:t>ANÁLISE DE CONCILIAÇÃO</w:t>
            </w:r>
          </w:p>
          <w:p w14:paraId="23D2800B" w14:textId="77777777" w:rsidR="00FC7FD0" w:rsidRDefault="004D587E">
            <w:pPr>
              <w:spacing w:after="360" w:line="290" w:lineRule="auto"/>
              <w:jc w:val="center"/>
            </w:pPr>
            <w:r>
              <w:rPr>
                <w:b/>
                <w:bCs/>
                <w:color w:val="FFFFFF"/>
                <w:sz w:val="54"/>
                <w:szCs w:val="54"/>
              </w:rPr>
              <w:t>DE MARKETPLACE</w:t>
            </w:r>
          </w:p>
          <w:p w14:paraId="23D2800C" w14:textId="77777777" w:rsidR="00FC7FD0" w:rsidRDefault="004D587E">
            <w:pPr>
              <w:spacing w:after="160" w:line="290" w:lineRule="auto"/>
              <w:jc w:val="center"/>
            </w:pPr>
            <w:r>
              <w:rPr>
                <w:i/>
                <w:iCs/>
                <w:color w:val="D6E4F0"/>
                <w:sz w:val="24"/>
                <w:szCs w:val="24"/>
              </w:rPr>
              <w:t>Documento Técnico — Sistema de Indicadores Operacionais</w:t>
            </w:r>
          </w:p>
          <w:p w14:paraId="23D2800D" w14:textId="77777777" w:rsidR="00FC7FD0" w:rsidRDefault="004D587E">
            <w:pPr>
              <w:spacing w:line="290" w:lineRule="auto"/>
              <w:jc w:val="center"/>
            </w:pPr>
            <w:r>
              <w:rPr>
                <w:color w:val="AACCE8"/>
                <w:sz w:val="21"/>
                <w:szCs w:val="21"/>
              </w:rPr>
              <w:t>Fórmulas, Lógicas e Interpretação de Cada Análise</w:t>
            </w:r>
          </w:p>
        </w:tc>
      </w:tr>
    </w:tbl>
    <w:p w14:paraId="23D2800F" w14:textId="77777777" w:rsidR="00FC7FD0" w:rsidRDefault="00FC7FD0">
      <w:pPr>
        <w:spacing w:before="320" w:after="6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C7FD0" w14:paraId="23D280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10" w14:textId="77777777" w:rsidR="00FC7FD0" w:rsidRDefault="004D58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2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11" w14:textId="77777777" w:rsidR="00FC7FD0" w:rsidRDefault="004D58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FC7FD0" w14:paraId="23D280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13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>Área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14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Operações — Conciliação de Marketplace</w:t>
            </w:r>
          </w:p>
        </w:tc>
      </w:tr>
      <w:tr w:rsidR="00FC7FD0" w14:paraId="23D280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16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>Objetivo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17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Diagnóstico e priorização de eficiência por canal</w:t>
            </w:r>
          </w:p>
        </w:tc>
      </w:tr>
      <w:tr w:rsidR="00FC7FD0" w14:paraId="23D280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19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>Ferramenta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1A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Python + Excel (</w:t>
            </w:r>
            <w:proofErr w:type="spellStart"/>
            <w:r>
              <w:rPr>
                <w:color w:val="000000"/>
                <w:sz w:val="20"/>
                <w:szCs w:val="20"/>
              </w:rPr>
              <w:t>openpyxl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C7FD0" w14:paraId="23D280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1C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>Público-Alvo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1D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Gestores e equipe de conciliação</w:t>
            </w:r>
          </w:p>
        </w:tc>
      </w:tr>
      <w:tr w:rsidR="00FC7FD0" w14:paraId="23D280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1F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>Versão do Documento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20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2.0</w:t>
            </w:r>
          </w:p>
        </w:tc>
      </w:tr>
    </w:tbl>
    <w:p w14:paraId="23D28022" w14:textId="77777777" w:rsidR="00FC7FD0" w:rsidRDefault="004D587E">
      <w:r>
        <w:br w:type="page"/>
      </w:r>
    </w:p>
    <w:p w14:paraId="23D28023" w14:textId="77777777" w:rsidR="00FC7FD0" w:rsidRDefault="004D587E">
      <w:pPr>
        <w:pStyle w:val="Ttulo1"/>
      </w:pPr>
      <w:r>
        <w:lastRenderedPageBreak/>
        <w:t>1. O Problema</w:t>
      </w:r>
    </w:p>
    <w:p w14:paraId="23D28024" w14:textId="77777777" w:rsidR="00FC7FD0" w:rsidRDefault="00FC7FD0">
      <w:pPr>
        <w:pBdr>
          <w:bottom w:val="single" w:sz="10" w:space="1" w:color="2E75B6"/>
        </w:pBdr>
        <w:spacing w:before="60" w:after="60"/>
      </w:pPr>
    </w:p>
    <w:p w14:paraId="23D28025" w14:textId="77777777" w:rsidR="00FC7FD0" w:rsidRDefault="00FC7FD0">
      <w:pPr>
        <w:spacing w:before="80" w:after="80" w:line="290" w:lineRule="auto"/>
      </w:pPr>
    </w:p>
    <w:p w14:paraId="23D28026" w14:textId="77777777" w:rsidR="00FC7FD0" w:rsidRDefault="004D587E">
      <w:pPr>
        <w:spacing w:before="100" w:after="100" w:line="300" w:lineRule="auto"/>
      </w:pPr>
      <w:r>
        <w:rPr>
          <w:color w:val="000000"/>
        </w:rPr>
        <w:t xml:space="preserve">Empresas que vendem em múltiplos </w:t>
      </w:r>
      <w:proofErr w:type="spellStart"/>
      <w:r>
        <w:rPr>
          <w:color w:val="000000"/>
        </w:rPr>
        <w:t>marketplaces</w:t>
      </w:r>
      <w:proofErr w:type="spellEnd"/>
      <w:r>
        <w:rPr>
          <w:color w:val="000000"/>
        </w:rPr>
        <w:t xml:space="preserve"> enfrentam um desafio crescente: cada plataforma possui seu próprio formato de repasse financeiro, com regras, layouts e complexidades distintas. O que parece ser uma operação uniforme é, na prática, um conjunto</w:t>
      </w:r>
      <w:r>
        <w:rPr>
          <w:color w:val="000000"/>
        </w:rPr>
        <w:t xml:space="preserve"> de processos com velocidades e dificuldades completamente diferentes.</w:t>
      </w:r>
    </w:p>
    <w:p w14:paraId="23D28027" w14:textId="77777777" w:rsidR="00FC7FD0" w:rsidRDefault="00FC7FD0">
      <w:pPr>
        <w:spacing w:before="80" w:after="60" w:line="290" w:lineRule="auto"/>
      </w:pPr>
    </w:p>
    <w:p w14:paraId="23D28028" w14:textId="0B82EBC2" w:rsidR="00FC7FD0" w:rsidRDefault="004D587E">
      <w:pPr>
        <w:spacing w:before="100" w:after="100" w:line="300" w:lineRule="auto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Amazon</w:t>
      </w:r>
      <w:proofErr w:type="spellEnd"/>
      <w:r>
        <w:rPr>
          <w:color w:val="000000"/>
        </w:rPr>
        <w:t xml:space="preserve"> pode levar 1 hora por repasse enquanto a </w:t>
      </w:r>
      <w:proofErr w:type="spellStart"/>
      <w:r>
        <w:rPr>
          <w:color w:val="000000"/>
        </w:rPr>
        <w:t>Magalu</w:t>
      </w:r>
      <w:proofErr w:type="spellEnd"/>
      <w:r>
        <w:rPr>
          <w:color w:val="000000"/>
        </w:rPr>
        <w:t xml:space="preserve"> pode levar 40 horas</w:t>
      </w:r>
      <w:r w:rsidR="00C95527">
        <w:rPr>
          <w:color w:val="000000"/>
        </w:rPr>
        <w:t>,</w:t>
      </w:r>
      <w:r>
        <w:rPr>
          <w:color w:val="000000"/>
        </w:rPr>
        <w:t xml:space="preserve"> e sem medir isso, a gestão não enxerga essa diferença. O resultado é uma alocação invisível de esforço qu</w:t>
      </w:r>
      <w:r>
        <w:rPr>
          <w:color w:val="000000"/>
        </w:rPr>
        <w:t>e impacta diretamente custo, prazo e qualidade da operação.</w:t>
      </w:r>
    </w:p>
    <w:p w14:paraId="23D28029" w14:textId="77777777" w:rsidR="00FC7FD0" w:rsidRDefault="00FC7FD0">
      <w:pPr>
        <w:spacing w:before="120" w:after="60" w:line="290" w:lineRule="auto"/>
      </w:pPr>
    </w:p>
    <w:p w14:paraId="23D2802A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1A3A5C"/>
        </w:rPr>
        <w:t xml:space="preserve">Sobrecarga oculta: </w:t>
      </w:r>
      <w:r>
        <w:rPr>
          <w:color w:val="000000"/>
        </w:rPr>
        <w:t>é difícil enxergar quanto esforço real cada canal consome sem medir com precisão.</w:t>
      </w:r>
    </w:p>
    <w:p w14:paraId="23D2802B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1A3A5C"/>
        </w:rPr>
        <w:t xml:space="preserve">Escalonamento reativo: </w:t>
      </w:r>
      <w:r>
        <w:rPr>
          <w:color w:val="000000"/>
        </w:rPr>
        <w:t>quando o volume cresce, a equipe é surpreendida sem previsão antecipada de impacto.</w:t>
      </w:r>
    </w:p>
    <w:p w14:paraId="23D2802C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1A3A5C"/>
        </w:rPr>
        <w:t xml:space="preserve">Vulnerabilidade operacional: </w:t>
      </w:r>
      <w:r>
        <w:rPr>
          <w:color w:val="000000"/>
        </w:rPr>
        <w:t>ninguém sabe o que acontece com a operação se um canal ficar mais lento ou mais rápido.</w:t>
      </w:r>
    </w:p>
    <w:p w14:paraId="23D2802D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1A3A5C"/>
        </w:rPr>
        <w:t xml:space="preserve">Ausência de critério para automação: </w:t>
      </w:r>
      <w:r>
        <w:rPr>
          <w:color w:val="000000"/>
        </w:rPr>
        <w:t>sem dados, não é p</w:t>
      </w:r>
      <w:r>
        <w:rPr>
          <w:color w:val="000000"/>
        </w:rPr>
        <w:t>ossível saber quais canais priorizar.</w:t>
      </w:r>
    </w:p>
    <w:p w14:paraId="23D2802E" w14:textId="77777777" w:rsidR="00FC7FD0" w:rsidRDefault="00FC7FD0">
      <w:pPr>
        <w:spacing w:before="160" w:after="8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0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833C00"/>
              <w:left w:val="single" w:sz="1" w:space="0" w:color="833C00"/>
              <w:bottom w:val="single" w:sz="1" w:space="0" w:color="833C00"/>
              <w:right w:val="single" w:sz="1" w:space="0" w:color="833C00"/>
            </w:tcBorders>
            <w:shd w:val="clear" w:color="auto" w:fill="833C0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2F" w14:textId="77777777" w:rsidR="00FC7FD0" w:rsidRDefault="004D587E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⚠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 Impacto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Real</w:t>
            </w:r>
          </w:p>
        </w:tc>
      </w:tr>
      <w:tr w:rsidR="00FC7FD0" w14:paraId="23D28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31" w14:textId="77777777" w:rsidR="00FC7FD0" w:rsidRDefault="004D587E">
            <w:r>
              <w:rPr>
                <w:color w:val="000000"/>
                <w:sz w:val="20"/>
                <w:szCs w:val="20"/>
              </w:rPr>
              <w:t xml:space="preserve">Sem essa visibilidade, a gestão opera no modo "apagar incêndio": descobre o problema depois que ele já afetou o time, os prazos e os custos. Este projeto transforma esse diagnóstico em algo objetivo, </w:t>
            </w:r>
            <w:r>
              <w:rPr>
                <w:color w:val="000000"/>
                <w:sz w:val="20"/>
                <w:szCs w:val="20"/>
              </w:rPr>
              <w:t>contínuo e acionável.</w:t>
            </w:r>
          </w:p>
        </w:tc>
      </w:tr>
    </w:tbl>
    <w:p w14:paraId="23D28033" w14:textId="77777777" w:rsidR="00FC7FD0" w:rsidRDefault="004D587E">
      <w:r>
        <w:br w:type="page"/>
      </w:r>
    </w:p>
    <w:p w14:paraId="23D28034" w14:textId="77777777" w:rsidR="00FC7FD0" w:rsidRDefault="004D587E">
      <w:pPr>
        <w:pStyle w:val="Ttulo1"/>
      </w:pPr>
      <w:r>
        <w:lastRenderedPageBreak/>
        <w:t>2. O Projeto</w:t>
      </w:r>
    </w:p>
    <w:p w14:paraId="23D28035" w14:textId="77777777" w:rsidR="00FC7FD0" w:rsidRDefault="00FC7FD0">
      <w:pPr>
        <w:pBdr>
          <w:bottom w:val="single" w:sz="10" w:space="1" w:color="2E75B6"/>
        </w:pBdr>
        <w:spacing w:before="60" w:after="60"/>
      </w:pPr>
    </w:p>
    <w:p w14:paraId="23D28036" w14:textId="77777777" w:rsidR="00FC7FD0" w:rsidRDefault="00FC7FD0">
      <w:pPr>
        <w:spacing w:before="80" w:after="80" w:line="290" w:lineRule="auto"/>
      </w:pPr>
    </w:p>
    <w:p w14:paraId="23D28037" w14:textId="77777777" w:rsidR="00FC7FD0" w:rsidRDefault="004D587E">
      <w:pPr>
        <w:spacing w:before="100" w:after="100" w:line="300" w:lineRule="auto"/>
      </w:pPr>
      <w:r>
        <w:rPr>
          <w:color w:val="000000"/>
        </w:rPr>
        <w:t>O projeto é um script Python que lê uma planilha simples e gera automaticamente um arquivo Excel completo com 7 análises, indicadores visuais, gráficos e um dashboard executivo. O objetivo é transformar três dados básicos em inteligência operacional comple</w:t>
      </w:r>
      <w:r>
        <w:rPr>
          <w:color w:val="000000"/>
        </w:rPr>
        <w:t>ta.</w:t>
      </w:r>
    </w:p>
    <w:p w14:paraId="23D28038" w14:textId="77777777" w:rsidR="00FC7FD0" w:rsidRDefault="00FC7FD0">
      <w:pPr>
        <w:spacing w:before="160" w:after="80" w:line="290" w:lineRule="auto"/>
      </w:pPr>
    </w:p>
    <w:p w14:paraId="23D28039" w14:textId="77777777" w:rsidR="00FC7FD0" w:rsidRDefault="004D587E">
      <w:pPr>
        <w:pStyle w:val="Ttulo2"/>
      </w:pPr>
      <w:r>
        <w:t>2.1 Dados de Entrada</w:t>
      </w:r>
    </w:p>
    <w:p w14:paraId="23D2803A" w14:textId="77777777" w:rsidR="00FC7FD0" w:rsidRDefault="004D587E">
      <w:pPr>
        <w:spacing w:before="100" w:after="100" w:line="280" w:lineRule="auto"/>
      </w:pPr>
      <w:r>
        <w:rPr>
          <w:color w:val="000000"/>
        </w:rPr>
        <w:t xml:space="preserve">Apenas três informações são necessárias por </w:t>
      </w:r>
      <w:proofErr w:type="spellStart"/>
      <w:r>
        <w:rPr>
          <w:color w:val="000000"/>
        </w:rPr>
        <w:t>marketplace</w:t>
      </w:r>
      <w:proofErr w:type="spellEnd"/>
      <w:r>
        <w:rPr>
          <w:color w:val="000000"/>
        </w:rPr>
        <w:t>, armazenadas em um arquivo Excel (</w:t>
      </w:r>
      <w:r>
        <w:rPr>
          <w:b/>
          <w:bCs/>
          <w:color w:val="000000"/>
        </w:rPr>
        <w:t>dados_conciliacao.xlsx</w:t>
      </w:r>
      <w:r>
        <w:rPr>
          <w:color w:val="000000"/>
        </w:rPr>
        <w:t>):</w:t>
      </w:r>
    </w:p>
    <w:p w14:paraId="23D2803B" w14:textId="77777777" w:rsidR="00FC7FD0" w:rsidRDefault="00FC7FD0">
      <w:pPr>
        <w:spacing w:before="60" w:after="6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600"/>
        <w:gridCol w:w="3960"/>
      </w:tblGrid>
      <w:tr w:rsidR="00FC7FD0" w14:paraId="23D280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3C" w14:textId="77777777" w:rsidR="00FC7FD0" w:rsidRDefault="004D58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3D" w14:textId="77777777" w:rsidR="00FC7FD0" w:rsidRDefault="004D58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3E" w14:textId="77777777" w:rsidR="00FC7FD0" w:rsidRDefault="004D58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  <w:tc>
          <w:tcPr>
            <w:tcW w:w="39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3F" w14:textId="77777777" w:rsidR="00FC7FD0" w:rsidRDefault="004D58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 que é importante</w:t>
            </w:r>
          </w:p>
        </w:tc>
      </w:tr>
      <w:tr w:rsidR="00FC7FD0" w14:paraId="23D280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41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 xml:space="preserve">Nome do </w:t>
            </w:r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marketplace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42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43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Mercado Livre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44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Identificador único do canal na análise</w:t>
            </w:r>
          </w:p>
        </w:tc>
      </w:tr>
      <w:tr w:rsidR="00FC7FD0" w14:paraId="23D280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46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>Quantidade de repasses/mês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47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Número inteiro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48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49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Define o volume de trabalho do canal</w:t>
            </w:r>
          </w:p>
        </w:tc>
      </w:tr>
      <w:tr w:rsidR="00FC7FD0" w14:paraId="23D280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4B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>Tempo por repasse (horas)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4C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Número decimal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4D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8,0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4E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Define a intensidade de trabalho por unidade</w:t>
            </w:r>
          </w:p>
        </w:tc>
      </w:tr>
    </w:tbl>
    <w:p w14:paraId="23D28050" w14:textId="77777777" w:rsidR="00FC7FD0" w:rsidRDefault="00FC7FD0">
      <w:pPr>
        <w:spacing w:before="160" w:after="80" w:line="290" w:lineRule="auto"/>
      </w:pPr>
    </w:p>
    <w:p w14:paraId="23D28051" w14:textId="77777777" w:rsidR="00FC7FD0" w:rsidRDefault="004D587E">
      <w:pPr>
        <w:pStyle w:val="Ttulo2"/>
      </w:pPr>
      <w:r>
        <w:t>2.2 Premissas Fixas</w:t>
      </w:r>
    </w:p>
    <w:p w14:paraId="23D28052" w14:textId="77777777" w:rsidR="00FC7FD0" w:rsidRDefault="004D587E">
      <w:pPr>
        <w:spacing w:before="100" w:after="100" w:line="280" w:lineRule="auto"/>
      </w:pPr>
      <w:r>
        <w:rPr>
          <w:color w:val="000000"/>
        </w:rPr>
        <w:t>Além dos dados de entrada, o script utiliza quatro premissas que podem ser ajustadas no topo do código. Elas representam o contexto operacional da empresa:</w:t>
      </w:r>
    </w:p>
    <w:p w14:paraId="23D28053" w14:textId="77777777" w:rsidR="00FC7FD0" w:rsidRDefault="00FC7FD0">
      <w:pPr>
        <w:spacing w:before="60" w:after="6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2"/>
        <w:gridCol w:w="3014"/>
        <w:gridCol w:w="1458"/>
        <w:gridCol w:w="2666"/>
      </w:tblGrid>
      <w:tr w:rsidR="00FC7FD0" w14:paraId="23D280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54" w14:textId="77777777" w:rsidR="00FC7FD0" w:rsidRDefault="004D58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Premissa</w:t>
            </w:r>
          </w:p>
        </w:tc>
        <w:tc>
          <w:tcPr>
            <w:tcW w:w="24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55" w14:textId="77777777" w:rsidR="00FC7FD0" w:rsidRDefault="004D58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Variável no Código</w:t>
            </w:r>
          </w:p>
        </w:tc>
        <w:tc>
          <w:tcPr>
            <w:tcW w:w="15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56" w14:textId="77777777" w:rsidR="00FC7FD0" w:rsidRDefault="004D58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Padrão</w:t>
            </w:r>
          </w:p>
        </w:tc>
        <w:tc>
          <w:tcPr>
            <w:tcW w:w="29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57" w14:textId="77777777" w:rsidR="00FC7FD0" w:rsidRDefault="004D58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FC7FD0" w14:paraId="23D280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59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>Horas mensais por pessoa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5A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HORAS_MES_PESSOA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5B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176h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5C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22 dias úteis × 8h/dia = jornada padrão CLT</w:t>
            </w:r>
          </w:p>
        </w:tc>
      </w:tr>
      <w:tr w:rsidR="00FC7FD0" w14:paraId="23D280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5E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>Custo por hora do conciliador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5F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CUSTO_HORA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60" w14:textId="33866F12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R$ </w:t>
            </w:r>
            <w:r w:rsidR="00C95527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0,00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61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Salário + encargos estimados para o cargo</w:t>
            </w:r>
          </w:p>
        </w:tc>
      </w:tr>
      <w:tr w:rsidR="00FC7FD0" w14:paraId="23D280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63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>Variação de tempo (cenário lento)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64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VARIACAO_TEMPO_LENTO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65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66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Simula degradação por sistemas lentos, complexidade etc.</w:t>
            </w:r>
          </w:p>
        </w:tc>
      </w:tr>
      <w:tr w:rsidR="00FC7FD0" w14:paraId="23D280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68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>Variação de tempo (cenário rápido)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69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VARIACAO_TEMPO_RAPIDO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6A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6B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Simula ganho por melhoria de processo ou automação parcial</w:t>
            </w:r>
          </w:p>
        </w:tc>
      </w:tr>
      <w:tr w:rsidR="00FC7FD0" w14:paraId="23D280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6D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>Custo estimado de automação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6E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CUSTO_AUTOMACAO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6F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R$ 15.000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70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Referência para calcular retorno do investimento</w:t>
            </w:r>
          </w:p>
        </w:tc>
      </w:tr>
    </w:tbl>
    <w:p w14:paraId="23D28072" w14:textId="77777777" w:rsidR="00FC7FD0" w:rsidRDefault="00FC7FD0">
      <w:pPr>
        <w:spacing w:before="160" w:after="80" w:line="290" w:lineRule="auto"/>
      </w:pPr>
    </w:p>
    <w:p w14:paraId="23D28073" w14:textId="77777777" w:rsidR="00FC7FD0" w:rsidRDefault="004D587E">
      <w:pPr>
        <w:pStyle w:val="Ttulo2"/>
      </w:pPr>
      <w:r>
        <w:t>2.3 Como Funciona</w:t>
      </w:r>
    </w:p>
    <w:p w14:paraId="23D28074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color w:val="000000"/>
        </w:rPr>
        <w:t xml:space="preserve">Atualizar </w:t>
      </w:r>
      <w:r>
        <w:rPr>
          <w:b/>
          <w:bCs/>
          <w:color w:val="000000"/>
        </w:rPr>
        <w:t>dados_conciliacao.xlsx</w:t>
      </w:r>
      <w:r>
        <w:rPr>
          <w:color w:val="000000"/>
        </w:rPr>
        <w:t xml:space="preserve"> com os dados mais recentes de cada canal.</w:t>
      </w:r>
    </w:p>
    <w:p w14:paraId="23D28075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color w:val="000000"/>
        </w:rPr>
        <w:t>Executar o script Python com um único comando no terminal.</w:t>
      </w:r>
    </w:p>
    <w:p w14:paraId="23D28076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color w:val="000000"/>
        </w:rPr>
        <w:t>O script processa todas as 7 análises automaticamente e gera o Excel de saída.</w:t>
      </w:r>
    </w:p>
    <w:p w14:paraId="23D28077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color w:val="000000"/>
        </w:rPr>
        <w:t>Cada aba do Excel contém cards de KPI, tabela detalhada com coloração condi</w:t>
      </w:r>
      <w:r>
        <w:rPr>
          <w:color w:val="000000"/>
        </w:rPr>
        <w:t>cional e gráfico.</w:t>
      </w:r>
    </w:p>
    <w:p w14:paraId="23D28078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color w:val="000000"/>
        </w:rPr>
        <w:t>O gestor abre o arquivo e tem acesso imediato a todos os indicadores, sem fórmulas manuais.</w:t>
      </w:r>
    </w:p>
    <w:p w14:paraId="23D28079" w14:textId="77777777" w:rsidR="00FC7FD0" w:rsidRDefault="00FC7FD0">
      <w:pPr>
        <w:spacing w:before="120" w:after="6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0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7A" w14:textId="77777777" w:rsidR="00FC7FD0" w:rsidRDefault="004D587E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✅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 Dinamismo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Total</w:t>
            </w:r>
          </w:p>
        </w:tc>
      </w:tr>
      <w:tr w:rsidR="00FC7FD0" w14:paraId="23D280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7C" w14:textId="77777777" w:rsidR="00FC7FD0" w:rsidRDefault="004D587E">
            <w:r>
              <w:rPr>
                <w:color w:val="000000"/>
                <w:sz w:val="20"/>
                <w:szCs w:val="20"/>
              </w:rPr>
              <w:t xml:space="preserve">O script detecta automaticamente novos </w:t>
            </w:r>
            <w:proofErr w:type="spellStart"/>
            <w:r>
              <w:rPr>
                <w:color w:val="000000"/>
                <w:sz w:val="20"/>
                <w:szCs w:val="20"/>
              </w:rPr>
              <w:t>marketplaces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adicionados à base de dados. Nenhuma alteração de código é necessária — basta incluir a nova coluna e executar novamente.</w:t>
            </w:r>
          </w:p>
        </w:tc>
      </w:tr>
    </w:tbl>
    <w:p w14:paraId="23D2807E" w14:textId="77777777" w:rsidR="00FC7FD0" w:rsidRDefault="004D587E">
      <w:r>
        <w:br w:type="page"/>
      </w:r>
    </w:p>
    <w:p w14:paraId="23D2807F" w14:textId="77777777" w:rsidR="00FC7FD0" w:rsidRDefault="004D587E">
      <w:pPr>
        <w:pStyle w:val="Ttulo1"/>
      </w:pPr>
      <w:r>
        <w:lastRenderedPageBreak/>
        <w:t>3. As 7 Análises — Fórmulas e Interpretação</w:t>
      </w:r>
    </w:p>
    <w:p w14:paraId="23D28080" w14:textId="77777777" w:rsidR="00FC7FD0" w:rsidRDefault="00FC7FD0">
      <w:pPr>
        <w:pBdr>
          <w:bottom w:val="single" w:sz="10" w:space="1" w:color="2E75B6"/>
        </w:pBdr>
        <w:spacing w:before="60" w:after="60"/>
      </w:pPr>
    </w:p>
    <w:p w14:paraId="23D28081" w14:textId="77777777" w:rsidR="00FC7FD0" w:rsidRDefault="00FC7FD0">
      <w:pPr>
        <w:spacing w:before="80" w:after="80" w:line="290" w:lineRule="auto"/>
      </w:pPr>
    </w:p>
    <w:p w14:paraId="23D28082" w14:textId="77777777" w:rsidR="00FC7FD0" w:rsidRDefault="004D587E">
      <w:pPr>
        <w:spacing w:before="100" w:after="100" w:line="300" w:lineRule="auto"/>
      </w:pPr>
      <w:r>
        <w:rPr>
          <w:color w:val="000000"/>
        </w:rPr>
        <w:t>Esta seção detalha cada análise com sua lógica de construção, as fórmulas utilizadas, o que cada variável representa e como interpretar os resultados. O objetivo é que qualquer pessoa da equipe ou gestão consiga entender de onde vêm os números.</w:t>
      </w:r>
    </w:p>
    <w:p w14:paraId="23D28083" w14:textId="77777777" w:rsidR="00FC7FD0" w:rsidRDefault="00FC7FD0">
      <w:pPr>
        <w:spacing w:before="200" w:after="80" w:line="290" w:lineRule="auto"/>
      </w:pPr>
    </w:p>
    <w:p w14:paraId="23D28084" w14:textId="77777777" w:rsidR="00FC7FD0" w:rsidRDefault="004D587E">
      <w:pPr>
        <w:pStyle w:val="Ttulo2"/>
      </w:pPr>
      <w:r>
        <w:t>3.1 Anális</w:t>
      </w:r>
      <w:r>
        <w:t>e Base</w:t>
      </w:r>
    </w:p>
    <w:p w14:paraId="23D28085" w14:textId="77777777" w:rsidR="00FC7FD0" w:rsidRDefault="004D587E">
      <w:pPr>
        <w:spacing w:before="60" w:after="120" w:line="290" w:lineRule="auto"/>
      </w:pPr>
      <w:r>
        <w:rPr>
          <w:b/>
          <w:bCs/>
          <w:color w:val="000000"/>
        </w:rPr>
        <w:t xml:space="preserve">Pergunta central: </w:t>
      </w:r>
      <w:r>
        <w:rPr>
          <w:i/>
          <w:iCs/>
          <w:color w:val="000000"/>
        </w:rPr>
        <w:t>"Quanto trabalho cada canal gera por mês e quantas pessoas ele consome?"</w:t>
      </w:r>
    </w:p>
    <w:p w14:paraId="23D28086" w14:textId="77777777" w:rsidR="00FC7FD0" w:rsidRDefault="004D587E">
      <w:pPr>
        <w:spacing w:before="60" w:after="140" w:line="300" w:lineRule="auto"/>
      </w:pPr>
      <w:r>
        <w:rPr>
          <w:color w:val="000000"/>
        </w:rPr>
        <w:t>Esta é a fundação de todas as outras análises. O raciocínio parte de uma lógica simples: se você sabe quantas vezes um processo acontece no mês e quanto tempo</w:t>
      </w:r>
      <w:r>
        <w:rPr>
          <w:color w:val="000000"/>
        </w:rPr>
        <w:t xml:space="preserve"> cada execução leva, pode calcular o total de horas consumidas — e daí estimar o "tamanho" da equipe necessária para aquele canal.</w:t>
      </w:r>
    </w:p>
    <w:p w14:paraId="23D28087" w14:textId="77777777" w:rsidR="00FC7FD0" w:rsidRDefault="004D587E">
      <w:pPr>
        <w:pStyle w:val="Ttulo3"/>
      </w:pPr>
      <w:r>
        <w:t>Fórmulas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0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88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Horas Totais = Quantidade de Repasses × Tempo por Repasse (h)</w:t>
            </w:r>
          </w:p>
        </w:tc>
      </w:tr>
      <w:tr w:rsidR="00FC7FD0" w14:paraId="23D280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8A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Onde: Quantidade de Repasses = número de repasses do canal no mês; Tempo por Repasse = horas gastas para conciliar um único repasse.</w:t>
            </w:r>
          </w:p>
        </w:tc>
      </w:tr>
    </w:tbl>
    <w:p w14:paraId="23D2808C" w14:textId="77777777" w:rsidR="00FC7FD0" w:rsidRDefault="00FC7FD0">
      <w:pPr>
        <w:spacing w:before="100" w:after="6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0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8D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Pessoas Necessárias = Horas Totais ÷ Horas Mensais por Pessoa</w:t>
            </w:r>
          </w:p>
        </w:tc>
      </w:tr>
      <w:tr w:rsidR="00FC7FD0" w14:paraId="23D280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8F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Onde: Horas Mensais por Pessoa = jornada de trabalho mensal padrão (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ex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: 176h). O resultado é uma fração —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ex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: 0,5 significa que o canal ocupa metade do tempo de uma pessoa.</w:t>
            </w:r>
          </w:p>
        </w:tc>
      </w:tr>
    </w:tbl>
    <w:p w14:paraId="23D28091" w14:textId="77777777" w:rsidR="00FC7FD0" w:rsidRDefault="00FC7FD0">
      <w:pPr>
        <w:spacing w:before="140" w:after="80" w:line="290" w:lineRule="auto"/>
      </w:pPr>
    </w:p>
    <w:p w14:paraId="23D28092" w14:textId="77777777" w:rsidR="00FC7FD0" w:rsidRDefault="004D587E">
      <w:pPr>
        <w:pStyle w:val="Ttulo3"/>
      </w:pPr>
      <w:r>
        <w:t>Por que essa fórmula?</w:t>
      </w:r>
    </w:p>
    <w:p w14:paraId="23D28093" w14:textId="77777777" w:rsidR="00FC7FD0" w:rsidRDefault="004D587E">
      <w:pPr>
        <w:spacing w:before="60" w:after="120" w:line="300" w:lineRule="auto"/>
      </w:pPr>
      <w:r>
        <w:rPr>
          <w:color w:val="000000"/>
        </w:rPr>
        <w:t>A multiplicação repasses × tempo é o único caminho para tra</w:t>
      </w:r>
      <w:r>
        <w:rPr>
          <w:color w:val="000000"/>
        </w:rPr>
        <w:t>nsformar dois dados independentes (frequência e intensidade) em uma grandeza única comparável: horas. Sem isso, não há como comparar canais com volumes e tempos diferentes. A divisão pelas horas mensais normaliza o resultado para uma métrica de gestão de p</w:t>
      </w:r>
      <w:r>
        <w:rPr>
          <w:color w:val="000000"/>
        </w:rPr>
        <w:t>essoas, que é a unidade que o gestor compreende.</w:t>
      </w:r>
    </w:p>
    <w:p w14:paraId="23D28094" w14:textId="77777777" w:rsidR="00FC7FD0" w:rsidRDefault="004D587E">
      <w:pPr>
        <w:pStyle w:val="Ttulo3"/>
      </w:pPr>
      <w:r>
        <w:t>Como interpretar</w:t>
      </w:r>
    </w:p>
    <w:p w14:paraId="23D28095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Pessoas &lt; 0,25: </w:t>
      </w:r>
      <w:r>
        <w:rPr>
          <w:color w:val="000000"/>
        </w:rPr>
        <w:t>canal leve, não justifica alocação dedicada.</w:t>
      </w:r>
    </w:p>
    <w:p w14:paraId="23D28096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Pessoas entre 0,25 e 0,75: </w:t>
      </w:r>
      <w:r>
        <w:rPr>
          <w:color w:val="000000"/>
        </w:rPr>
        <w:t>canal médio, compartilhado com outros.</w:t>
      </w:r>
    </w:p>
    <w:p w14:paraId="23D28097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Pessoas &gt; 1,0: </w:t>
      </w:r>
      <w:r>
        <w:rPr>
          <w:color w:val="000000"/>
        </w:rPr>
        <w:t xml:space="preserve">canal pesado — mais de uma pessoa é necessária, </w:t>
      </w:r>
      <w:r>
        <w:rPr>
          <w:color w:val="000000"/>
        </w:rPr>
        <w:t>ou há risco de sobrecarga.</w:t>
      </w:r>
    </w:p>
    <w:p w14:paraId="23D28098" w14:textId="77777777" w:rsidR="00FC7FD0" w:rsidRDefault="00FC7FD0">
      <w:pPr>
        <w:spacing w:before="200" w:after="80" w:line="290" w:lineRule="auto"/>
      </w:pPr>
    </w:p>
    <w:p w14:paraId="23D28099" w14:textId="77777777" w:rsidR="00FC7FD0" w:rsidRDefault="004D587E">
      <w:pPr>
        <w:pStyle w:val="Ttulo2"/>
      </w:pPr>
      <w:r>
        <w:lastRenderedPageBreak/>
        <w:t>3.2 Índice de Complexidade</w:t>
      </w:r>
    </w:p>
    <w:p w14:paraId="23D2809A" w14:textId="77777777" w:rsidR="00FC7FD0" w:rsidRDefault="004D587E">
      <w:pPr>
        <w:spacing w:before="60" w:after="120" w:line="290" w:lineRule="auto"/>
      </w:pPr>
      <w:r>
        <w:rPr>
          <w:b/>
          <w:bCs/>
          <w:color w:val="000000"/>
        </w:rPr>
        <w:t xml:space="preserve">Pergunta central: </w:t>
      </w:r>
      <w:r>
        <w:rPr>
          <w:i/>
          <w:iCs/>
          <w:color w:val="000000"/>
        </w:rPr>
        <w:t>"Quão mais complexo é este canal em comparação ao mais simples?"</w:t>
      </w:r>
    </w:p>
    <w:p w14:paraId="23D2809B" w14:textId="77777777" w:rsidR="00FC7FD0" w:rsidRDefault="004D587E">
      <w:pPr>
        <w:spacing w:before="60" w:after="140" w:line="300" w:lineRule="auto"/>
      </w:pPr>
      <w:r>
        <w:rPr>
          <w:color w:val="000000"/>
        </w:rPr>
        <w:t xml:space="preserve">Nem sempre o canal com mais repasses é o mais problemático. Às vezes um canal com poucos repasses é absurdamente lento por repasse. O índice de complexidade normaliza o tempo unitário usando o canal mais rápido como referência, criando uma escala relativa </w:t>
      </w:r>
      <w:r>
        <w:rPr>
          <w:color w:val="000000"/>
        </w:rPr>
        <w:t>e intuitiva.</w:t>
      </w:r>
    </w:p>
    <w:p w14:paraId="23D2809C" w14:textId="77777777" w:rsidR="00FC7FD0" w:rsidRDefault="004D587E">
      <w:pPr>
        <w:pStyle w:val="Ttulo3"/>
      </w:pPr>
      <w:r>
        <w:t>Fórmula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0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9D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Índice = Tempo por Repasse do Canal ÷ Tempo por Repasse do Canal Mais Rápido</w:t>
            </w:r>
          </w:p>
        </w:tc>
      </w:tr>
      <w:tr w:rsidR="00FC7FD0" w14:paraId="23D280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9F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O canal mais rápido sempre recebe índice 1,0 (referência). Todos os demais recebem um número proporcional. Um índice de 40 significa que aquele</w:t>
            </w:r>
            <w:r>
              <w:rPr>
                <w:i/>
                <w:iCs/>
                <w:color w:val="555555"/>
                <w:sz w:val="19"/>
                <w:szCs w:val="19"/>
              </w:rPr>
              <w:t xml:space="preserve"> canal leva 40 vezes mais tempo por repasse do que o canal de referência.</w:t>
            </w:r>
          </w:p>
        </w:tc>
      </w:tr>
    </w:tbl>
    <w:p w14:paraId="23D280A1" w14:textId="77777777" w:rsidR="00FC7FD0" w:rsidRDefault="00FC7FD0">
      <w:pPr>
        <w:spacing w:before="140" w:after="80" w:line="290" w:lineRule="auto"/>
      </w:pPr>
    </w:p>
    <w:p w14:paraId="23D280A2" w14:textId="77777777" w:rsidR="00FC7FD0" w:rsidRDefault="004D587E">
      <w:pPr>
        <w:pStyle w:val="Ttulo3"/>
      </w:pPr>
      <w:r>
        <w:t>Por que essa fórmula?</w:t>
      </w:r>
    </w:p>
    <w:p w14:paraId="23D280A3" w14:textId="77777777" w:rsidR="00FC7FD0" w:rsidRDefault="004D587E">
      <w:pPr>
        <w:spacing w:before="60" w:after="120" w:line="300" w:lineRule="auto"/>
      </w:pPr>
      <w:r>
        <w:rPr>
          <w:color w:val="000000"/>
        </w:rPr>
        <w:t xml:space="preserve">A divisão pela referência (menor valor) transforma uma grandeza absoluta (horas) em uma grandeza relativa (quantas vezes mais lento). Isso permite comparar canais diretamente — independente da escala de tempo — e comunicar a discrepância de forma imediata </w:t>
      </w:r>
      <w:r>
        <w:rPr>
          <w:color w:val="000000"/>
        </w:rPr>
        <w:t>para qualquer audiência.</w:t>
      </w:r>
    </w:p>
    <w:p w14:paraId="23D280A4" w14:textId="77777777" w:rsidR="00FC7FD0" w:rsidRDefault="004D587E">
      <w:pPr>
        <w:pStyle w:val="Ttulo3"/>
      </w:pPr>
      <w:r>
        <w:t>Como interpretar</w:t>
      </w:r>
    </w:p>
    <w:p w14:paraId="23D280A5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Índice = 1,0: </w:t>
      </w:r>
      <w:r>
        <w:rPr>
          <w:color w:val="000000"/>
        </w:rPr>
        <w:t>este é o canal de referência, o mais eficiente em tempo por repasse.</w:t>
      </w:r>
    </w:p>
    <w:p w14:paraId="23D280A6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Índice 1,0 a 3,0: </w:t>
      </w:r>
      <w:r>
        <w:rPr>
          <w:color w:val="000000"/>
        </w:rPr>
        <w:t>complexidade aceitável — diferença pequena em relação ao melhor.</w:t>
      </w:r>
    </w:p>
    <w:p w14:paraId="23D280A7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Índice 3,0 a 10,0: </w:t>
      </w:r>
      <w:r>
        <w:rPr>
          <w:color w:val="000000"/>
        </w:rPr>
        <w:t>atenção — o canal é significa</w:t>
      </w:r>
      <w:r>
        <w:rPr>
          <w:color w:val="000000"/>
        </w:rPr>
        <w:t>tivamente mais lento, vale investigar.</w:t>
      </w:r>
    </w:p>
    <w:p w14:paraId="23D280A8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Índice &gt; 10,0: </w:t>
      </w:r>
      <w:r>
        <w:rPr>
          <w:color w:val="000000"/>
        </w:rPr>
        <w:t>canal crítico — diferença severa, candidato prioritário para revisão ou automação.</w:t>
      </w:r>
    </w:p>
    <w:p w14:paraId="23D280A9" w14:textId="77777777" w:rsidR="00FC7FD0" w:rsidRDefault="00FC7FD0">
      <w:pPr>
        <w:spacing w:before="200" w:after="80" w:line="290" w:lineRule="auto"/>
      </w:pPr>
    </w:p>
    <w:p w14:paraId="23D280AA" w14:textId="77777777" w:rsidR="00FC7FD0" w:rsidRDefault="004D587E">
      <w:pPr>
        <w:pStyle w:val="Ttulo2"/>
      </w:pPr>
      <w:r>
        <w:t>3.3 Concentração de Esforço</w:t>
      </w:r>
    </w:p>
    <w:p w14:paraId="23D280AB" w14:textId="77777777" w:rsidR="00FC7FD0" w:rsidRDefault="004D587E">
      <w:pPr>
        <w:spacing w:before="60" w:after="120" w:line="290" w:lineRule="auto"/>
      </w:pPr>
      <w:r>
        <w:rPr>
          <w:b/>
          <w:bCs/>
          <w:color w:val="000000"/>
        </w:rPr>
        <w:t xml:space="preserve">Pergunta central: </w:t>
      </w:r>
      <w:r>
        <w:rPr>
          <w:i/>
          <w:iCs/>
          <w:color w:val="000000"/>
        </w:rPr>
        <w:t>"O esforço da equipe está sendo distribuído proporcionalmente ao volume de cada canal?"</w:t>
      </w:r>
    </w:p>
    <w:p w14:paraId="23D280AC" w14:textId="77777777" w:rsidR="00FC7FD0" w:rsidRDefault="004D587E">
      <w:pPr>
        <w:spacing w:before="60" w:after="140" w:line="300" w:lineRule="auto"/>
      </w:pPr>
      <w:r>
        <w:rPr>
          <w:color w:val="000000"/>
        </w:rPr>
        <w:t>Um canal que representa 10% dos repasses deveria, em princípio, consumir cerca de 10% das horas. Quando isso não acontece, há um desequilíbrio: o canal está consumindo mais esforço do que seu volume justifica. Esta análise mede e quantifica esse desequilíb</w:t>
      </w:r>
      <w:r>
        <w:rPr>
          <w:color w:val="000000"/>
        </w:rPr>
        <w:t>rio.</w:t>
      </w:r>
    </w:p>
    <w:p w14:paraId="23D280AD" w14:textId="77777777" w:rsidR="00FC7FD0" w:rsidRDefault="004D587E">
      <w:pPr>
        <w:pStyle w:val="Ttulo3"/>
      </w:pPr>
      <w:r>
        <w:t>Fórmulas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0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AE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% Volume = Repasses do Canal ÷ Total de Repasses de Todos os Canais</w:t>
            </w:r>
          </w:p>
        </w:tc>
      </w:tr>
      <w:tr w:rsidR="00FC7FD0" w14:paraId="23D280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B0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Mede a representatividade do canal no volume total de trabalho.</w:t>
            </w:r>
          </w:p>
        </w:tc>
      </w:tr>
    </w:tbl>
    <w:p w14:paraId="23D280B2" w14:textId="77777777" w:rsidR="00FC7FD0" w:rsidRDefault="00FC7FD0">
      <w:pPr>
        <w:spacing w:before="80" w:after="4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B3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lastRenderedPageBreak/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% Horas = Horas do Canal ÷ Total de Horas de Todos os Canais</w:t>
            </w:r>
          </w:p>
        </w:tc>
      </w:tr>
      <w:tr w:rsidR="00FC7FD0" w14:paraId="23D280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B5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Mede a fatia do tempo total que este canal consome.</w:t>
            </w:r>
          </w:p>
        </w:tc>
      </w:tr>
    </w:tbl>
    <w:p w14:paraId="23D280B7" w14:textId="77777777" w:rsidR="00FC7FD0" w:rsidRDefault="00FC7FD0">
      <w:pPr>
        <w:spacing w:before="80" w:after="4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0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B8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Δ (Delta) = % Horas − % Volume</w:t>
            </w:r>
          </w:p>
        </w:tc>
      </w:tr>
      <w:tr w:rsidR="00FC7FD0" w14:paraId="23D280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BA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A diferença entre os dois percentuais. Positivo = ineficiente. Negativo = eficiente. Zero = proporcional.</w:t>
            </w:r>
          </w:p>
        </w:tc>
      </w:tr>
    </w:tbl>
    <w:p w14:paraId="23D280BC" w14:textId="77777777" w:rsidR="00FC7FD0" w:rsidRDefault="00FC7FD0">
      <w:pPr>
        <w:spacing w:before="140" w:after="80" w:line="290" w:lineRule="auto"/>
      </w:pPr>
    </w:p>
    <w:p w14:paraId="23D280BD" w14:textId="77777777" w:rsidR="00FC7FD0" w:rsidRDefault="004D587E">
      <w:pPr>
        <w:pStyle w:val="Ttulo3"/>
      </w:pPr>
      <w:r>
        <w:t>Por que essa fórmula?</w:t>
      </w:r>
    </w:p>
    <w:p w14:paraId="23D280BE" w14:textId="77777777" w:rsidR="00FC7FD0" w:rsidRDefault="004D587E">
      <w:pPr>
        <w:spacing w:before="60" w:after="120" w:line="300" w:lineRule="auto"/>
      </w:pPr>
      <w:r>
        <w:rPr>
          <w:color w:val="000000"/>
        </w:rPr>
        <w:t xml:space="preserve">A comparação entre os dois percentuais é a única forma de detectar se um canal está "pesando mais" do que deveria. Olhar só para horas absolutas não basta — um canal com muitos repasses naturalmente consome mais horas. O que importa é saber se a proporção </w:t>
      </w:r>
      <w:r>
        <w:rPr>
          <w:color w:val="000000"/>
        </w:rPr>
        <w:t>é justa. O Delta faz exatamente isso: mede o desvio entre o que o canal representa e o que ele consome.</w:t>
      </w:r>
    </w:p>
    <w:p w14:paraId="23D280BF" w14:textId="77777777" w:rsidR="00FC7FD0" w:rsidRDefault="004D587E">
      <w:pPr>
        <w:pStyle w:val="Ttulo3"/>
      </w:pPr>
      <w:r>
        <w:t>Como interpretar</w:t>
      </w:r>
    </w:p>
    <w:p w14:paraId="23D280C0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Δ &gt; +10%: </w:t>
      </w:r>
      <w:r>
        <w:rPr>
          <w:color w:val="000000"/>
        </w:rPr>
        <w:t>canal altamente ineficiente — consome muito mais do que deveria. Prioridade para investigação.</w:t>
      </w:r>
    </w:p>
    <w:p w14:paraId="23D280C1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Δ entre 0% e +10%: </w:t>
      </w:r>
      <w:r>
        <w:rPr>
          <w:color w:val="000000"/>
        </w:rPr>
        <w:t>esforço levemente acima do proporcional — monitorar.</w:t>
      </w:r>
    </w:p>
    <w:p w14:paraId="23D280C2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Δ próximo de 0%: </w:t>
      </w:r>
      <w:r>
        <w:rPr>
          <w:color w:val="000000"/>
        </w:rPr>
        <w:t>equilíbrio entre volume e esforço — canal saudável.</w:t>
      </w:r>
    </w:p>
    <w:p w14:paraId="23D280C3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Δ negativo: </w:t>
      </w:r>
      <w:r>
        <w:rPr>
          <w:color w:val="000000"/>
        </w:rPr>
        <w:t>canal ef</w:t>
      </w:r>
      <w:r>
        <w:rPr>
          <w:color w:val="000000"/>
        </w:rPr>
        <w:t>iciente — processa muito com pouco tempo. É o modelo a ser replicado.</w:t>
      </w:r>
    </w:p>
    <w:p w14:paraId="23D280C4" w14:textId="77777777" w:rsidR="00FC7FD0" w:rsidRDefault="00FC7FD0">
      <w:pPr>
        <w:spacing w:before="200" w:after="80" w:line="290" w:lineRule="auto"/>
      </w:pPr>
    </w:p>
    <w:p w14:paraId="23D280C5" w14:textId="77777777" w:rsidR="00FC7FD0" w:rsidRDefault="004D587E">
      <w:pPr>
        <w:pStyle w:val="Ttulo2"/>
      </w:pPr>
      <w:r>
        <w:t>3.4 Custo de Oportunidade</w:t>
      </w:r>
    </w:p>
    <w:p w14:paraId="23D280C6" w14:textId="77777777" w:rsidR="00FC7FD0" w:rsidRDefault="004D587E">
      <w:pPr>
        <w:spacing w:before="60" w:after="120" w:line="290" w:lineRule="auto"/>
      </w:pPr>
      <w:r>
        <w:rPr>
          <w:b/>
          <w:bCs/>
          <w:color w:val="000000"/>
        </w:rPr>
        <w:t xml:space="preserve">Pergunta central: </w:t>
      </w:r>
      <w:r>
        <w:rPr>
          <w:i/>
          <w:iCs/>
          <w:color w:val="000000"/>
        </w:rPr>
        <w:t>"Quantas horas e quanto dinheiro estamos desperdiçando por causa da ineficiência dos canais lentos?"</w:t>
      </w:r>
    </w:p>
    <w:p w14:paraId="23D280C7" w14:textId="77777777" w:rsidR="00FC7FD0" w:rsidRDefault="004D587E">
      <w:pPr>
        <w:spacing w:before="60" w:after="140" w:line="300" w:lineRule="auto"/>
      </w:pPr>
      <w:r>
        <w:rPr>
          <w:color w:val="000000"/>
        </w:rPr>
        <w:t xml:space="preserve">Esta análise responde a uma pergunta </w:t>
      </w:r>
      <w:proofErr w:type="gramStart"/>
      <w:r>
        <w:rPr>
          <w:color w:val="000000"/>
        </w:rPr>
        <w:t>hipotética</w:t>
      </w:r>
      <w:proofErr w:type="gramEnd"/>
      <w:r>
        <w:rPr>
          <w:color w:val="000000"/>
        </w:rPr>
        <w:t xml:space="preserve"> mas extremamente útil: se todos os canais tivessem o desempenho do canal mais rápido, quanto trabalho a equipe deixaria de fazer? A diferença entre o cenário atual e esse cenário ideal é o custo da ineficiênc</w:t>
      </w:r>
      <w:r>
        <w:rPr>
          <w:color w:val="000000"/>
        </w:rPr>
        <w:t>ia — horas reais que estão sendo consumidas por processos que poderiam ser mais ágeis.</w:t>
      </w:r>
    </w:p>
    <w:p w14:paraId="23D280C8" w14:textId="77777777" w:rsidR="00FC7FD0" w:rsidRDefault="004D587E">
      <w:pPr>
        <w:pStyle w:val="Ttulo3"/>
      </w:pPr>
      <w:r>
        <w:t>Fórmulas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0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C9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Horas no Cenário Ideal = Repasses do Canal × Tempo por Repasse do Canal Mais Rápido</w:t>
            </w:r>
          </w:p>
        </w:tc>
      </w:tr>
      <w:tr w:rsidR="00FC7FD0" w14:paraId="23D280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CB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Simula o que aconteceria se este canal tivesse a eficiência m</w:t>
            </w:r>
            <w:r>
              <w:rPr>
                <w:i/>
                <w:iCs/>
                <w:color w:val="555555"/>
                <w:sz w:val="19"/>
                <w:szCs w:val="19"/>
              </w:rPr>
              <w:t>áxima observada no conjunto.</w:t>
            </w:r>
          </w:p>
        </w:tc>
      </w:tr>
    </w:tbl>
    <w:p w14:paraId="23D280CD" w14:textId="77777777" w:rsidR="00FC7FD0" w:rsidRDefault="00FC7FD0">
      <w:pPr>
        <w:spacing w:before="80" w:after="4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0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CE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Horas Poupadas = Horas Atuais − Horas no Cenário Ideal</w:t>
            </w:r>
          </w:p>
        </w:tc>
      </w:tr>
      <w:tr w:rsidR="00FC7FD0" w14:paraId="23D280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D0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Quanto tempo seria economizado mensalmente se este canal fosse otimizado.</w:t>
            </w:r>
          </w:p>
        </w:tc>
      </w:tr>
    </w:tbl>
    <w:p w14:paraId="23D280D2" w14:textId="77777777" w:rsidR="00FC7FD0" w:rsidRDefault="00FC7FD0">
      <w:pPr>
        <w:spacing w:before="80" w:after="4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0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D3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lastRenderedPageBreak/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Pessoas Liberadas = Horas Poupadas ÷ Horas Mensais por Pessoa</w:t>
            </w:r>
          </w:p>
        </w:tc>
      </w:tr>
      <w:tr w:rsidR="00FC7FD0" w14:paraId="23D28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D5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Quantas pessoas (ou frações) seriam liberadas para outras atividades.</w:t>
            </w:r>
          </w:p>
        </w:tc>
      </w:tr>
    </w:tbl>
    <w:p w14:paraId="23D280D7" w14:textId="77777777" w:rsidR="00FC7FD0" w:rsidRDefault="00FC7FD0">
      <w:pPr>
        <w:spacing w:before="80" w:after="4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0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D8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Custo da Ineficiência (R$) = Horas Poupadas × Custo por Hora</w:t>
            </w:r>
          </w:p>
        </w:tc>
      </w:tr>
      <w:tr w:rsidR="00FC7FD0" w14:paraId="23D280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DA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O valor financeiro mensal que o canal está consumindo além do mínimo possível.</w:t>
            </w:r>
          </w:p>
        </w:tc>
      </w:tr>
    </w:tbl>
    <w:p w14:paraId="23D280DC" w14:textId="77777777" w:rsidR="00FC7FD0" w:rsidRDefault="00FC7FD0">
      <w:pPr>
        <w:spacing w:before="140" w:after="80" w:line="290" w:lineRule="auto"/>
      </w:pPr>
    </w:p>
    <w:p w14:paraId="23D280DD" w14:textId="77777777" w:rsidR="00FC7FD0" w:rsidRDefault="004D587E">
      <w:pPr>
        <w:pStyle w:val="Ttulo3"/>
      </w:pPr>
      <w:r>
        <w:t>Por que essa fórmula?</w:t>
      </w:r>
    </w:p>
    <w:p w14:paraId="23D280DE" w14:textId="77777777" w:rsidR="00FC7FD0" w:rsidRDefault="004D587E">
      <w:pPr>
        <w:spacing w:before="60" w:after="120" w:line="300" w:lineRule="auto"/>
      </w:pPr>
      <w:r>
        <w:rPr>
          <w:color w:val="000000"/>
        </w:rPr>
        <w:t>Usar o canal mais rápido como benchmark cria uma referência interna e alcançável — não uma comparação com um ideal imaginário externo. Se um canal da empresa consegue aquele tempo, é razoável aspirar a ele. A ideia é mostrar concretamente, em horas e reais</w:t>
      </w:r>
      <w:r>
        <w:rPr>
          <w:color w:val="000000"/>
        </w:rPr>
        <w:t>, o que a ineficiência custa mensalmente, tornando a conversa sobre melhoria objetiva e urgente.</w:t>
      </w:r>
    </w:p>
    <w:p w14:paraId="23D280DF" w14:textId="77777777" w:rsidR="00FC7FD0" w:rsidRDefault="004D587E">
      <w:pPr>
        <w:pStyle w:val="Ttulo3"/>
      </w:pPr>
      <w:r>
        <w:t>Como interpretar</w:t>
      </w:r>
    </w:p>
    <w:p w14:paraId="23D280E0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Horas poupadas = 0: </w:t>
      </w:r>
      <w:r>
        <w:rPr>
          <w:color w:val="000000"/>
        </w:rPr>
        <w:t>este já é o canal de referência (o mais rápido). Não há ganho adicional possível aqui.</w:t>
      </w:r>
    </w:p>
    <w:p w14:paraId="23D280E1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Horas poupadas elevadas: </w:t>
      </w:r>
      <w:r>
        <w:rPr>
          <w:color w:val="000000"/>
        </w:rPr>
        <w:t>grande pot</w:t>
      </w:r>
      <w:r>
        <w:rPr>
          <w:color w:val="000000"/>
        </w:rPr>
        <w:t>encial de recuperação de capacidade — avaliar causa do tempo alto.</w:t>
      </w:r>
    </w:p>
    <w:p w14:paraId="23D280E2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Custo da ineficiência alto: </w:t>
      </w:r>
      <w:r>
        <w:rPr>
          <w:color w:val="000000"/>
        </w:rPr>
        <w:t>canal prioritário para otimização de processo ou automação.</w:t>
      </w:r>
    </w:p>
    <w:p w14:paraId="23D280E3" w14:textId="77777777" w:rsidR="00FC7FD0" w:rsidRDefault="00FC7FD0">
      <w:pPr>
        <w:spacing w:before="200" w:after="80" w:line="290" w:lineRule="auto"/>
      </w:pPr>
    </w:p>
    <w:p w14:paraId="23D280E4" w14:textId="77777777" w:rsidR="00FC7FD0" w:rsidRDefault="004D587E">
      <w:r>
        <w:br w:type="page"/>
      </w:r>
    </w:p>
    <w:p w14:paraId="23D280E5" w14:textId="77777777" w:rsidR="00FC7FD0" w:rsidRDefault="004D587E">
      <w:pPr>
        <w:pStyle w:val="Ttulo2"/>
      </w:pPr>
      <w:r>
        <w:lastRenderedPageBreak/>
        <w:t>3.5 Sensibilidade de Tempo</w:t>
      </w:r>
    </w:p>
    <w:p w14:paraId="23D280E6" w14:textId="77777777" w:rsidR="00FC7FD0" w:rsidRDefault="004D587E">
      <w:pPr>
        <w:spacing w:before="60" w:after="120" w:line="290" w:lineRule="auto"/>
      </w:pPr>
      <w:r>
        <w:rPr>
          <w:b/>
          <w:bCs/>
          <w:color w:val="000000"/>
        </w:rPr>
        <w:t xml:space="preserve">Pergunta central: </w:t>
      </w:r>
      <w:r>
        <w:rPr>
          <w:i/>
          <w:iCs/>
          <w:color w:val="000000"/>
        </w:rPr>
        <w:t>"O que acontece com nossas horas e custos se os repasses ficarem mais lentos ou mais rápidos?"</w:t>
      </w:r>
    </w:p>
    <w:p w14:paraId="23D280E7" w14:textId="77777777" w:rsidR="00FC7FD0" w:rsidRDefault="004D587E">
      <w:pPr>
        <w:spacing w:before="60" w:after="140" w:line="300" w:lineRule="auto"/>
      </w:pPr>
      <w:r>
        <w:rPr>
          <w:color w:val="000000"/>
        </w:rPr>
        <w:t>Esta análise simula dois cenários extremos: um pessimista, em que por algum motivo (sistema instável, mudança de regras da plataforma, aumento de complexidade, rotatividade da equipe) o tempo de conciliação aumenta; e um otimista, em que há melhoria de pro</w:t>
      </w:r>
      <w:r>
        <w:rPr>
          <w:color w:val="000000"/>
        </w:rPr>
        <w:t>cesso, treinamento ou automação parcial que reduz o tempo. O objetivo é mostrar o impacto operacional e financeiro dessas variações antes que elas aconteçam.</w:t>
      </w:r>
    </w:p>
    <w:p w14:paraId="23D280E8" w14:textId="77777777" w:rsidR="00FC7FD0" w:rsidRDefault="004D587E">
      <w:pPr>
        <w:pStyle w:val="Ttulo3"/>
      </w:pPr>
      <w:r>
        <w:t>Fórmulas — Cenário Pessimista (Repasse Fica Mais Lento)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0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E9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Tempo Lento = Tempo Atual × </w:t>
            </w:r>
            <w:r>
              <w:rPr>
                <w:b/>
                <w:bCs/>
                <w:color w:val="1F4E79"/>
                <w:sz w:val="20"/>
                <w:szCs w:val="20"/>
              </w:rPr>
              <w:t>(1 + % de Variação)</w:t>
            </w:r>
          </w:p>
        </w:tc>
      </w:tr>
      <w:tr w:rsidR="00FC7FD0" w14:paraId="23D280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EB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Exemplo com 30%: se o canal leva 8h hoje, no cenário lento leva 8 × 1,30 = 10,4h por repasse.</w:t>
            </w:r>
          </w:p>
        </w:tc>
      </w:tr>
    </w:tbl>
    <w:p w14:paraId="23D280ED" w14:textId="77777777" w:rsidR="00FC7FD0" w:rsidRDefault="00FC7FD0">
      <w:pPr>
        <w:spacing w:before="80" w:after="4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0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EE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Horas Totais (Lento) = Repasses × Tempo Lento</w:t>
            </w:r>
          </w:p>
        </w:tc>
      </w:tr>
      <w:tr w:rsidR="00FC7FD0" w14:paraId="23D280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F0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Total de horas mensais no cenário onde o processo desacelerou.</w:t>
            </w:r>
          </w:p>
        </w:tc>
      </w:tr>
    </w:tbl>
    <w:p w14:paraId="23D280F2" w14:textId="77777777" w:rsidR="00FC7FD0" w:rsidRDefault="00FC7FD0">
      <w:pPr>
        <w:spacing w:before="80" w:after="4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0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F3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Δ Horas (Lento) = Horas Totais (Lento) − Horas Atuais</w:t>
            </w:r>
          </w:p>
        </w:tc>
      </w:tr>
      <w:tr w:rsidR="00FC7FD0" w14:paraId="23D280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F5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Quantas horas a mais a equipe precisaria absorver por mês.</w:t>
            </w:r>
          </w:p>
        </w:tc>
      </w:tr>
    </w:tbl>
    <w:p w14:paraId="23D280F7" w14:textId="77777777" w:rsidR="00FC7FD0" w:rsidRDefault="00FC7FD0">
      <w:pPr>
        <w:spacing w:before="80" w:after="4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0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F8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Δ Custo (Lento) = Δ Horas × Custo por Hora</w:t>
            </w:r>
          </w:p>
        </w:tc>
      </w:tr>
      <w:tr w:rsidR="00FC7FD0" w14:paraId="23D280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FA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O impacto financeiro mensal da desaceleração do processo.</w:t>
            </w:r>
          </w:p>
        </w:tc>
      </w:tr>
    </w:tbl>
    <w:p w14:paraId="23D280FC" w14:textId="77777777" w:rsidR="00FC7FD0" w:rsidRDefault="00FC7FD0">
      <w:pPr>
        <w:spacing w:before="140" w:after="80" w:line="290" w:lineRule="auto"/>
      </w:pPr>
    </w:p>
    <w:p w14:paraId="23D280FD" w14:textId="77777777" w:rsidR="00FC7FD0" w:rsidRDefault="004D587E">
      <w:pPr>
        <w:pStyle w:val="Ttulo3"/>
      </w:pPr>
      <w:r>
        <w:t>Fórmulas — Cenário Otimista (Repasse Fica Mais Rápido)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0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0FE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Tempo Rápido = Tempo Atual × (1 − % de Variação)</w:t>
            </w:r>
          </w:p>
        </w:tc>
      </w:tr>
      <w:tr w:rsidR="00FC7FD0" w14:paraId="23D281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00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Exemplo com 30%: se o canal leva 8h hoje, no cenário rápido leva 8 × 0,70 = 5,6h por repasse.</w:t>
            </w:r>
          </w:p>
        </w:tc>
      </w:tr>
    </w:tbl>
    <w:p w14:paraId="23D28102" w14:textId="77777777" w:rsidR="00FC7FD0" w:rsidRDefault="00FC7FD0">
      <w:pPr>
        <w:spacing w:before="80" w:after="4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1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03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Horas Totais (Rápido) = Repasses × Tempo Rápido</w:t>
            </w:r>
          </w:p>
        </w:tc>
      </w:tr>
      <w:tr w:rsidR="00FC7FD0" w14:paraId="23D281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05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Total de horas mensais no cenário onde o processo melhorou.</w:t>
            </w:r>
          </w:p>
        </w:tc>
      </w:tr>
    </w:tbl>
    <w:p w14:paraId="23D28107" w14:textId="77777777" w:rsidR="00FC7FD0" w:rsidRDefault="00FC7FD0">
      <w:pPr>
        <w:spacing w:before="80" w:after="4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1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08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Δ Horas (Rápido) = Horas Totais (Rápido) − Horas Atuais</w:t>
            </w:r>
          </w:p>
        </w:tc>
      </w:tr>
      <w:tr w:rsidR="00FC7FD0" w14:paraId="23D281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0A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Quantas horas seriam liberadas por mês (valor negativo = economia).</w:t>
            </w:r>
          </w:p>
        </w:tc>
      </w:tr>
    </w:tbl>
    <w:p w14:paraId="23D2810C" w14:textId="77777777" w:rsidR="00FC7FD0" w:rsidRDefault="00FC7FD0">
      <w:pPr>
        <w:spacing w:before="80" w:after="4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1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0D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Δ Custo (Rápido) = Δ Horas × Custo por Hora</w:t>
            </w:r>
          </w:p>
        </w:tc>
      </w:tr>
      <w:tr w:rsidR="00FC7FD0" w14:paraId="23D281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0F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A economia financeira mensal gerada pela aceleração do processo.</w:t>
            </w:r>
          </w:p>
        </w:tc>
      </w:tr>
    </w:tbl>
    <w:p w14:paraId="23D28111" w14:textId="77777777" w:rsidR="00FC7FD0" w:rsidRDefault="00FC7FD0">
      <w:pPr>
        <w:spacing w:before="140" w:after="80" w:line="290" w:lineRule="auto"/>
      </w:pPr>
    </w:p>
    <w:p w14:paraId="23D28112" w14:textId="77777777" w:rsidR="00FC7FD0" w:rsidRDefault="004D587E">
      <w:pPr>
        <w:pStyle w:val="Ttulo3"/>
      </w:pPr>
      <w:r>
        <w:t>Por que essa fórmula?</w:t>
      </w:r>
    </w:p>
    <w:p w14:paraId="23D28113" w14:textId="77777777" w:rsidR="00FC7FD0" w:rsidRDefault="004D587E">
      <w:pPr>
        <w:spacing w:before="60" w:after="120" w:line="300" w:lineRule="auto"/>
      </w:pPr>
      <w:r>
        <w:rPr>
          <w:color w:val="000000"/>
        </w:rPr>
        <w:t>A variação percentual sobre o tempo atual é o modelo mais simples e direto para simular sensibilidade. Ao aplicar o mesmo percentual nos dois sentidos (mais lento e ma</w:t>
      </w:r>
      <w:r>
        <w:rPr>
          <w:color w:val="000000"/>
        </w:rPr>
        <w:t xml:space="preserve">is rápido), a análise cria um intervalo de risco simétrico. Isso responde a perguntas como: "Qual é o pior caso se a </w:t>
      </w:r>
      <w:proofErr w:type="spellStart"/>
      <w:r>
        <w:rPr>
          <w:color w:val="000000"/>
        </w:rPr>
        <w:t>Shopee</w:t>
      </w:r>
      <w:proofErr w:type="spellEnd"/>
      <w:r>
        <w:rPr>
          <w:color w:val="000000"/>
        </w:rPr>
        <w:t xml:space="preserve"> mudar seu layout de repasse?" ou "Quanto economizamos se treinarmos melhor o time no Mercado Livre?"</w:t>
      </w:r>
    </w:p>
    <w:p w14:paraId="23D28114" w14:textId="77777777" w:rsidR="00FC7FD0" w:rsidRDefault="004D587E">
      <w:pPr>
        <w:spacing w:before="60" w:after="120" w:line="300" w:lineRule="auto"/>
      </w:pPr>
      <w:r>
        <w:rPr>
          <w:color w:val="000000"/>
        </w:rPr>
        <w:t xml:space="preserve">O percentual padrão de 30% foi </w:t>
      </w:r>
      <w:r>
        <w:rPr>
          <w:color w:val="000000"/>
        </w:rPr>
        <w:t>escolhido como referência razoável para variações operacionais normais. Ele pode ser ajustado livremente no script conforme a realidade de cada empresa.</w:t>
      </w:r>
    </w:p>
    <w:p w14:paraId="23D28115" w14:textId="77777777" w:rsidR="00FC7FD0" w:rsidRDefault="004D587E">
      <w:pPr>
        <w:pStyle w:val="Ttulo3"/>
      </w:pPr>
      <w:r>
        <w:t>Como interpretar</w:t>
      </w:r>
    </w:p>
    <w:p w14:paraId="23D28116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Δ Horas (Lento) alto: </w:t>
      </w:r>
      <w:r>
        <w:rPr>
          <w:color w:val="000000"/>
        </w:rPr>
        <w:t xml:space="preserve">canal vulnerável — uma pequena mudança no processo causa grande </w:t>
      </w:r>
      <w:r>
        <w:rPr>
          <w:color w:val="000000"/>
        </w:rPr>
        <w:t>impacto na equipe. Considerar contingência.</w:t>
      </w:r>
    </w:p>
    <w:p w14:paraId="23D28117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Δ Custo (Lento) alto: </w:t>
      </w:r>
      <w:r>
        <w:rPr>
          <w:color w:val="000000"/>
        </w:rPr>
        <w:t>exposição financeira relevante se o processo degradar — justifica investimento em estabilização.</w:t>
      </w:r>
    </w:p>
    <w:p w14:paraId="23D28118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Δ Horas (Rápido) alto em módulo: </w:t>
      </w:r>
      <w:r>
        <w:rPr>
          <w:color w:val="000000"/>
        </w:rPr>
        <w:t>grande potencial de economia — canal com alto retorno de oti</w:t>
      </w:r>
      <w:r>
        <w:rPr>
          <w:color w:val="000000"/>
        </w:rPr>
        <w:t>mização.</w:t>
      </w:r>
    </w:p>
    <w:p w14:paraId="23D28119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Δ Custo (Rápido) elevado: </w:t>
      </w:r>
      <w:r>
        <w:rPr>
          <w:color w:val="000000"/>
        </w:rPr>
        <w:t>canal onde uma melhoria de processo se paga rapidamente.</w:t>
      </w:r>
    </w:p>
    <w:p w14:paraId="23D2811A" w14:textId="77777777" w:rsidR="00FC7FD0" w:rsidRDefault="00FC7FD0">
      <w:pPr>
        <w:spacing w:before="160" w:after="8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1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1B" w14:textId="77777777" w:rsidR="00FC7FD0" w:rsidRDefault="004D587E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📌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 Uso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Prático desta Análise</w:t>
            </w:r>
          </w:p>
        </w:tc>
      </w:tr>
      <w:tr w:rsidR="00FC7FD0" w14:paraId="23D281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1D" w14:textId="77777777" w:rsidR="00FC7FD0" w:rsidRDefault="004D587E">
            <w:r>
              <w:rPr>
                <w:color w:val="000000"/>
                <w:sz w:val="20"/>
                <w:szCs w:val="20"/>
              </w:rPr>
              <w:t xml:space="preserve">Use o cenário lento para planejar contingências: se a plataforma passar por instabilidade ou a equipe tiver rotatividade, quanto esforço adicional você precisará absorver? Use o cenário rápido para definir metas e justificar investimentos: "Se melhorarmos </w:t>
            </w:r>
            <w:r>
              <w:rPr>
                <w:color w:val="000000"/>
                <w:sz w:val="20"/>
                <w:szCs w:val="20"/>
              </w:rPr>
              <w:t>o processo do canal X em 30%, economizamos Y horas e R$ Z por mês."</w:t>
            </w:r>
          </w:p>
        </w:tc>
      </w:tr>
    </w:tbl>
    <w:p w14:paraId="23D2811F" w14:textId="77777777" w:rsidR="00FC7FD0" w:rsidRDefault="00FC7FD0">
      <w:pPr>
        <w:spacing w:before="200" w:after="80" w:line="290" w:lineRule="auto"/>
      </w:pPr>
    </w:p>
    <w:p w14:paraId="23D28120" w14:textId="77777777" w:rsidR="00FC7FD0" w:rsidRDefault="004D587E">
      <w:r>
        <w:br w:type="page"/>
      </w:r>
    </w:p>
    <w:p w14:paraId="23D28121" w14:textId="77777777" w:rsidR="00FC7FD0" w:rsidRDefault="004D587E">
      <w:pPr>
        <w:pStyle w:val="Ttulo2"/>
      </w:pPr>
      <w:r>
        <w:lastRenderedPageBreak/>
        <w:t xml:space="preserve">3.6 </w:t>
      </w:r>
      <w:proofErr w:type="spellStart"/>
      <w:r>
        <w:t>Payback</w:t>
      </w:r>
      <w:proofErr w:type="spellEnd"/>
      <w:r>
        <w:t xml:space="preserve"> de Automação</w:t>
      </w:r>
    </w:p>
    <w:p w14:paraId="23D28122" w14:textId="77777777" w:rsidR="00FC7FD0" w:rsidRDefault="004D587E">
      <w:pPr>
        <w:spacing w:before="60" w:after="120" w:line="290" w:lineRule="auto"/>
      </w:pPr>
      <w:r>
        <w:rPr>
          <w:b/>
          <w:bCs/>
          <w:color w:val="000000"/>
        </w:rPr>
        <w:t xml:space="preserve">Pergunta central: </w:t>
      </w:r>
      <w:r>
        <w:rPr>
          <w:i/>
          <w:iCs/>
          <w:color w:val="000000"/>
        </w:rPr>
        <w:t>"Em quantos meses um investimento em automação se paga para cada canal?"</w:t>
      </w:r>
    </w:p>
    <w:p w14:paraId="23D28123" w14:textId="77777777" w:rsidR="00FC7FD0" w:rsidRDefault="004D587E">
      <w:pPr>
        <w:spacing w:before="60" w:after="140" w:line="300" w:lineRule="auto"/>
      </w:pPr>
      <w:r>
        <w:rPr>
          <w:color w:val="000000"/>
        </w:rPr>
        <w:t xml:space="preserve">Esta análise transforma a decisão de automação em um cálculo financeiro objetivo. Dado um custo estimado de projeto, e dado o custo operacional mensal atual de cada canal, calcula-se </w:t>
      </w:r>
      <w:r>
        <w:rPr>
          <w:color w:val="000000"/>
        </w:rPr>
        <w:t>o prazo de retorno do investimento (</w:t>
      </w:r>
      <w:proofErr w:type="spellStart"/>
      <w:r>
        <w:rPr>
          <w:color w:val="000000"/>
        </w:rPr>
        <w:t>payback</w:t>
      </w:r>
      <w:proofErr w:type="spellEnd"/>
      <w:r>
        <w:rPr>
          <w:color w:val="000000"/>
        </w:rPr>
        <w:t xml:space="preserve">). Canais com </w:t>
      </w:r>
      <w:proofErr w:type="spellStart"/>
      <w:r>
        <w:rPr>
          <w:color w:val="000000"/>
        </w:rPr>
        <w:t>payback</w:t>
      </w:r>
      <w:proofErr w:type="spellEnd"/>
      <w:r>
        <w:rPr>
          <w:color w:val="000000"/>
        </w:rPr>
        <w:t xml:space="preserve"> curto são candidatos prioritários.</w:t>
      </w:r>
    </w:p>
    <w:p w14:paraId="23D28124" w14:textId="77777777" w:rsidR="00FC7FD0" w:rsidRDefault="004D587E">
      <w:pPr>
        <w:pStyle w:val="Ttulo3"/>
      </w:pPr>
      <w:r>
        <w:t>Fórmulas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1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25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Custo Mensal (R$) = Horas Totais do Canal × Custo por Hora</w:t>
            </w:r>
          </w:p>
        </w:tc>
      </w:tr>
      <w:tr w:rsidR="00FC7FD0" w14:paraId="23D281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27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O custo operacional atual de conciliar este canal manualmente por mês.</w:t>
            </w:r>
          </w:p>
        </w:tc>
      </w:tr>
    </w:tbl>
    <w:p w14:paraId="23D28129" w14:textId="77777777" w:rsidR="00FC7FD0" w:rsidRDefault="00FC7FD0">
      <w:pPr>
        <w:spacing w:before="80" w:after="4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1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2A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Payback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(meses) = Custo do Projeto de Automação ÷ Custo Mensal</w:t>
            </w:r>
          </w:p>
        </w:tc>
      </w:tr>
      <w:tr w:rsidR="00FC7FD0" w14:paraId="23D281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2C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Em quantos meses a economia gerada pela automação recupera o investimento inicial.</w:t>
            </w:r>
          </w:p>
        </w:tc>
      </w:tr>
    </w:tbl>
    <w:p w14:paraId="23D2812E" w14:textId="77777777" w:rsidR="00FC7FD0" w:rsidRDefault="00FC7FD0">
      <w:pPr>
        <w:spacing w:before="140" w:after="80" w:line="290" w:lineRule="auto"/>
      </w:pPr>
    </w:p>
    <w:p w14:paraId="23D2812F" w14:textId="77777777" w:rsidR="00FC7FD0" w:rsidRDefault="004D587E">
      <w:pPr>
        <w:pStyle w:val="Ttulo3"/>
      </w:pPr>
      <w:r>
        <w:t>Por que essa fórmula?</w:t>
      </w:r>
    </w:p>
    <w:p w14:paraId="23D28130" w14:textId="77777777" w:rsidR="00FC7FD0" w:rsidRDefault="004D587E">
      <w:pPr>
        <w:spacing w:before="60" w:after="120" w:line="300" w:lineRule="auto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payback</w:t>
      </w:r>
      <w:proofErr w:type="spellEnd"/>
      <w:r>
        <w:rPr>
          <w:color w:val="000000"/>
        </w:rPr>
        <w:t xml:space="preserve"> simples (sem desconto) é o indicador mais direto e compreensível para justificar investimentos operacionais em nível gerencial. Ele não exige modelos financeiros complexos e comunica claramente o retorno: "Este canal se paga em 2 meses." A premis</w:t>
      </w:r>
      <w:r>
        <w:rPr>
          <w:color w:val="000000"/>
        </w:rPr>
        <w:t>sa implícita é que após a automação, o custo operacional do canal vai a zero (ou a um nível negligenciável) — o que é uma estimativa conservadora e razoável para a maioria dos cenários de automação de conciliação.</w:t>
      </w:r>
    </w:p>
    <w:p w14:paraId="23D28131" w14:textId="77777777" w:rsidR="00FC7FD0" w:rsidRDefault="004D587E">
      <w:pPr>
        <w:pStyle w:val="Ttulo3"/>
      </w:pPr>
      <w:r>
        <w:t>Como interpretar</w:t>
      </w:r>
    </w:p>
    <w:p w14:paraId="23D28132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proofErr w:type="spellStart"/>
      <w:r>
        <w:rPr>
          <w:b/>
          <w:bCs/>
          <w:color w:val="000000"/>
        </w:rPr>
        <w:t>Payback</w:t>
      </w:r>
      <w:proofErr w:type="spellEnd"/>
      <w:r>
        <w:rPr>
          <w:b/>
          <w:bCs/>
          <w:color w:val="000000"/>
        </w:rPr>
        <w:t xml:space="preserve"> até 6 meses: </w:t>
      </w:r>
      <w:r>
        <w:rPr>
          <w:color w:val="000000"/>
        </w:rPr>
        <w:t>exce</w:t>
      </w:r>
      <w:r>
        <w:rPr>
          <w:color w:val="000000"/>
        </w:rPr>
        <w:t>lente ROI — automatizar imediatamente é a recomendação.</w:t>
      </w:r>
    </w:p>
    <w:p w14:paraId="23D28133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proofErr w:type="spellStart"/>
      <w:r>
        <w:rPr>
          <w:b/>
          <w:bCs/>
          <w:color w:val="000000"/>
        </w:rPr>
        <w:t>Payback</w:t>
      </w:r>
      <w:proofErr w:type="spellEnd"/>
      <w:r>
        <w:rPr>
          <w:b/>
          <w:bCs/>
          <w:color w:val="000000"/>
        </w:rPr>
        <w:t xml:space="preserve"> de 6 a 12 meses: </w:t>
      </w:r>
      <w:r>
        <w:rPr>
          <w:color w:val="000000"/>
        </w:rPr>
        <w:t>bom ROI — planejar automação no próximo ciclo orçamentário.</w:t>
      </w:r>
    </w:p>
    <w:p w14:paraId="23D28134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proofErr w:type="spellStart"/>
      <w:r>
        <w:rPr>
          <w:b/>
          <w:bCs/>
          <w:color w:val="000000"/>
        </w:rPr>
        <w:t>Payback</w:t>
      </w:r>
      <w:proofErr w:type="spellEnd"/>
      <w:r>
        <w:rPr>
          <w:b/>
          <w:bCs/>
          <w:color w:val="000000"/>
        </w:rPr>
        <w:t xml:space="preserve"> acima de 12 meses: </w:t>
      </w:r>
      <w:r>
        <w:rPr>
          <w:color w:val="000000"/>
        </w:rPr>
        <w:t>ROI longo — avaliar com cautela, considerar melhorias de processo antes de automatizar.</w:t>
      </w:r>
    </w:p>
    <w:p w14:paraId="23D28135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proofErr w:type="spellStart"/>
      <w:r>
        <w:rPr>
          <w:b/>
          <w:bCs/>
          <w:color w:val="000000"/>
        </w:rPr>
        <w:t>Payback</w:t>
      </w:r>
      <w:proofErr w:type="spellEnd"/>
      <w:r>
        <w:rPr>
          <w:b/>
          <w:bCs/>
          <w:color w:val="000000"/>
        </w:rPr>
        <w:t xml:space="preserve"> &gt; 36 meses: </w:t>
      </w:r>
      <w:r>
        <w:rPr>
          <w:color w:val="000000"/>
        </w:rPr>
        <w:t>canal de baixo custo operacional — automação provavelmente não se justifica financeiramente.</w:t>
      </w:r>
    </w:p>
    <w:p w14:paraId="23D28136" w14:textId="77777777" w:rsidR="00FC7FD0" w:rsidRDefault="00FC7FD0">
      <w:pPr>
        <w:spacing w:before="200" w:after="80" w:line="290" w:lineRule="auto"/>
      </w:pPr>
    </w:p>
    <w:p w14:paraId="23D28137" w14:textId="77777777" w:rsidR="00FC7FD0" w:rsidRDefault="004D587E">
      <w:pPr>
        <w:pStyle w:val="Ttulo2"/>
      </w:pPr>
      <w:r>
        <w:t>3.7 Ranking de Prioridade</w:t>
      </w:r>
    </w:p>
    <w:p w14:paraId="23D28138" w14:textId="77777777" w:rsidR="00FC7FD0" w:rsidRDefault="004D587E">
      <w:pPr>
        <w:spacing w:before="60" w:after="120" w:line="290" w:lineRule="auto"/>
      </w:pPr>
      <w:r>
        <w:rPr>
          <w:b/>
          <w:bCs/>
          <w:color w:val="000000"/>
        </w:rPr>
        <w:t xml:space="preserve">Pergunta central: </w:t>
      </w:r>
      <w:r>
        <w:rPr>
          <w:i/>
          <w:iCs/>
          <w:color w:val="000000"/>
        </w:rPr>
        <w:t>"Qual canal devo atacar primeiro para ter o maior impacto na operação?"</w:t>
      </w:r>
    </w:p>
    <w:p w14:paraId="23D28139" w14:textId="77777777" w:rsidR="00FC7FD0" w:rsidRDefault="004D587E">
      <w:pPr>
        <w:spacing w:before="60" w:after="140" w:line="300" w:lineRule="auto"/>
      </w:pPr>
      <w:r>
        <w:rPr>
          <w:color w:val="000000"/>
        </w:rPr>
        <w:t>Esta análise sintetiza todas as anteriores em um único score de priorização. O objetivo é evitar que a gestão tome decisões baseadas em apenas uma dimensão (</w:t>
      </w:r>
      <w:proofErr w:type="spellStart"/>
      <w:r>
        <w:rPr>
          <w:color w:val="000000"/>
        </w:rPr>
        <w:t>ex</w:t>
      </w:r>
      <w:proofErr w:type="spellEnd"/>
      <w:r>
        <w:rPr>
          <w:color w:val="000000"/>
        </w:rPr>
        <w:t xml:space="preserve">: "automatizar o canal com </w:t>
      </w:r>
      <w:r>
        <w:rPr>
          <w:color w:val="000000"/>
        </w:rPr>
        <w:lastRenderedPageBreak/>
        <w:t>mais horas" ou "automatizar o mais caro"). O score combina os dois fat</w:t>
      </w:r>
      <w:r>
        <w:rPr>
          <w:color w:val="000000"/>
        </w:rPr>
        <w:t>ores mais relevantes: volume de trabalho e custo por unidade.</w:t>
      </w:r>
    </w:p>
    <w:p w14:paraId="23D2813A" w14:textId="77777777" w:rsidR="00FC7FD0" w:rsidRDefault="004D587E">
      <w:pPr>
        <w:pStyle w:val="Ttulo3"/>
      </w:pPr>
      <w:r>
        <w:t>Fórmula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1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3B" w14:textId="77777777" w:rsidR="00FC7FD0" w:rsidRDefault="004D587E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📐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 Fórmula</w:t>
            </w:r>
            <w:proofErr w:type="gramEnd"/>
            <w:r>
              <w:rPr>
                <w:b/>
                <w:bCs/>
                <w:color w:val="1A3A5C"/>
                <w:sz w:val="20"/>
                <w:szCs w:val="20"/>
              </w:rPr>
              <w:t xml:space="preserve">:  </w:t>
            </w:r>
            <w:r>
              <w:rPr>
                <w:b/>
                <w:bCs/>
                <w:color w:val="1F4E79"/>
                <w:sz w:val="20"/>
                <w:szCs w:val="20"/>
              </w:rPr>
              <w:t>Score de Prioridade = Horas Totais × (Tempo por Repasse × Custo por Hora)</w:t>
            </w:r>
          </w:p>
        </w:tc>
      </w:tr>
      <w:tr w:rsidR="00FC7FD0" w14:paraId="23D281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3D" w14:textId="77777777" w:rsidR="00FC7FD0" w:rsidRDefault="004D587E">
            <w:r>
              <w:rPr>
                <w:i/>
                <w:iCs/>
                <w:color w:val="555555"/>
                <w:sz w:val="19"/>
                <w:szCs w:val="19"/>
              </w:rPr>
              <w:t>Decompondo: (Tempo por Repasse × Custo por Hora) = custo de um único repasse neste canal. Multipl</w:t>
            </w:r>
            <w:r>
              <w:rPr>
                <w:i/>
                <w:iCs/>
                <w:color w:val="555555"/>
                <w:sz w:val="19"/>
                <w:szCs w:val="19"/>
              </w:rPr>
              <w:t>icado pelas Horas Totais, o score pondera volume e eficiência financeira simultaneamente.</w:t>
            </w:r>
          </w:p>
        </w:tc>
      </w:tr>
    </w:tbl>
    <w:p w14:paraId="23D2813F" w14:textId="77777777" w:rsidR="00FC7FD0" w:rsidRDefault="00FC7FD0">
      <w:pPr>
        <w:spacing w:before="140" w:after="80" w:line="290" w:lineRule="auto"/>
      </w:pPr>
    </w:p>
    <w:p w14:paraId="23D28140" w14:textId="77777777" w:rsidR="00FC7FD0" w:rsidRDefault="004D587E">
      <w:pPr>
        <w:pStyle w:val="Ttulo3"/>
      </w:pPr>
      <w:r>
        <w:t>Por que essa fórmula?</w:t>
      </w:r>
    </w:p>
    <w:p w14:paraId="23D28141" w14:textId="77777777" w:rsidR="00FC7FD0" w:rsidRDefault="004D587E">
      <w:pPr>
        <w:spacing w:before="60" w:after="120" w:line="300" w:lineRule="auto"/>
      </w:pPr>
      <w:r>
        <w:rPr>
          <w:color w:val="000000"/>
        </w:rPr>
        <w:t xml:space="preserve">A multiplicação de horas totais pelo custo por repasse combina duas dimensões críticas em um único número. Um canal com muitas </w:t>
      </w:r>
      <w:proofErr w:type="gramStart"/>
      <w:r>
        <w:rPr>
          <w:color w:val="000000"/>
        </w:rPr>
        <w:t>horas</w:t>
      </w:r>
      <w:proofErr w:type="gramEnd"/>
      <w:r>
        <w:rPr>
          <w:color w:val="000000"/>
        </w:rPr>
        <w:t xml:space="preserve"> mas repasse barato tem score menor do que um canal com poucas horas mas repasse muito caro — e vice-versa. O score captura </w:t>
      </w:r>
      <w:r>
        <w:rPr>
          <w:color w:val="000000"/>
        </w:rPr>
        <w:t xml:space="preserve">exatamente esse trade-off. É uma abordagem de </w:t>
      </w:r>
      <w:proofErr w:type="spellStart"/>
      <w:r>
        <w:rPr>
          <w:i/>
          <w:iCs/>
          <w:color w:val="000000"/>
        </w:rPr>
        <w:t>value</w:t>
      </w:r>
      <w:proofErr w:type="spellEnd"/>
      <w:r>
        <w:rPr>
          <w:i/>
          <w:iCs/>
          <w:color w:val="000000"/>
        </w:rPr>
        <w:t xml:space="preserve"> × </w:t>
      </w:r>
      <w:proofErr w:type="spellStart"/>
      <w:r>
        <w:rPr>
          <w:i/>
          <w:iCs/>
          <w:color w:val="000000"/>
        </w:rPr>
        <w:t>effort</w:t>
      </w:r>
      <w:proofErr w:type="spellEnd"/>
      <w:r>
        <w:rPr>
          <w:color w:val="000000"/>
        </w:rPr>
        <w:t>: os canais no topo combinam alto impacto operacional com alto custo unitário, tornando-os os mais urgentes de atacar.</w:t>
      </w:r>
    </w:p>
    <w:p w14:paraId="23D28142" w14:textId="77777777" w:rsidR="00FC7FD0" w:rsidRDefault="004D587E">
      <w:pPr>
        <w:pStyle w:val="Ttulo3"/>
      </w:pPr>
      <w:r>
        <w:t>Como interpretar</w:t>
      </w:r>
    </w:p>
    <w:p w14:paraId="23D28143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Posição 1 e 2 (ouro e prata): </w:t>
      </w:r>
      <w:r>
        <w:rPr>
          <w:color w:val="000000"/>
        </w:rPr>
        <w:t>automatizar imediatamente — ma</w:t>
      </w:r>
      <w:r>
        <w:rPr>
          <w:color w:val="000000"/>
        </w:rPr>
        <w:t>ior retorno possível por reais investidos.</w:t>
      </w:r>
    </w:p>
    <w:p w14:paraId="23D28144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Posição 3 e 4: </w:t>
      </w:r>
      <w:r>
        <w:rPr>
          <w:color w:val="000000"/>
        </w:rPr>
        <w:t xml:space="preserve">planejar automação no próximo ciclo — </w:t>
      </w:r>
      <w:proofErr w:type="gramStart"/>
      <w:r>
        <w:rPr>
          <w:color w:val="000000"/>
        </w:rPr>
        <w:t>relevantes</w:t>
      </w:r>
      <w:proofErr w:type="gramEnd"/>
      <w:r>
        <w:rPr>
          <w:color w:val="000000"/>
        </w:rPr>
        <w:t xml:space="preserve"> mas não urgentes.</w:t>
      </w:r>
    </w:p>
    <w:p w14:paraId="23D28145" w14:textId="77777777" w:rsidR="00FC7FD0" w:rsidRDefault="004D587E">
      <w:pPr>
        <w:pStyle w:val="PargrafodaLista"/>
        <w:numPr>
          <w:ilvl w:val="0"/>
          <w:numId w:val="2"/>
        </w:numPr>
        <w:spacing w:before="50" w:after="50" w:line="280" w:lineRule="auto"/>
      </w:pPr>
      <w:r>
        <w:rPr>
          <w:b/>
          <w:bCs/>
          <w:color w:val="000000"/>
        </w:rPr>
        <w:t xml:space="preserve">Posição 5 em diante: </w:t>
      </w:r>
      <w:r>
        <w:rPr>
          <w:color w:val="000000"/>
        </w:rPr>
        <w:t>monitorar — otimização de processo pode ser suficiente, automação pode não se justificar.</w:t>
      </w:r>
    </w:p>
    <w:p w14:paraId="23D28146" w14:textId="77777777" w:rsidR="00FC7FD0" w:rsidRDefault="004D587E">
      <w:r>
        <w:br w:type="page"/>
      </w:r>
    </w:p>
    <w:p w14:paraId="23D28147" w14:textId="77777777" w:rsidR="00FC7FD0" w:rsidRDefault="004D587E">
      <w:pPr>
        <w:pStyle w:val="Ttulo1"/>
      </w:pPr>
      <w:r>
        <w:lastRenderedPageBreak/>
        <w:t>4. Resumo dos Indi</w:t>
      </w:r>
      <w:r>
        <w:t>cadores</w:t>
      </w:r>
    </w:p>
    <w:p w14:paraId="23D28148" w14:textId="77777777" w:rsidR="00FC7FD0" w:rsidRDefault="00FC7FD0">
      <w:pPr>
        <w:pBdr>
          <w:bottom w:val="single" w:sz="10" w:space="1" w:color="2E75B6"/>
        </w:pBdr>
        <w:spacing w:before="60" w:after="60"/>
      </w:pPr>
    </w:p>
    <w:p w14:paraId="23D28149" w14:textId="77777777" w:rsidR="00FC7FD0" w:rsidRDefault="00FC7FD0">
      <w:pPr>
        <w:spacing w:before="80" w:after="120" w:line="290" w:lineRule="auto"/>
      </w:pPr>
    </w:p>
    <w:p w14:paraId="23D2814A" w14:textId="77777777" w:rsidR="00FC7FD0" w:rsidRDefault="004D587E">
      <w:pPr>
        <w:spacing w:before="100" w:after="100" w:line="280" w:lineRule="auto"/>
      </w:pPr>
      <w:r>
        <w:rPr>
          <w:color w:val="000000"/>
        </w:rPr>
        <w:t>A tabela abaixo consolida todos os indicadores gerados pelo projeto para referência rápida:</w:t>
      </w:r>
    </w:p>
    <w:p w14:paraId="23D2814B" w14:textId="77777777" w:rsidR="00FC7FD0" w:rsidRDefault="00FC7FD0">
      <w:pPr>
        <w:spacing w:before="80" w:after="8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2380"/>
        <w:gridCol w:w="2280"/>
        <w:gridCol w:w="1900"/>
      </w:tblGrid>
      <w:tr w:rsidR="00FC7FD0" w14:paraId="23D281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4C" w14:textId="77777777" w:rsidR="00FC7FD0" w:rsidRDefault="004D58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4D" w14:textId="77777777" w:rsidR="00FC7FD0" w:rsidRDefault="004D58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23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4E" w14:textId="77777777" w:rsidR="00FC7FD0" w:rsidRDefault="004D58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Fórmula Resumida</w:t>
            </w:r>
          </w:p>
        </w:tc>
        <w:tc>
          <w:tcPr>
            <w:tcW w:w="22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4F" w14:textId="77777777" w:rsidR="00FC7FD0" w:rsidRDefault="004D58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Interpretação</w:t>
            </w:r>
          </w:p>
        </w:tc>
        <w:tc>
          <w:tcPr>
            <w:tcW w:w="19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50" w14:textId="77777777" w:rsidR="00FC7FD0" w:rsidRDefault="004D58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Alarme</w:t>
            </w:r>
          </w:p>
        </w:tc>
      </w:tr>
      <w:tr w:rsidR="00FC7FD0" w14:paraId="23D281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52" w14:textId="77777777" w:rsidR="00FC7FD0" w:rsidRDefault="004D587E">
            <w:pPr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53" w14:textId="77777777" w:rsidR="00FC7FD0" w:rsidRDefault="004D587E">
            <w:r>
              <w:rPr>
                <w:b/>
                <w:bCs/>
                <w:color w:val="2E75B6"/>
                <w:sz w:val="19"/>
                <w:szCs w:val="19"/>
              </w:rPr>
              <w:t>Horas Totais/Mês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54" w14:textId="77777777" w:rsidR="00FC7FD0" w:rsidRDefault="004D587E">
            <w:r>
              <w:rPr>
                <w:color w:val="000000"/>
                <w:sz w:val="19"/>
                <w:szCs w:val="19"/>
              </w:rPr>
              <w:t>Repasses × Tempo/Repasse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55" w14:textId="77777777" w:rsidR="00FC7FD0" w:rsidRDefault="004D587E">
            <w:r>
              <w:rPr>
                <w:color w:val="000000"/>
                <w:sz w:val="19"/>
                <w:szCs w:val="19"/>
              </w:rPr>
              <w:t>Carga de trabalho bruta do canal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56" w14:textId="77777777" w:rsidR="00FC7FD0" w:rsidRDefault="004D587E">
            <w:r>
              <w:rPr>
                <w:color w:val="000000"/>
                <w:sz w:val="19"/>
                <w:szCs w:val="19"/>
              </w:rPr>
              <w:t>&gt; 150h = canal pesado</w:t>
            </w:r>
          </w:p>
        </w:tc>
      </w:tr>
      <w:tr w:rsidR="00FC7FD0" w14:paraId="23D281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58" w14:textId="77777777" w:rsidR="00FC7FD0" w:rsidRDefault="004D587E">
            <w:pPr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59" w14:textId="77777777" w:rsidR="00FC7FD0" w:rsidRDefault="004D587E">
            <w:r>
              <w:rPr>
                <w:b/>
                <w:bCs/>
                <w:color w:val="2E75B6"/>
                <w:sz w:val="19"/>
                <w:szCs w:val="19"/>
              </w:rPr>
              <w:t>Pessoas Necessárias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5A" w14:textId="77777777" w:rsidR="00FC7FD0" w:rsidRDefault="004D587E">
            <w:r>
              <w:rPr>
                <w:color w:val="000000"/>
                <w:sz w:val="19"/>
                <w:szCs w:val="19"/>
              </w:rPr>
              <w:t>Horas Totais ÷ 176h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5B" w14:textId="77777777" w:rsidR="00FC7FD0" w:rsidRDefault="004D587E">
            <w:r>
              <w:rPr>
                <w:color w:val="000000"/>
                <w:sz w:val="19"/>
                <w:szCs w:val="19"/>
              </w:rPr>
              <w:t>Alocação em fração de FTE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5C" w14:textId="77777777" w:rsidR="00FC7FD0" w:rsidRDefault="004D587E">
            <w:r>
              <w:rPr>
                <w:color w:val="000000"/>
                <w:sz w:val="19"/>
                <w:szCs w:val="19"/>
              </w:rPr>
              <w:t>&gt; 1,0 = risco de sobrecarga</w:t>
            </w:r>
          </w:p>
        </w:tc>
      </w:tr>
      <w:tr w:rsidR="00FC7FD0" w14:paraId="23D281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5E" w14:textId="77777777" w:rsidR="00FC7FD0" w:rsidRDefault="004D587E">
            <w:pPr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5F" w14:textId="77777777" w:rsidR="00FC7FD0" w:rsidRDefault="004D587E">
            <w:r>
              <w:rPr>
                <w:b/>
                <w:bCs/>
                <w:color w:val="2E75B6"/>
                <w:sz w:val="19"/>
                <w:szCs w:val="19"/>
              </w:rPr>
              <w:t>Índice de Complexidade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60" w14:textId="77777777" w:rsidR="00FC7FD0" w:rsidRDefault="004D587E">
            <w:r>
              <w:rPr>
                <w:color w:val="000000"/>
                <w:sz w:val="19"/>
                <w:szCs w:val="19"/>
              </w:rPr>
              <w:t>Tempo ÷ Tempo Mín.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61" w14:textId="77777777" w:rsidR="00FC7FD0" w:rsidRDefault="004D587E">
            <w:r>
              <w:rPr>
                <w:color w:val="000000"/>
                <w:sz w:val="19"/>
                <w:szCs w:val="19"/>
              </w:rPr>
              <w:t>Vezes mais lento que o melhor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62" w14:textId="77777777" w:rsidR="00FC7FD0" w:rsidRDefault="004D587E">
            <w:r>
              <w:rPr>
                <w:color w:val="000000"/>
                <w:sz w:val="19"/>
                <w:szCs w:val="19"/>
              </w:rPr>
              <w:t>&gt; 10 = canal crítico</w:t>
            </w:r>
          </w:p>
        </w:tc>
      </w:tr>
      <w:tr w:rsidR="00FC7FD0" w14:paraId="23D281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64" w14:textId="77777777" w:rsidR="00FC7FD0" w:rsidRDefault="004D587E">
            <w:pPr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65" w14:textId="77777777" w:rsidR="00FC7FD0" w:rsidRDefault="004D587E">
            <w:r>
              <w:rPr>
                <w:b/>
                <w:bCs/>
                <w:color w:val="2E75B6"/>
                <w:sz w:val="19"/>
                <w:szCs w:val="19"/>
              </w:rPr>
              <w:t>% Concentração de Esforço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66" w14:textId="77777777" w:rsidR="00FC7FD0" w:rsidRDefault="004D587E">
            <w:r>
              <w:rPr>
                <w:color w:val="000000"/>
                <w:sz w:val="19"/>
                <w:szCs w:val="19"/>
              </w:rPr>
              <w:t>% Horas − % Repasses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67" w14:textId="77777777" w:rsidR="00FC7FD0" w:rsidRDefault="004D587E">
            <w:r>
              <w:rPr>
                <w:color w:val="000000"/>
                <w:sz w:val="19"/>
                <w:szCs w:val="19"/>
              </w:rPr>
              <w:t>Eficiência relativa ao volume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68" w14:textId="77777777" w:rsidR="00FC7FD0" w:rsidRDefault="004D587E">
            <w:r>
              <w:rPr>
                <w:color w:val="000000"/>
                <w:sz w:val="19"/>
                <w:szCs w:val="19"/>
              </w:rPr>
              <w:t>Δ &gt; +10% = ineficiente</w:t>
            </w:r>
          </w:p>
        </w:tc>
      </w:tr>
      <w:tr w:rsidR="00FC7FD0" w14:paraId="23D281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6A" w14:textId="77777777" w:rsidR="00FC7FD0" w:rsidRDefault="004D587E">
            <w:pPr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6B" w14:textId="77777777" w:rsidR="00FC7FD0" w:rsidRDefault="004D587E">
            <w:r>
              <w:rPr>
                <w:b/>
                <w:bCs/>
                <w:color w:val="2E75B6"/>
                <w:sz w:val="19"/>
                <w:szCs w:val="19"/>
              </w:rPr>
              <w:t>Horas Poupadas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6C" w14:textId="77777777" w:rsidR="00FC7FD0" w:rsidRDefault="004D587E">
            <w:r>
              <w:rPr>
                <w:color w:val="000000"/>
                <w:sz w:val="19"/>
                <w:szCs w:val="19"/>
              </w:rPr>
              <w:t>Horas Atual − Horas Ideal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6D" w14:textId="77777777" w:rsidR="00FC7FD0" w:rsidRDefault="004D587E">
            <w:r>
              <w:rPr>
                <w:color w:val="000000"/>
                <w:sz w:val="19"/>
                <w:szCs w:val="19"/>
              </w:rPr>
              <w:t>Custo da ineficiência em horas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6E" w14:textId="77777777" w:rsidR="00FC7FD0" w:rsidRDefault="004D587E">
            <w:r>
              <w:rPr>
                <w:color w:val="000000"/>
                <w:sz w:val="19"/>
                <w:szCs w:val="19"/>
              </w:rPr>
              <w:t>Quanto maior, maior urgência</w:t>
            </w:r>
          </w:p>
        </w:tc>
      </w:tr>
      <w:tr w:rsidR="00FC7FD0" w14:paraId="23D281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70" w14:textId="77777777" w:rsidR="00FC7FD0" w:rsidRDefault="004D587E">
            <w:pPr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71" w14:textId="77777777" w:rsidR="00FC7FD0" w:rsidRDefault="004D587E">
            <w:r>
              <w:rPr>
                <w:b/>
                <w:bCs/>
                <w:color w:val="2E75B6"/>
                <w:sz w:val="19"/>
                <w:szCs w:val="19"/>
              </w:rPr>
              <w:t>Pessoas Liberadas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72" w14:textId="77777777" w:rsidR="00FC7FD0" w:rsidRDefault="004D587E">
            <w:r>
              <w:rPr>
                <w:color w:val="000000"/>
                <w:sz w:val="19"/>
                <w:szCs w:val="19"/>
              </w:rPr>
              <w:t>Horas Poupadas ÷ 176h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73" w14:textId="77777777" w:rsidR="00FC7FD0" w:rsidRDefault="004D587E">
            <w:r>
              <w:rPr>
                <w:color w:val="000000"/>
                <w:sz w:val="19"/>
                <w:szCs w:val="19"/>
              </w:rPr>
              <w:t>FTE recuperável com otimização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74" w14:textId="77777777" w:rsidR="00FC7FD0" w:rsidRDefault="004D587E">
            <w:r>
              <w:rPr>
                <w:color w:val="000000"/>
                <w:sz w:val="19"/>
                <w:szCs w:val="19"/>
              </w:rPr>
              <w:t>&gt; 0,5 = prioridade alta</w:t>
            </w:r>
          </w:p>
        </w:tc>
      </w:tr>
      <w:tr w:rsidR="00FC7FD0" w14:paraId="23D281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76" w14:textId="77777777" w:rsidR="00FC7FD0" w:rsidRDefault="004D587E">
            <w:pPr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77" w14:textId="77777777" w:rsidR="00FC7FD0" w:rsidRDefault="004D587E">
            <w:r>
              <w:rPr>
                <w:b/>
                <w:bCs/>
                <w:color w:val="2E75B6"/>
                <w:sz w:val="19"/>
                <w:szCs w:val="19"/>
              </w:rPr>
              <w:t>Horas c/ Tempo Lento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78" w14:textId="77777777" w:rsidR="00FC7FD0" w:rsidRDefault="004D587E">
            <w:r>
              <w:rPr>
                <w:color w:val="000000"/>
                <w:sz w:val="19"/>
                <w:szCs w:val="19"/>
              </w:rPr>
              <w:t>Repasses × Tempo × (1+%)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79" w14:textId="77777777" w:rsidR="00FC7FD0" w:rsidRDefault="004D587E">
            <w:r>
              <w:rPr>
                <w:color w:val="000000"/>
                <w:sz w:val="19"/>
                <w:szCs w:val="19"/>
              </w:rPr>
              <w:t>Exposição ao risco de degradação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7A" w14:textId="77777777" w:rsidR="00FC7FD0" w:rsidRDefault="004D587E">
            <w:r>
              <w:rPr>
                <w:color w:val="000000"/>
                <w:sz w:val="19"/>
                <w:szCs w:val="19"/>
              </w:rPr>
              <w:t>Δ alto = canal vulnerável</w:t>
            </w:r>
          </w:p>
        </w:tc>
      </w:tr>
      <w:tr w:rsidR="00FC7FD0" w14:paraId="23D281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7C" w14:textId="77777777" w:rsidR="00FC7FD0" w:rsidRDefault="004D587E">
            <w:pPr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7D" w14:textId="77777777" w:rsidR="00FC7FD0" w:rsidRDefault="004D587E">
            <w:r>
              <w:rPr>
                <w:b/>
                <w:bCs/>
                <w:color w:val="2E75B6"/>
                <w:sz w:val="19"/>
                <w:szCs w:val="19"/>
              </w:rPr>
              <w:t>Horas c/ Tempo Rápido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7E" w14:textId="77777777" w:rsidR="00FC7FD0" w:rsidRDefault="004D587E">
            <w:r>
              <w:rPr>
                <w:color w:val="000000"/>
                <w:sz w:val="19"/>
                <w:szCs w:val="19"/>
              </w:rPr>
              <w:t>Repasses × Tempo × (1−%)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7F" w14:textId="77777777" w:rsidR="00FC7FD0" w:rsidRDefault="004D587E">
            <w:r>
              <w:rPr>
                <w:color w:val="000000"/>
                <w:sz w:val="19"/>
                <w:szCs w:val="19"/>
              </w:rPr>
              <w:t>Potencial de ganho por melhoria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80" w14:textId="77777777" w:rsidR="00FC7FD0" w:rsidRDefault="004D587E">
            <w:r>
              <w:rPr>
                <w:color w:val="000000"/>
                <w:sz w:val="19"/>
                <w:szCs w:val="19"/>
              </w:rPr>
              <w:t>Δ alto = oportunidade</w:t>
            </w:r>
          </w:p>
        </w:tc>
      </w:tr>
      <w:tr w:rsidR="00FC7FD0" w14:paraId="23D281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82" w14:textId="77777777" w:rsidR="00FC7FD0" w:rsidRDefault="004D587E">
            <w:pPr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83" w14:textId="77777777" w:rsidR="00FC7FD0" w:rsidRDefault="004D587E">
            <w:r>
              <w:rPr>
                <w:b/>
                <w:bCs/>
                <w:color w:val="2E75B6"/>
                <w:sz w:val="19"/>
                <w:szCs w:val="19"/>
              </w:rPr>
              <w:t>Custo Mensal (R$)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84" w14:textId="77777777" w:rsidR="00FC7FD0" w:rsidRDefault="004D587E">
            <w:r>
              <w:rPr>
                <w:color w:val="000000"/>
                <w:sz w:val="19"/>
                <w:szCs w:val="19"/>
              </w:rPr>
              <w:t>Horas Totais × R$/hora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85" w14:textId="77777777" w:rsidR="00FC7FD0" w:rsidRDefault="004D587E">
            <w:r>
              <w:rPr>
                <w:color w:val="000000"/>
                <w:sz w:val="19"/>
                <w:szCs w:val="19"/>
              </w:rPr>
              <w:t>Custo operacional atual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86" w14:textId="77777777" w:rsidR="00FC7FD0" w:rsidRDefault="004D587E">
            <w:r>
              <w:rPr>
                <w:color w:val="000000"/>
                <w:sz w:val="19"/>
                <w:szCs w:val="19"/>
              </w:rPr>
              <w:t>Base para decisão de invest.</w:t>
            </w:r>
          </w:p>
        </w:tc>
      </w:tr>
      <w:tr w:rsidR="00FC7FD0" w14:paraId="23D281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88" w14:textId="77777777" w:rsidR="00FC7FD0" w:rsidRDefault="004D587E">
            <w:pPr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89" w14:textId="77777777" w:rsidR="00FC7FD0" w:rsidRDefault="004D587E"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Payback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 xml:space="preserve"> de Automação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8A" w14:textId="77777777" w:rsidR="00FC7FD0" w:rsidRDefault="004D587E">
            <w:r>
              <w:rPr>
                <w:color w:val="000000"/>
                <w:sz w:val="19"/>
                <w:szCs w:val="19"/>
              </w:rPr>
              <w:t xml:space="preserve">Custo </w:t>
            </w:r>
            <w:proofErr w:type="spellStart"/>
            <w:r>
              <w:rPr>
                <w:color w:val="000000"/>
                <w:sz w:val="19"/>
                <w:szCs w:val="19"/>
              </w:rPr>
              <w:t>Proj</w:t>
            </w:r>
            <w:proofErr w:type="spellEnd"/>
            <w:r>
              <w:rPr>
                <w:color w:val="000000"/>
                <w:sz w:val="19"/>
                <w:szCs w:val="19"/>
              </w:rPr>
              <w:t>. ÷ Custo Mensal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8B" w14:textId="77777777" w:rsidR="00FC7FD0" w:rsidRDefault="004D587E">
            <w:r>
              <w:rPr>
                <w:color w:val="000000"/>
                <w:sz w:val="19"/>
                <w:szCs w:val="19"/>
              </w:rPr>
              <w:t>Meses para retorno do investimento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8C" w14:textId="77777777" w:rsidR="00FC7FD0" w:rsidRDefault="004D587E">
            <w:r>
              <w:rPr>
                <w:color w:val="000000"/>
                <w:sz w:val="19"/>
                <w:szCs w:val="19"/>
              </w:rPr>
              <w:t>&lt; 6m = excelente ROI</w:t>
            </w:r>
          </w:p>
        </w:tc>
      </w:tr>
      <w:tr w:rsidR="00FC7FD0" w14:paraId="23D281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8E" w14:textId="77777777" w:rsidR="00FC7FD0" w:rsidRDefault="004D587E">
            <w:pPr>
              <w:jc w:val="center"/>
            </w:pPr>
            <w:r>
              <w:rPr>
                <w:b/>
                <w:bCs/>
                <w:color w:val="1A3A5C"/>
                <w:sz w:val="19"/>
                <w:szCs w:val="19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8F" w14:textId="77777777" w:rsidR="00FC7FD0" w:rsidRDefault="004D587E">
            <w:r>
              <w:rPr>
                <w:b/>
                <w:bCs/>
                <w:color w:val="2E75B6"/>
                <w:sz w:val="19"/>
                <w:szCs w:val="19"/>
              </w:rPr>
              <w:t>Score de Prioridade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90" w14:textId="77777777" w:rsidR="00FC7FD0" w:rsidRDefault="004D587E">
            <w:r>
              <w:rPr>
                <w:color w:val="000000"/>
                <w:sz w:val="19"/>
                <w:szCs w:val="19"/>
              </w:rPr>
              <w:t>Horas × (Tempo × R$/hora)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91" w14:textId="77777777" w:rsidR="00FC7FD0" w:rsidRDefault="004D587E">
            <w:r>
              <w:rPr>
                <w:color w:val="000000"/>
                <w:sz w:val="19"/>
                <w:szCs w:val="19"/>
              </w:rPr>
              <w:t>Ordenação combinada vol. + custo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92" w14:textId="77777777" w:rsidR="00FC7FD0" w:rsidRDefault="004D587E">
            <w:r>
              <w:rPr>
                <w:color w:val="000000"/>
                <w:sz w:val="19"/>
                <w:szCs w:val="19"/>
              </w:rPr>
              <w:t>Posição 1 = atacar primeiro</w:t>
            </w:r>
          </w:p>
        </w:tc>
      </w:tr>
    </w:tbl>
    <w:p w14:paraId="23D28194" w14:textId="77777777" w:rsidR="00FC7FD0" w:rsidRDefault="00FC7FD0">
      <w:pPr>
        <w:spacing w:before="240" w:after="100" w:line="290" w:lineRule="auto"/>
      </w:pPr>
    </w:p>
    <w:p w14:paraId="23D28195" w14:textId="77777777" w:rsidR="00FC7FD0" w:rsidRDefault="004D587E">
      <w:pPr>
        <w:pStyle w:val="Ttulo1"/>
      </w:pPr>
      <w:r>
        <w:t>5. Saída do Projeto</w:t>
      </w:r>
    </w:p>
    <w:p w14:paraId="23D28196" w14:textId="77777777" w:rsidR="00FC7FD0" w:rsidRDefault="00FC7FD0">
      <w:pPr>
        <w:pBdr>
          <w:bottom w:val="single" w:sz="10" w:space="1" w:color="2E75B6"/>
        </w:pBdr>
        <w:spacing w:before="60" w:after="60"/>
      </w:pPr>
    </w:p>
    <w:p w14:paraId="23D28197" w14:textId="77777777" w:rsidR="00FC7FD0" w:rsidRDefault="00FC7FD0">
      <w:pPr>
        <w:spacing w:before="80" w:after="80" w:line="290" w:lineRule="auto"/>
      </w:pPr>
    </w:p>
    <w:p w14:paraId="23D28198" w14:textId="77777777" w:rsidR="00FC7FD0" w:rsidRDefault="004D587E">
      <w:pPr>
        <w:spacing w:before="100" w:after="100" w:line="280" w:lineRule="auto"/>
      </w:pPr>
      <w:r>
        <w:rPr>
          <w:color w:val="000000"/>
        </w:rPr>
        <w:t>O script gera um arquivo Excel com a seguinte estrutura de abas:</w:t>
      </w:r>
    </w:p>
    <w:p w14:paraId="23D28199" w14:textId="77777777" w:rsidR="00FC7FD0" w:rsidRDefault="00FC7FD0">
      <w:pPr>
        <w:spacing w:before="60" w:after="6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FC7FD0" w14:paraId="23D281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9A" w14:textId="77777777" w:rsidR="00FC7FD0" w:rsidRDefault="004D58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Aba</w:t>
            </w:r>
          </w:p>
        </w:tc>
        <w:tc>
          <w:tcPr>
            <w:tcW w:w="220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9B" w14:textId="77777777" w:rsidR="00FC7FD0" w:rsidRDefault="004D58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  <w:tc>
          <w:tcPr>
            <w:tcW w:w="516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9C" w14:textId="77777777" w:rsidR="00FC7FD0" w:rsidRDefault="004D587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o gestor encontra</w:t>
            </w:r>
          </w:p>
        </w:tc>
      </w:tr>
      <w:tr w:rsidR="00FC7FD0" w14:paraId="23D281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9E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>📊</w:t>
            </w:r>
            <w:r>
              <w:rPr>
                <w:b/>
                <w:bCs/>
                <w:color w:val="1A3A5C"/>
                <w:sz w:val="20"/>
                <w:szCs w:val="20"/>
              </w:rPr>
              <w:t xml:space="preserve">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9F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Painel executivo consolidado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A0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8 KPIs no topo, tabela resumo de todos os canais e ranking de prioridade</w:t>
            </w:r>
          </w:p>
        </w:tc>
      </w:tr>
      <w:tr w:rsidR="00FC7FD0" w14:paraId="23D281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A2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lastRenderedPageBreak/>
              <w:t>1. Análise Base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A3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Horas e pessoas por canal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A4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Cards com totais, tabela detalhada e gráfico de barras</w:t>
            </w:r>
          </w:p>
        </w:tc>
      </w:tr>
      <w:tr w:rsidR="00FC7FD0" w14:paraId="23D281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A6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>2. Complexidade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A7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Índice comparativo de tempo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A8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Destaque do canal mais lento e gráfico de índices</w:t>
            </w:r>
          </w:p>
        </w:tc>
      </w:tr>
      <w:tr w:rsidR="00FC7FD0" w14:paraId="23D281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AA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>3. Concentração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AB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% Esforço </w:t>
            </w:r>
            <w:proofErr w:type="spellStart"/>
            <w:r>
              <w:rPr>
                <w:color w:val="000000"/>
                <w:sz w:val="20"/>
                <w:szCs w:val="20"/>
              </w:rPr>
              <w:t>vs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% Volume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AC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Tabela comparativa com coloração condicional e gráfico agrupado</w:t>
            </w:r>
          </w:p>
        </w:tc>
      </w:tr>
      <w:tr w:rsidR="00FC7FD0" w14:paraId="23D281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AE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>4. Custo Oportunidade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AF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Horas e R$ perdidos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B0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Potencial de recuperação por canal com gráfico</w:t>
            </w:r>
          </w:p>
        </w:tc>
      </w:tr>
      <w:tr w:rsidR="00FC7FD0" w14:paraId="23D281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B2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>5. Sensibilidade Tempo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B3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Cenário lento e rápido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B4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Dois blocos: pessimista (+30%) e otimista (-30%) com gráfico comparativo</w:t>
            </w:r>
          </w:p>
        </w:tc>
      </w:tr>
      <w:tr w:rsidR="00FC7FD0" w14:paraId="23D281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B6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 xml:space="preserve">6. </w:t>
            </w:r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Payback</w:t>
            </w:r>
            <w:proofErr w:type="spellEnd"/>
            <w:r>
              <w:rPr>
                <w:b/>
                <w:bCs/>
                <w:color w:val="1A3A5C"/>
                <w:sz w:val="20"/>
                <w:szCs w:val="20"/>
              </w:rPr>
              <w:t xml:space="preserve"> Automação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B7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ROI de automação por canal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B8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Custo mensal, prazo de retorno e recomendação de ação</w:t>
            </w:r>
          </w:p>
        </w:tc>
      </w:tr>
      <w:tr w:rsidR="00FC7FD0" w14:paraId="23D281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BA" w14:textId="77777777" w:rsidR="00FC7FD0" w:rsidRDefault="004D587E">
            <w:r>
              <w:rPr>
                <w:b/>
                <w:bCs/>
                <w:color w:val="1A3A5C"/>
                <w:sz w:val="20"/>
                <w:szCs w:val="20"/>
              </w:rPr>
              <w:t>7. Ranking Prioridade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BB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Canais ordenados por score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BC" w14:textId="77777777" w:rsidR="00FC7FD0" w:rsidRDefault="004D587E">
            <w:pPr>
              <w:jc w:val="center"/>
            </w:pPr>
            <w:r>
              <w:rPr>
                <w:color w:val="000000"/>
                <w:sz w:val="20"/>
                <w:szCs w:val="20"/>
              </w:rPr>
              <w:t>Lista com medalhas e ação recomendada para cada posição</w:t>
            </w:r>
          </w:p>
        </w:tc>
      </w:tr>
    </w:tbl>
    <w:p w14:paraId="23D281BE" w14:textId="77777777" w:rsidR="00FC7FD0" w:rsidRDefault="00FC7FD0">
      <w:pPr>
        <w:spacing w:before="240" w:after="80" w:line="29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C7FD0" w14:paraId="23D281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BF" w14:textId="77777777" w:rsidR="00FC7FD0" w:rsidRDefault="004D587E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📌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 Atualização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dos Dados</w:t>
            </w:r>
          </w:p>
        </w:tc>
      </w:tr>
      <w:tr w:rsidR="00FC7FD0" w14:paraId="23D281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281C1" w14:textId="77777777" w:rsidR="00FC7FD0" w:rsidRDefault="004D587E">
            <w:r>
              <w:rPr>
                <w:color w:val="000000"/>
                <w:sz w:val="20"/>
                <w:szCs w:val="20"/>
              </w:rPr>
              <w:t xml:space="preserve">Para atualizar todas as análises com novos dados, basta substituir o arquivo dados_conciliacao.xlsx e executar o script novamente. Nenhuma alteração de código é necessária — o projeto detecta automaticamente novos </w:t>
            </w:r>
            <w:proofErr w:type="spellStart"/>
            <w:r>
              <w:rPr>
                <w:color w:val="000000"/>
                <w:sz w:val="20"/>
                <w:szCs w:val="20"/>
              </w:rPr>
              <w:t>marketplaces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ou mudanças nos valores exist</w:t>
            </w:r>
            <w:r>
              <w:rPr>
                <w:color w:val="000000"/>
                <w:sz w:val="20"/>
                <w:szCs w:val="20"/>
              </w:rPr>
              <w:t>entes.</w:t>
            </w:r>
          </w:p>
        </w:tc>
      </w:tr>
    </w:tbl>
    <w:p w14:paraId="23D281C3" w14:textId="77777777" w:rsidR="00FC7FD0" w:rsidRDefault="00FC7FD0">
      <w:pPr>
        <w:spacing w:before="400" w:after="100" w:line="290" w:lineRule="auto"/>
      </w:pPr>
    </w:p>
    <w:p w14:paraId="23D281C4" w14:textId="77777777" w:rsidR="00FC7FD0" w:rsidRDefault="004D587E">
      <w:pPr>
        <w:pBdr>
          <w:top w:val="single" w:sz="8" w:space="4" w:color="2E75B6"/>
        </w:pBdr>
        <w:spacing w:before="300" w:line="290" w:lineRule="auto"/>
        <w:jc w:val="center"/>
      </w:pPr>
      <w:r>
        <w:rPr>
          <w:i/>
          <w:iCs/>
          <w:color w:val="888888"/>
          <w:sz w:val="18"/>
          <w:szCs w:val="18"/>
        </w:rPr>
        <w:t>Documento gerado para apresentação interna — Projeto de Análise de Conciliação de Marketplace</w:t>
      </w:r>
    </w:p>
    <w:sectPr w:rsidR="00FC7FD0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81E88" w14:textId="77777777" w:rsidR="004D587E" w:rsidRDefault="004D587E">
      <w:r>
        <w:separator/>
      </w:r>
    </w:p>
  </w:endnote>
  <w:endnote w:type="continuationSeparator" w:id="0">
    <w:p w14:paraId="17BC1450" w14:textId="77777777" w:rsidR="004D587E" w:rsidRDefault="004D5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281C6" w14:textId="706E2DF5" w:rsidR="00FC7FD0" w:rsidRDefault="004D587E">
    <w:pPr>
      <w:pBdr>
        <w:top w:val="single" w:sz="8" w:space="1" w:color="2E75B6"/>
      </w:pBdr>
      <w:tabs>
        <w:tab w:val="right" w:pos="9026"/>
      </w:tabs>
      <w:spacing w:before="80"/>
    </w:pPr>
    <w:r>
      <w:rPr>
        <w:color w:val="888888"/>
        <w:sz w:val="18"/>
        <w:szCs w:val="18"/>
      </w:rPr>
      <w:t>Equipe de Conciliação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6107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6107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1268F" w14:textId="77777777" w:rsidR="004D587E" w:rsidRDefault="004D587E">
      <w:r>
        <w:separator/>
      </w:r>
    </w:p>
  </w:footnote>
  <w:footnote w:type="continuationSeparator" w:id="0">
    <w:p w14:paraId="48748742" w14:textId="77777777" w:rsidR="004D587E" w:rsidRDefault="004D5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281C5" w14:textId="77777777" w:rsidR="00FC7FD0" w:rsidRDefault="004D587E">
    <w:pPr>
      <w:pBdr>
        <w:bottom w:val="single" w:sz="8" w:space="1" w:color="2E75B6"/>
      </w:pBdr>
      <w:tabs>
        <w:tab w:val="right" w:pos="9026"/>
      </w:tabs>
      <w:spacing w:after="80"/>
    </w:pPr>
    <w:r>
      <w:rPr>
        <w:color w:val="888888"/>
        <w:sz w:val="18"/>
        <w:szCs w:val="18"/>
      </w:rPr>
      <w:t>Análise de Conciliação de Marketplace — Documento Técnico</w:t>
    </w:r>
    <w:r>
      <w:rPr>
        <w:sz w:val="18"/>
        <w:szCs w:val="18"/>
      </w:rPr>
      <w:tab/>
    </w:r>
    <w:r>
      <w:rPr>
        <w:i/>
        <w:iCs/>
        <w:color w:val="888888"/>
        <w:sz w:val="18"/>
        <w:szCs w:val="18"/>
      </w:rPr>
      <w:t>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8616CA"/>
    <w:multiLevelType w:val="hybridMultilevel"/>
    <w:tmpl w:val="0B4E10BC"/>
    <w:lvl w:ilvl="0" w:tplc="5A5AC488">
      <w:start w:val="1"/>
      <w:numFmt w:val="bullet"/>
      <w:lvlText w:val="●"/>
      <w:lvlJc w:val="left"/>
      <w:pPr>
        <w:ind w:left="720" w:hanging="360"/>
      </w:pPr>
    </w:lvl>
    <w:lvl w:ilvl="1" w:tplc="32A08FA8">
      <w:start w:val="1"/>
      <w:numFmt w:val="bullet"/>
      <w:lvlText w:val="○"/>
      <w:lvlJc w:val="left"/>
      <w:pPr>
        <w:ind w:left="1440" w:hanging="360"/>
      </w:pPr>
    </w:lvl>
    <w:lvl w:ilvl="2" w:tplc="BF8293B4">
      <w:start w:val="1"/>
      <w:numFmt w:val="bullet"/>
      <w:lvlText w:val="■"/>
      <w:lvlJc w:val="left"/>
      <w:pPr>
        <w:ind w:left="2160" w:hanging="360"/>
      </w:pPr>
    </w:lvl>
    <w:lvl w:ilvl="3" w:tplc="C82CCBD2">
      <w:start w:val="1"/>
      <w:numFmt w:val="bullet"/>
      <w:lvlText w:val="●"/>
      <w:lvlJc w:val="left"/>
      <w:pPr>
        <w:ind w:left="2880" w:hanging="360"/>
      </w:pPr>
    </w:lvl>
    <w:lvl w:ilvl="4" w:tplc="B6A678DA">
      <w:start w:val="1"/>
      <w:numFmt w:val="bullet"/>
      <w:lvlText w:val="○"/>
      <w:lvlJc w:val="left"/>
      <w:pPr>
        <w:ind w:left="3600" w:hanging="360"/>
      </w:pPr>
    </w:lvl>
    <w:lvl w:ilvl="5" w:tplc="C9149086">
      <w:start w:val="1"/>
      <w:numFmt w:val="bullet"/>
      <w:lvlText w:val="■"/>
      <w:lvlJc w:val="left"/>
      <w:pPr>
        <w:ind w:left="4320" w:hanging="360"/>
      </w:pPr>
    </w:lvl>
    <w:lvl w:ilvl="6" w:tplc="F5B85352">
      <w:start w:val="1"/>
      <w:numFmt w:val="bullet"/>
      <w:lvlText w:val="●"/>
      <w:lvlJc w:val="left"/>
      <w:pPr>
        <w:ind w:left="5040" w:hanging="360"/>
      </w:pPr>
    </w:lvl>
    <w:lvl w:ilvl="7" w:tplc="F85C6E1E">
      <w:start w:val="1"/>
      <w:numFmt w:val="bullet"/>
      <w:lvlText w:val="●"/>
      <w:lvlJc w:val="left"/>
      <w:pPr>
        <w:ind w:left="5760" w:hanging="360"/>
      </w:pPr>
    </w:lvl>
    <w:lvl w:ilvl="8" w:tplc="E36EB2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221C3C"/>
    <w:multiLevelType w:val="hybridMultilevel"/>
    <w:tmpl w:val="BAD637B8"/>
    <w:lvl w:ilvl="0" w:tplc="FCC0E016">
      <w:start w:val="1"/>
      <w:numFmt w:val="bullet"/>
      <w:lvlText w:val="•"/>
      <w:lvlJc w:val="left"/>
      <w:pPr>
        <w:ind w:left="720" w:hanging="360"/>
      </w:pPr>
    </w:lvl>
    <w:lvl w:ilvl="1" w:tplc="4EB86446">
      <w:numFmt w:val="decimal"/>
      <w:lvlText w:val=""/>
      <w:lvlJc w:val="left"/>
    </w:lvl>
    <w:lvl w:ilvl="2" w:tplc="4606E838">
      <w:numFmt w:val="decimal"/>
      <w:lvlText w:val=""/>
      <w:lvlJc w:val="left"/>
    </w:lvl>
    <w:lvl w:ilvl="3" w:tplc="4CEED0EC">
      <w:numFmt w:val="decimal"/>
      <w:lvlText w:val=""/>
      <w:lvlJc w:val="left"/>
    </w:lvl>
    <w:lvl w:ilvl="4" w:tplc="8590711A">
      <w:numFmt w:val="decimal"/>
      <w:lvlText w:val=""/>
      <w:lvlJc w:val="left"/>
    </w:lvl>
    <w:lvl w:ilvl="5" w:tplc="6896D514">
      <w:numFmt w:val="decimal"/>
      <w:lvlText w:val=""/>
      <w:lvlJc w:val="left"/>
    </w:lvl>
    <w:lvl w:ilvl="6" w:tplc="DD3A8B2C">
      <w:numFmt w:val="decimal"/>
      <w:lvlText w:val=""/>
      <w:lvlJc w:val="left"/>
    </w:lvl>
    <w:lvl w:ilvl="7" w:tplc="932446BE">
      <w:numFmt w:val="decimal"/>
      <w:lvlText w:val=""/>
      <w:lvlJc w:val="left"/>
    </w:lvl>
    <w:lvl w:ilvl="8" w:tplc="5C1066D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FD0"/>
    <w:rsid w:val="00161075"/>
    <w:rsid w:val="004D587E"/>
    <w:rsid w:val="00C95527"/>
    <w:rsid w:val="00FC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2800A"/>
  <w15:docId w15:val="{15F576F9-E563-40EF-939A-F5B99431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3A5C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833C0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2997</Words>
  <Characters>16188</Characters>
  <Application>Microsoft Office Word</Application>
  <DocSecurity>0</DocSecurity>
  <Lines>134</Lines>
  <Paragraphs>38</Paragraphs>
  <ScaleCrop>false</ScaleCrop>
  <Company/>
  <LinksUpToDate>false</LinksUpToDate>
  <CharactersWithSpaces>19147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joão</cp:lastModifiedBy>
  <cp:revision>3</cp:revision>
  <dcterms:created xsi:type="dcterms:W3CDTF">2026-04-21T20:49:00Z</dcterms:created>
  <dcterms:modified xsi:type="dcterms:W3CDTF">2026-04-21T20:56:00Z</dcterms:modified>
</cp:coreProperties>
</file>