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4C94" w:rsidRPr="006D3526" w:rsidRDefault="008D4C94" w:rsidP="008D4C94">
      <w:pPr>
        <w:rPr>
          <w:rFonts w:ascii="Arial" w:hAnsi="Arial" w:cs="Arial"/>
          <w:b/>
          <w:sz w:val="24"/>
          <w:szCs w:val="24"/>
        </w:rPr>
      </w:pPr>
      <w:r w:rsidRPr="006D3526">
        <w:rPr>
          <w:rFonts w:ascii="Arial" w:hAnsi="Arial" w:cs="Arial"/>
          <w:b/>
          <w:sz w:val="24"/>
          <w:szCs w:val="24"/>
        </w:rPr>
        <w:t>7. Requisitos não funcionais</w:t>
      </w:r>
    </w:p>
    <w:p w:rsidR="008D4C94" w:rsidRPr="006D3526" w:rsidRDefault="008D4C94" w:rsidP="008D4C94">
      <w:pPr>
        <w:rPr>
          <w:rFonts w:ascii="Arial" w:hAnsi="Arial" w:cs="Arial"/>
          <w:sz w:val="24"/>
          <w:szCs w:val="24"/>
        </w:rPr>
      </w:pPr>
      <w:r w:rsidRPr="006D3526">
        <w:rPr>
          <w:rFonts w:ascii="Arial" w:hAnsi="Arial" w:cs="Arial"/>
          <w:sz w:val="24"/>
          <w:szCs w:val="24"/>
        </w:rPr>
        <w:t>Segurança</w:t>
      </w:r>
    </w:p>
    <w:p w:rsidR="008D4C94" w:rsidRPr="006D3526" w:rsidRDefault="008D4C94" w:rsidP="008D4C94">
      <w:pPr>
        <w:rPr>
          <w:rFonts w:ascii="Arial" w:hAnsi="Arial" w:cs="Arial"/>
          <w:sz w:val="24"/>
          <w:szCs w:val="24"/>
        </w:rPr>
      </w:pPr>
      <w:r w:rsidRPr="006D3526">
        <w:rPr>
          <w:rFonts w:ascii="Arial" w:hAnsi="Arial" w:cs="Arial"/>
          <w:sz w:val="24"/>
          <w:szCs w:val="24"/>
        </w:rPr>
        <w:t xml:space="preserve">RNF01: O sistema deve criptografar as senhas dos usuários no banco de dados utilizando algoritmos de </w:t>
      </w:r>
      <w:proofErr w:type="spellStart"/>
      <w:r w:rsidRPr="006D3526">
        <w:rPr>
          <w:rFonts w:ascii="Arial" w:hAnsi="Arial" w:cs="Arial"/>
          <w:sz w:val="24"/>
          <w:szCs w:val="24"/>
        </w:rPr>
        <w:t>hash</w:t>
      </w:r>
      <w:proofErr w:type="spellEnd"/>
      <w:r w:rsidRPr="006D3526">
        <w:rPr>
          <w:rFonts w:ascii="Arial" w:hAnsi="Arial" w:cs="Arial"/>
          <w:sz w:val="24"/>
          <w:szCs w:val="24"/>
        </w:rPr>
        <w:t xml:space="preserve"> seguros (como </w:t>
      </w:r>
      <w:proofErr w:type="spellStart"/>
      <w:r w:rsidRPr="006D3526">
        <w:rPr>
          <w:rFonts w:ascii="Arial" w:hAnsi="Arial" w:cs="Arial"/>
          <w:sz w:val="24"/>
          <w:szCs w:val="24"/>
        </w:rPr>
        <w:t>BCrypt</w:t>
      </w:r>
      <w:proofErr w:type="spellEnd"/>
      <w:r w:rsidRPr="006D3526">
        <w:rPr>
          <w:rFonts w:ascii="Arial" w:hAnsi="Arial" w:cs="Arial"/>
          <w:sz w:val="24"/>
          <w:szCs w:val="24"/>
        </w:rPr>
        <w:t xml:space="preserve"> ou Argon2).</w:t>
      </w:r>
    </w:p>
    <w:p w:rsidR="008D4C94" w:rsidRPr="006D3526" w:rsidRDefault="008D4C94" w:rsidP="008D4C94">
      <w:pPr>
        <w:rPr>
          <w:rFonts w:ascii="Arial" w:hAnsi="Arial" w:cs="Arial"/>
          <w:sz w:val="24"/>
          <w:szCs w:val="24"/>
        </w:rPr>
      </w:pPr>
      <w:r w:rsidRPr="006D3526">
        <w:rPr>
          <w:rFonts w:ascii="Arial" w:hAnsi="Arial" w:cs="Arial"/>
          <w:sz w:val="24"/>
          <w:szCs w:val="24"/>
        </w:rPr>
        <w:t>RNF02: O sistema deve expirar automaticamente a sessão do usuário após 15 minutos de inatividade, exigindo uma nova autenticação.</w:t>
      </w:r>
    </w:p>
    <w:p w:rsidR="008D4C94" w:rsidRDefault="008D4C94" w:rsidP="008D4C94">
      <w:pPr>
        <w:rPr>
          <w:rFonts w:ascii="Arial" w:hAnsi="Arial" w:cs="Arial"/>
          <w:sz w:val="24"/>
          <w:szCs w:val="24"/>
        </w:rPr>
      </w:pPr>
      <w:r w:rsidRPr="006D3526">
        <w:rPr>
          <w:rFonts w:ascii="Arial" w:hAnsi="Arial" w:cs="Arial"/>
          <w:sz w:val="24"/>
          <w:szCs w:val="24"/>
        </w:rPr>
        <w:t>RNF03: O sistema deve mascarar os dados sensíveis dos clientes (como CPF e telefone) nas telas de consulta comum, exibindo apenas os últimos 4 dígitos.</w:t>
      </w:r>
    </w:p>
    <w:p w:rsidR="008D4C94" w:rsidRDefault="008D4C94" w:rsidP="008D4C94">
      <w:pPr>
        <w:rPr>
          <w:rFonts w:ascii="Arial" w:hAnsi="Arial" w:cs="Arial"/>
          <w:sz w:val="24"/>
          <w:szCs w:val="24"/>
        </w:rPr>
      </w:pPr>
      <w:r w:rsidRPr="006D3526">
        <w:rPr>
          <w:rFonts w:ascii="Arial" w:hAnsi="Arial" w:cs="Arial"/>
          <w:sz w:val="24"/>
          <w:szCs w:val="24"/>
        </w:rPr>
        <w:t>RNF</w:t>
      </w:r>
      <w:r>
        <w:rPr>
          <w:rFonts w:ascii="Arial" w:hAnsi="Arial" w:cs="Arial"/>
          <w:sz w:val="24"/>
          <w:szCs w:val="24"/>
        </w:rPr>
        <w:t>04</w:t>
      </w:r>
      <w:r w:rsidRPr="006D3526">
        <w:rPr>
          <w:rFonts w:ascii="Arial" w:hAnsi="Arial" w:cs="Arial"/>
          <w:sz w:val="24"/>
          <w:szCs w:val="24"/>
        </w:rPr>
        <w:t xml:space="preserve">: O sistema deve bloquear temporariamente o acesso do usuário por 15 minutos após 5 tentativas consecutivas de </w:t>
      </w:r>
      <w:proofErr w:type="spellStart"/>
      <w:r w:rsidRPr="006D3526">
        <w:rPr>
          <w:rFonts w:ascii="Arial" w:hAnsi="Arial" w:cs="Arial"/>
          <w:sz w:val="24"/>
          <w:szCs w:val="24"/>
        </w:rPr>
        <w:t>login</w:t>
      </w:r>
      <w:proofErr w:type="spellEnd"/>
      <w:r w:rsidRPr="006D3526">
        <w:rPr>
          <w:rFonts w:ascii="Arial" w:hAnsi="Arial" w:cs="Arial"/>
          <w:sz w:val="24"/>
          <w:szCs w:val="24"/>
        </w:rPr>
        <w:t xml:space="preserve"> com senha incorreta.</w:t>
      </w:r>
    </w:p>
    <w:p w:rsidR="008D4C94" w:rsidRPr="006D3526" w:rsidRDefault="008D4C94" w:rsidP="008D4C94">
      <w:pPr>
        <w:rPr>
          <w:rFonts w:ascii="Arial" w:hAnsi="Arial" w:cs="Arial"/>
          <w:sz w:val="24"/>
          <w:szCs w:val="24"/>
        </w:rPr>
      </w:pPr>
      <w:r w:rsidRPr="006D3526">
        <w:rPr>
          <w:rFonts w:ascii="Arial" w:hAnsi="Arial" w:cs="Arial"/>
          <w:sz w:val="24"/>
          <w:szCs w:val="24"/>
        </w:rPr>
        <w:t>Usabilidade</w:t>
      </w:r>
    </w:p>
    <w:p w:rsidR="008D4C94" w:rsidRPr="006D3526" w:rsidRDefault="00603354" w:rsidP="008D4C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RNF05</w:t>
      </w:r>
      <w:r w:rsidR="008D4C94" w:rsidRPr="006D3526">
        <w:rPr>
          <w:rFonts w:ascii="Arial" w:hAnsi="Arial" w:cs="Arial"/>
          <w:sz w:val="24"/>
          <w:szCs w:val="24"/>
        </w:rPr>
        <w:t>: O sistema deve permitir que um atendente registre um pedido completo com no máximo 4 cliques ou toques na tela a partir da página inicial.</w:t>
      </w:r>
    </w:p>
    <w:p w:rsidR="008D4C94" w:rsidRPr="006D3526" w:rsidRDefault="00603354" w:rsidP="008D4C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RNF06</w:t>
      </w:r>
      <w:r w:rsidR="008D4C94" w:rsidRPr="006D3526">
        <w:rPr>
          <w:rFonts w:ascii="Arial" w:hAnsi="Arial" w:cs="Arial"/>
          <w:sz w:val="24"/>
          <w:szCs w:val="24"/>
        </w:rPr>
        <w:t>: O sistema deve exibir mensagens de erro em linguagem simples, indicando claramente qual campo foi preenchido incorretamente e como corrigi-lo.</w:t>
      </w:r>
    </w:p>
    <w:p w:rsidR="008D4C94" w:rsidRPr="006D3526" w:rsidRDefault="008D4C94" w:rsidP="008D4C94">
      <w:pPr>
        <w:rPr>
          <w:rFonts w:ascii="Arial" w:hAnsi="Arial" w:cs="Arial"/>
          <w:sz w:val="24"/>
          <w:szCs w:val="24"/>
        </w:rPr>
      </w:pPr>
    </w:p>
    <w:p w:rsidR="008D4C94" w:rsidRPr="006D3526" w:rsidRDefault="008D4C94" w:rsidP="008D4C94">
      <w:pPr>
        <w:rPr>
          <w:rFonts w:ascii="Arial" w:hAnsi="Arial" w:cs="Arial"/>
          <w:sz w:val="24"/>
          <w:szCs w:val="24"/>
        </w:rPr>
      </w:pPr>
      <w:r w:rsidRPr="006D3526">
        <w:rPr>
          <w:rFonts w:ascii="Arial" w:hAnsi="Arial" w:cs="Arial"/>
          <w:sz w:val="24"/>
          <w:szCs w:val="24"/>
        </w:rPr>
        <w:t>Desempenho</w:t>
      </w:r>
    </w:p>
    <w:p w:rsidR="008D4C94" w:rsidRPr="006D3526" w:rsidRDefault="008D4C94" w:rsidP="008D4C94">
      <w:pPr>
        <w:rPr>
          <w:rFonts w:ascii="Arial" w:hAnsi="Arial" w:cs="Arial"/>
          <w:sz w:val="24"/>
          <w:szCs w:val="24"/>
        </w:rPr>
      </w:pPr>
      <w:r w:rsidRPr="006D3526">
        <w:rPr>
          <w:rFonts w:ascii="Arial" w:hAnsi="Arial" w:cs="Arial"/>
          <w:sz w:val="24"/>
          <w:szCs w:val="24"/>
        </w:rPr>
        <w:t>RNF</w:t>
      </w:r>
      <w:r w:rsidR="00603354">
        <w:rPr>
          <w:rFonts w:ascii="Arial" w:hAnsi="Arial" w:cs="Arial"/>
          <w:sz w:val="24"/>
          <w:szCs w:val="24"/>
        </w:rPr>
        <w:t>07</w:t>
      </w:r>
      <w:r w:rsidRPr="006D3526">
        <w:rPr>
          <w:rFonts w:ascii="Arial" w:hAnsi="Arial" w:cs="Arial"/>
          <w:sz w:val="24"/>
          <w:szCs w:val="24"/>
        </w:rPr>
        <w:t>: O sistema deve processar e atualizar o status de um pedido na tela da cozinha em menos de 2 segundos após o envio pelo atendente.</w:t>
      </w:r>
    </w:p>
    <w:p w:rsidR="008D4C94" w:rsidRPr="006D3526" w:rsidRDefault="008D4C94" w:rsidP="008D4C94">
      <w:pPr>
        <w:rPr>
          <w:rFonts w:ascii="Arial" w:hAnsi="Arial" w:cs="Arial"/>
          <w:sz w:val="24"/>
          <w:szCs w:val="24"/>
        </w:rPr>
      </w:pPr>
      <w:r w:rsidRPr="006D3526">
        <w:rPr>
          <w:rFonts w:ascii="Arial" w:hAnsi="Arial" w:cs="Arial"/>
          <w:sz w:val="24"/>
          <w:szCs w:val="24"/>
        </w:rPr>
        <w:t>RNF</w:t>
      </w:r>
      <w:r w:rsidR="00603354">
        <w:rPr>
          <w:rFonts w:ascii="Arial" w:hAnsi="Arial" w:cs="Arial"/>
          <w:sz w:val="24"/>
          <w:szCs w:val="24"/>
        </w:rPr>
        <w:t>08</w:t>
      </w:r>
      <w:r w:rsidRPr="006D3526">
        <w:rPr>
          <w:rFonts w:ascii="Arial" w:hAnsi="Arial" w:cs="Arial"/>
          <w:sz w:val="24"/>
          <w:szCs w:val="24"/>
        </w:rPr>
        <w:t>: O sistema deve processar a abertura e o fechamento de contas e vendas em um tempo de resposta inferior a 3 segundos sob condições normais de rede.</w:t>
      </w:r>
    </w:p>
    <w:p w:rsidR="008D4C94" w:rsidRPr="006D3526" w:rsidRDefault="008D4C94" w:rsidP="008D4C94">
      <w:pPr>
        <w:rPr>
          <w:rFonts w:ascii="Arial" w:hAnsi="Arial" w:cs="Arial"/>
          <w:sz w:val="24"/>
          <w:szCs w:val="24"/>
        </w:rPr>
      </w:pPr>
      <w:r w:rsidRPr="006D3526">
        <w:rPr>
          <w:rFonts w:ascii="Arial" w:hAnsi="Arial" w:cs="Arial"/>
          <w:sz w:val="24"/>
          <w:szCs w:val="24"/>
        </w:rPr>
        <w:t>RNF</w:t>
      </w:r>
      <w:r w:rsidR="00603354">
        <w:rPr>
          <w:rFonts w:ascii="Arial" w:hAnsi="Arial" w:cs="Arial"/>
          <w:sz w:val="24"/>
          <w:szCs w:val="24"/>
        </w:rPr>
        <w:t>09</w:t>
      </w:r>
      <w:r w:rsidRPr="006D3526">
        <w:rPr>
          <w:rFonts w:ascii="Arial" w:hAnsi="Arial" w:cs="Arial"/>
          <w:sz w:val="24"/>
          <w:szCs w:val="24"/>
        </w:rPr>
        <w:t>: O sistema deve suportar pelo menos 50 requisições simultâneas por segundo sem apresentar degradação no tempo de resposta das telas.</w:t>
      </w:r>
    </w:p>
    <w:p w:rsidR="008D4C94" w:rsidRDefault="008D4C94" w:rsidP="008D4C94">
      <w:pPr>
        <w:rPr>
          <w:rFonts w:ascii="Arial" w:hAnsi="Arial" w:cs="Arial"/>
          <w:sz w:val="24"/>
          <w:szCs w:val="24"/>
        </w:rPr>
      </w:pPr>
    </w:p>
    <w:p w:rsidR="008D4C94" w:rsidRDefault="008D4C94" w:rsidP="008D4C94">
      <w:pPr>
        <w:rPr>
          <w:rFonts w:ascii="Arial" w:hAnsi="Arial" w:cs="Arial"/>
          <w:sz w:val="24"/>
          <w:szCs w:val="24"/>
        </w:rPr>
      </w:pPr>
    </w:p>
    <w:p w:rsidR="008D4C94" w:rsidRPr="006D3526" w:rsidRDefault="008D4C94" w:rsidP="008D4C94">
      <w:pPr>
        <w:rPr>
          <w:rFonts w:ascii="Arial" w:hAnsi="Arial" w:cs="Arial"/>
          <w:sz w:val="24"/>
          <w:szCs w:val="24"/>
        </w:rPr>
      </w:pPr>
      <w:r w:rsidRPr="006D3526">
        <w:rPr>
          <w:rFonts w:ascii="Arial" w:hAnsi="Arial" w:cs="Arial"/>
          <w:sz w:val="24"/>
          <w:szCs w:val="24"/>
        </w:rPr>
        <w:t>Compatibilidade</w:t>
      </w:r>
    </w:p>
    <w:p w:rsidR="008D4C94" w:rsidRPr="006D3526" w:rsidRDefault="008D4C94" w:rsidP="008D4C94">
      <w:pPr>
        <w:rPr>
          <w:rFonts w:ascii="Arial" w:hAnsi="Arial" w:cs="Arial"/>
          <w:sz w:val="24"/>
          <w:szCs w:val="24"/>
        </w:rPr>
      </w:pPr>
      <w:r w:rsidRPr="006D3526">
        <w:rPr>
          <w:rFonts w:ascii="Arial" w:hAnsi="Arial" w:cs="Arial"/>
          <w:sz w:val="24"/>
          <w:szCs w:val="24"/>
        </w:rPr>
        <w:t>RNF1</w:t>
      </w:r>
      <w:r w:rsidR="00603354">
        <w:rPr>
          <w:rFonts w:ascii="Arial" w:hAnsi="Arial" w:cs="Arial"/>
          <w:sz w:val="24"/>
          <w:szCs w:val="24"/>
        </w:rPr>
        <w:t>0</w:t>
      </w:r>
      <w:r w:rsidRPr="006D3526">
        <w:rPr>
          <w:rFonts w:ascii="Arial" w:hAnsi="Arial" w:cs="Arial"/>
          <w:sz w:val="24"/>
          <w:szCs w:val="24"/>
        </w:rPr>
        <w:t>: O sistema (em sua versão web) deve funcionar corretamente e manter o mesmo comportamento visual nos navegadores Google Chrome, Mozilla Firefox e Safari em suas versões mais recentes.</w:t>
      </w:r>
    </w:p>
    <w:p w:rsidR="008D4C94" w:rsidRPr="006D3526" w:rsidRDefault="008D4C94" w:rsidP="008D4C94">
      <w:pPr>
        <w:rPr>
          <w:rFonts w:ascii="Arial" w:hAnsi="Arial" w:cs="Arial"/>
          <w:sz w:val="24"/>
          <w:szCs w:val="24"/>
        </w:rPr>
      </w:pPr>
      <w:r w:rsidRPr="006D3526">
        <w:rPr>
          <w:rFonts w:ascii="Arial" w:hAnsi="Arial" w:cs="Arial"/>
          <w:sz w:val="24"/>
          <w:szCs w:val="24"/>
        </w:rPr>
        <w:t>RNF1</w:t>
      </w:r>
      <w:r w:rsidR="00603354">
        <w:rPr>
          <w:rFonts w:ascii="Arial" w:hAnsi="Arial" w:cs="Arial"/>
          <w:sz w:val="24"/>
          <w:szCs w:val="24"/>
        </w:rPr>
        <w:t>1</w:t>
      </w:r>
      <w:r w:rsidRPr="006D3526">
        <w:rPr>
          <w:rFonts w:ascii="Arial" w:hAnsi="Arial" w:cs="Arial"/>
          <w:sz w:val="24"/>
          <w:szCs w:val="24"/>
        </w:rPr>
        <w:t xml:space="preserve">: O sistema deve ser compatível com sistemas operacionais </w:t>
      </w:r>
      <w:proofErr w:type="spellStart"/>
      <w:r w:rsidRPr="006D3526">
        <w:rPr>
          <w:rFonts w:ascii="Arial" w:hAnsi="Arial" w:cs="Arial"/>
          <w:sz w:val="24"/>
          <w:szCs w:val="24"/>
        </w:rPr>
        <w:t>Android</w:t>
      </w:r>
      <w:proofErr w:type="spellEnd"/>
      <w:r w:rsidRPr="006D3526">
        <w:rPr>
          <w:rFonts w:ascii="Arial" w:hAnsi="Arial" w:cs="Arial"/>
          <w:sz w:val="24"/>
          <w:szCs w:val="24"/>
        </w:rPr>
        <w:t xml:space="preserve"> (versão 10 ou superior) e iOS (versão 15 ou superior) para uso em dispositivos móveis da equipe.</w:t>
      </w:r>
    </w:p>
    <w:p w:rsidR="00603354" w:rsidRDefault="00603354" w:rsidP="008D4C94">
      <w:pPr>
        <w:rPr>
          <w:rFonts w:ascii="Arial" w:hAnsi="Arial" w:cs="Arial"/>
          <w:sz w:val="24"/>
          <w:szCs w:val="24"/>
        </w:rPr>
      </w:pPr>
    </w:p>
    <w:p w:rsidR="008D4C94" w:rsidRPr="006D3526" w:rsidRDefault="008D4C94" w:rsidP="008D4C94">
      <w:pPr>
        <w:rPr>
          <w:rFonts w:ascii="Arial" w:hAnsi="Arial" w:cs="Arial"/>
          <w:sz w:val="24"/>
          <w:szCs w:val="24"/>
        </w:rPr>
      </w:pPr>
      <w:r w:rsidRPr="006D3526">
        <w:rPr>
          <w:rFonts w:ascii="Arial" w:hAnsi="Arial" w:cs="Arial"/>
          <w:sz w:val="24"/>
          <w:szCs w:val="24"/>
        </w:rPr>
        <w:t>Disponibilidade</w:t>
      </w:r>
    </w:p>
    <w:p w:rsidR="008D4C94" w:rsidRPr="006D3526" w:rsidRDefault="008D4C94" w:rsidP="008D4C94">
      <w:pPr>
        <w:rPr>
          <w:rFonts w:ascii="Arial" w:hAnsi="Arial" w:cs="Arial"/>
          <w:sz w:val="24"/>
          <w:szCs w:val="24"/>
        </w:rPr>
      </w:pPr>
      <w:r w:rsidRPr="006D3526">
        <w:rPr>
          <w:rFonts w:ascii="Arial" w:hAnsi="Arial" w:cs="Arial"/>
          <w:sz w:val="24"/>
          <w:szCs w:val="24"/>
        </w:rPr>
        <w:lastRenderedPageBreak/>
        <w:t>RNF</w:t>
      </w:r>
      <w:r w:rsidR="00603354">
        <w:rPr>
          <w:rFonts w:ascii="Arial" w:hAnsi="Arial" w:cs="Arial"/>
          <w:sz w:val="24"/>
          <w:szCs w:val="24"/>
        </w:rPr>
        <w:t>12</w:t>
      </w:r>
      <w:r w:rsidRPr="006D3526">
        <w:rPr>
          <w:rFonts w:ascii="Arial" w:hAnsi="Arial" w:cs="Arial"/>
          <w:sz w:val="24"/>
          <w:szCs w:val="24"/>
        </w:rPr>
        <w:t>: O sistema deve garantir uma taxa de disponibilidade (</w:t>
      </w:r>
      <w:proofErr w:type="spellStart"/>
      <w:r w:rsidRPr="006D3526">
        <w:rPr>
          <w:rFonts w:ascii="Arial" w:hAnsi="Arial" w:cs="Arial"/>
          <w:sz w:val="24"/>
          <w:szCs w:val="24"/>
        </w:rPr>
        <w:t>Uptime</w:t>
      </w:r>
      <w:proofErr w:type="spellEnd"/>
      <w:r w:rsidRPr="006D3526">
        <w:rPr>
          <w:rFonts w:ascii="Arial" w:hAnsi="Arial" w:cs="Arial"/>
          <w:sz w:val="24"/>
          <w:szCs w:val="24"/>
        </w:rPr>
        <w:t>) de 99,5% ao mês, considerando o funcionamento em ambiente de nuvem.</w:t>
      </w:r>
    </w:p>
    <w:p w:rsidR="008D4C94" w:rsidRPr="006D3526" w:rsidRDefault="008D4C94" w:rsidP="008D4C94">
      <w:pPr>
        <w:rPr>
          <w:rFonts w:ascii="Arial" w:hAnsi="Arial" w:cs="Arial"/>
          <w:sz w:val="24"/>
          <w:szCs w:val="24"/>
        </w:rPr>
      </w:pPr>
      <w:r w:rsidRPr="006D3526">
        <w:rPr>
          <w:rFonts w:ascii="Arial" w:hAnsi="Arial" w:cs="Arial"/>
          <w:sz w:val="24"/>
          <w:szCs w:val="24"/>
        </w:rPr>
        <w:t>RNF</w:t>
      </w:r>
      <w:r w:rsidR="00603354">
        <w:rPr>
          <w:rFonts w:ascii="Arial" w:hAnsi="Arial" w:cs="Arial"/>
          <w:sz w:val="24"/>
          <w:szCs w:val="24"/>
        </w:rPr>
        <w:t>13</w:t>
      </w:r>
      <w:r w:rsidRPr="006D3526">
        <w:rPr>
          <w:rFonts w:ascii="Arial" w:hAnsi="Arial" w:cs="Arial"/>
          <w:sz w:val="24"/>
          <w:szCs w:val="24"/>
        </w:rPr>
        <w:t>: O sistema deve possuir uma rotina automatizada de backup de dados realizada a cada 24 horas, mantendo o histórico dos últimos 30 dias seguro contra perdas.</w:t>
      </w:r>
    </w:p>
    <w:p w:rsidR="008D4C94" w:rsidRPr="006D3526" w:rsidRDefault="008D4C94" w:rsidP="008D4C94">
      <w:pPr>
        <w:rPr>
          <w:rFonts w:ascii="Arial" w:hAnsi="Arial" w:cs="Arial"/>
          <w:sz w:val="24"/>
          <w:szCs w:val="24"/>
        </w:rPr>
      </w:pPr>
      <w:proofErr w:type="spellStart"/>
      <w:r w:rsidRPr="006D3526">
        <w:rPr>
          <w:rFonts w:ascii="Arial" w:hAnsi="Arial" w:cs="Arial"/>
          <w:sz w:val="24"/>
          <w:szCs w:val="24"/>
        </w:rPr>
        <w:t>Responsividade</w:t>
      </w:r>
      <w:proofErr w:type="spellEnd"/>
    </w:p>
    <w:p w:rsidR="008D4C94" w:rsidRPr="006D3526" w:rsidRDefault="008D4C94" w:rsidP="008D4C94">
      <w:pPr>
        <w:rPr>
          <w:rFonts w:ascii="Arial" w:hAnsi="Arial" w:cs="Arial"/>
          <w:sz w:val="24"/>
          <w:szCs w:val="24"/>
        </w:rPr>
      </w:pPr>
      <w:r w:rsidRPr="006D3526">
        <w:rPr>
          <w:rFonts w:ascii="Arial" w:hAnsi="Arial" w:cs="Arial"/>
          <w:sz w:val="24"/>
          <w:szCs w:val="24"/>
        </w:rPr>
        <w:t>RNF</w:t>
      </w:r>
      <w:r w:rsidR="00603354">
        <w:rPr>
          <w:rFonts w:ascii="Arial" w:hAnsi="Arial" w:cs="Arial"/>
          <w:sz w:val="24"/>
          <w:szCs w:val="24"/>
        </w:rPr>
        <w:t>14</w:t>
      </w:r>
      <w:r w:rsidRPr="006D3526">
        <w:rPr>
          <w:rFonts w:ascii="Arial" w:hAnsi="Arial" w:cs="Arial"/>
          <w:sz w:val="24"/>
          <w:szCs w:val="24"/>
        </w:rPr>
        <w:t>: O sistema deve adaptar automaticamente seu layout e tamanho de elementos para telas com resoluções que variam de smartphones (mínimo de 360px de largura) até monitores desktop (1920x1080px).</w:t>
      </w:r>
    </w:p>
    <w:p w:rsidR="008D4C94" w:rsidRPr="006D3526" w:rsidRDefault="008D4C94" w:rsidP="008D4C94">
      <w:pPr>
        <w:rPr>
          <w:rFonts w:ascii="Arial" w:hAnsi="Arial" w:cs="Arial"/>
          <w:sz w:val="24"/>
          <w:szCs w:val="24"/>
        </w:rPr>
      </w:pPr>
      <w:r w:rsidRPr="006D3526">
        <w:rPr>
          <w:rFonts w:ascii="Arial" w:hAnsi="Arial" w:cs="Arial"/>
          <w:sz w:val="24"/>
          <w:szCs w:val="24"/>
        </w:rPr>
        <w:t>RNF</w:t>
      </w:r>
      <w:r w:rsidR="00603354">
        <w:rPr>
          <w:rFonts w:ascii="Arial" w:hAnsi="Arial" w:cs="Arial"/>
          <w:sz w:val="24"/>
          <w:szCs w:val="24"/>
        </w:rPr>
        <w:t>15</w:t>
      </w:r>
      <w:bookmarkStart w:id="0" w:name="_GoBack"/>
      <w:bookmarkEnd w:id="0"/>
      <w:r w:rsidRPr="006D3526">
        <w:rPr>
          <w:rFonts w:ascii="Arial" w:hAnsi="Arial" w:cs="Arial"/>
          <w:sz w:val="24"/>
          <w:szCs w:val="24"/>
        </w:rPr>
        <w:t xml:space="preserve">: A interface da tela do cozinheiro (KDS) deve ser otimizada especificamente para visualização em modo paisagem em </w:t>
      </w:r>
      <w:proofErr w:type="spellStart"/>
      <w:r w:rsidRPr="006D3526">
        <w:rPr>
          <w:rFonts w:ascii="Arial" w:hAnsi="Arial" w:cs="Arial"/>
          <w:sz w:val="24"/>
          <w:szCs w:val="24"/>
        </w:rPr>
        <w:t>tablets</w:t>
      </w:r>
      <w:proofErr w:type="spellEnd"/>
      <w:r w:rsidRPr="006D3526">
        <w:rPr>
          <w:rFonts w:ascii="Arial" w:hAnsi="Arial" w:cs="Arial"/>
          <w:sz w:val="24"/>
          <w:szCs w:val="24"/>
        </w:rPr>
        <w:t xml:space="preserve"> e monitores de TV acima de 24 polegadas.</w:t>
      </w:r>
    </w:p>
    <w:p w:rsidR="00A56E3E" w:rsidRDefault="00603354"/>
    <w:sectPr w:rsidR="00A56E3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4C94"/>
    <w:rsid w:val="00603354"/>
    <w:rsid w:val="008D4C94"/>
    <w:rsid w:val="00A72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BB82E2"/>
  <w15:chartTrackingRefBased/>
  <w15:docId w15:val="{1176143B-081B-4DBA-9196-242D5D368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D4C94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379</Words>
  <Characters>2049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</dc:creator>
  <cp:keywords/>
  <dc:description/>
  <cp:lastModifiedBy>ADM</cp:lastModifiedBy>
  <cp:revision>2</cp:revision>
  <dcterms:created xsi:type="dcterms:W3CDTF">2026-08-07T23:07:00Z</dcterms:created>
  <dcterms:modified xsi:type="dcterms:W3CDTF">2026-08-07T23:07:00Z</dcterms:modified>
</cp:coreProperties>
</file>