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52EA1" w14:textId="104DDF40" w:rsidR="00BD4E5C" w:rsidRPr="00BD4E5C" w:rsidRDefault="00BD4E5C" w:rsidP="00BD4E5C">
      <w:pPr>
        <w:spacing w:before="120" w:after="120" w:line="360" w:lineRule="auto"/>
        <w:jc w:val="both"/>
        <w:rPr>
          <w:rFonts w:ascii="Cambria" w:hAnsi="Cambria"/>
          <w:b/>
          <w:bCs/>
          <w:sz w:val="24"/>
          <w:szCs w:val="24"/>
        </w:rPr>
      </w:pPr>
      <w:r w:rsidRPr="00BD4E5C">
        <w:rPr>
          <w:rFonts w:ascii="Cambria" w:hAnsi="Cambria"/>
          <w:b/>
          <w:bCs/>
          <w:sz w:val="24"/>
          <w:szCs w:val="24"/>
        </w:rPr>
        <w:t>{#isGrau1}AO DOUTO JUÍZO DA {vara} DA {comarca}{/isGrau</w:t>
      </w:r>
      <w:proofErr w:type="gramStart"/>
      <w:r w:rsidRPr="00BD4E5C">
        <w:rPr>
          <w:rFonts w:ascii="Cambria" w:hAnsi="Cambria"/>
          <w:b/>
          <w:bCs/>
          <w:sz w:val="24"/>
          <w:szCs w:val="24"/>
        </w:rPr>
        <w:t>1}{</w:t>
      </w:r>
      <w:proofErr w:type="gramEnd"/>
      <w:r w:rsidRPr="00BD4E5C">
        <w:rPr>
          <w:rFonts w:ascii="Cambria" w:hAnsi="Cambria"/>
          <w:b/>
          <w:bCs/>
          <w:sz w:val="24"/>
          <w:szCs w:val="24"/>
        </w:rPr>
        <w:t>#isGrau2}AO DOUTO DESEMBARGADOR RELATOR DA {turma} DO {tribunal}{/isGrau2}</w:t>
      </w:r>
    </w:p>
    <w:p w14:paraId="7605E510" w14:textId="77777777" w:rsidR="00BD4E5C" w:rsidRDefault="00BD4E5C" w:rsidP="00A03D2F">
      <w:pPr>
        <w:spacing w:before="120" w:after="120" w:line="360" w:lineRule="auto"/>
        <w:ind w:firstLine="1418"/>
        <w:jc w:val="both"/>
        <w:rPr>
          <w:rFonts w:ascii="Cambria" w:hAnsi="Cambria"/>
          <w:sz w:val="24"/>
          <w:szCs w:val="24"/>
        </w:rPr>
      </w:pPr>
    </w:p>
    <w:p w14:paraId="795634C6" w14:textId="216CBEB9" w:rsidR="00BD4E5C" w:rsidRPr="00BD4E5C" w:rsidRDefault="00BD4E5C" w:rsidP="00BD4E5C">
      <w:pPr>
        <w:spacing w:line="360" w:lineRule="auto"/>
        <w:jc w:val="both"/>
        <w:rPr>
          <w:rFonts w:ascii="Cambria" w:hAnsi="Cambria"/>
        </w:rPr>
      </w:pPr>
      <w:r w:rsidRPr="00BD4E5C">
        <w:rPr>
          <w:rFonts w:ascii="Cambria" w:hAnsi="Cambria"/>
          <w:b/>
          <w:bCs/>
        </w:rPr>
        <w:t>Processo n.</w:t>
      </w:r>
      <w:r w:rsidRPr="00BD4E5C">
        <w:rPr>
          <w:rFonts w:ascii="Cambria" w:hAnsi="Cambria"/>
        </w:rPr>
        <w:t xml:space="preserve"> {processo}</w:t>
      </w:r>
    </w:p>
    <w:p w14:paraId="04B17427" w14:textId="77777777" w:rsidR="00BD4E5C" w:rsidRDefault="00BD4E5C" w:rsidP="00A03D2F">
      <w:pPr>
        <w:spacing w:before="120" w:after="120" w:line="360" w:lineRule="auto"/>
        <w:ind w:firstLine="1418"/>
        <w:jc w:val="both"/>
        <w:rPr>
          <w:rFonts w:ascii="Cambria" w:hAnsi="Cambria"/>
          <w:sz w:val="24"/>
          <w:szCs w:val="24"/>
        </w:rPr>
      </w:pPr>
    </w:p>
    <w:p w14:paraId="447286F9" w14:textId="75686D72" w:rsidR="00BD4E5C" w:rsidRDefault="00BD4E5C" w:rsidP="00A03D2F">
      <w:pPr>
        <w:spacing w:before="120" w:after="120" w:line="360" w:lineRule="auto"/>
        <w:ind w:firstLine="1418"/>
        <w:jc w:val="both"/>
        <w:rPr>
          <w:rFonts w:ascii="Cambria" w:hAnsi="Cambria"/>
          <w:sz w:val="24"/>
          <w:szCs w:val="24"/>
        </w:rPr>
      </w:pPr>
      <w:r w:rsidRPr="00BD4E5C">
        <w:rPr>
          <w:rFonts w:ascii="Cambria" w:hAnsi="Cambria"/>
          <w:b/>
          <w:bCs/>
          <w:sz w:val="24"/>
          <w:szCs w:val="24"/>
        </w:rPr>
        <w:t>{cliente}</w:t>
      </w:r>
      <w:r w:rsidRPr="00BD4E5C">
        <w:rPr>
          <w:rFonts w:ascii="Cambria" w:hAnsi="Cambria"/>
          <w:sz w:val="24"/>
          <w:szCs w:val="24"/>
        </w:rPr>
        <w:t xml:space="preserve">, já devidamente qualificada nos autos em epígrafe, por intermédio de seus advogados subscritores, cujo endereço consta no rodapé deste petitório, vem, perante a insigne presença de Vossa Excelência, </w:t>
      </w:r>
      <w:r w:rsidRPr="00BD4E5C">
        <w:rPr>
          <w:rFonts w:ascii="Cambria" w:hAnsi="Cambria"/>
          <w:b/>
          <w:bCs/>
          <w:sz w:val="24"/>
          <w:szCs w:val="24"/>
        </w:rPr>
        <w:t>REQUERER</w:t>
      </w:r>
      <w:r w:rsidRPr="00BD4E5C">
        <w:rPr>
          <w:rFonts w:ascii="Cambria" w:hAnsi="Cambria"/>
          <w:sz w:val="24"/>
          <w:szCs w:val="24"/>
        </w:rPr>
        <w:t xml:space="preserve"> </w:t>
      </w:r>
      <w:r w:rsidRPr="00BD4E5C">
        <w:rPr>
          <w:rFonts w:ascii="Cambria" w:hAnsi="Cambria"/>
          <w:b/>
          <w:bCs/>
          <w:sz w:val="24"/>
          <w:szCs w:val="24"/>
        </w:rPr>
        <w:t xml:space="preserve">{#op1}a juntada da procuração em anexo </w:t>
      </w:r>
      <w:r>
        <w:rPr>
          <w:rFonts w:ascii="Cambria" w:hAnsi="Cambria"/>
          <w:b/>
          <w:bCs/>
          <w:sz w:val="24"/>
          <w:szCs w:val="24"/>
        </w:rPr>
        <w:t>(</w:t>
      </w:r>
      <w:r w:rsidRPr="00BD4E5C">
        <w:rPr>
          <w:rFonts w:ascii="Cambria" w:hAnsi="Cambria"/>
          <w:b/>
          <w:bCs/>
          <w:sz w:val="24"/>
          <w:szCs w:val="24"/>
        </w:rPr>
        <w:t>Doc. 0{</w:t>
      </w:r>
      <w:proofErr w:type="spellStart"/>
      <w:r w:rsidRPr="00BD4E5C">
        <w:rPr>
          <w:rFonts w:ascii="Cambria" w:hAnsi="Cambria"/>
          <w:b/>
          <w:bCs/>
          <w:sz w:val="24"/>
          <w:szCs w:val="24"/>
        </w:rPr>
        <w:t>docPrincipal</w:t>
      </w:r>
      <w:proofErr w:type="spellEnd"/>
      <w:r w:rsidRPr="00BD4E5C">
        <w:rPr>
          <w:rFonts w:ascii="Cambria" w:hAnsi="Cambria"/>
          <w:b/>
          <w:bCs/>
          <w:sz w:val="24"/>
          <w:szCs w:val="24"/>
        </w:rPr>
        <w:t>}</w:t>
      </w:r>
      <w:r>
        <w:rPr>
          <w:rFonts w:ascii="Cambria" w:hAnsi="Cambria"/>
          <w:b/>
          <w:bCs/>
          <w:sz w:val="24"/>
          <w:szCs w:val="24"/>
        </w:rPr>
        <w:t>)</w:t>
      </w:r>
      <w:r w:rsidRPr="00BD4E5C">
        <w:rPr>
          <w:rFonts w:ascii="Cambria" w:hAnsi="Cambria"/>
          <w:b/>
          <w:bCs/>
          <w:sz w:val="24"/>
          <w:szCs w:val="24"/>
        </w:rPr>
        <w:t xml:space="preserve">.{/op1}{#op2}juntada de substabelecimento em anexo </w:t>
      </w:r>
      <w:r>
        <w:rPr>
          <w:rFonts w:ascii="Cambria" w:hAnsi="Cambria"/>
          <w:b/>
          <w:bCs/>
          <w:sz w:val="24"/>
          <w:szCs w:val="24"/>
        </w:rPr>
        <w:t>(</w:t>
      </w:r>
      <w:r w:rsidRPr="00BD4E5C">
        <w:rPr>
          <w:rFonts w:ascii="Cambria" w:hAnsi="Cambria"/>
          <w:b/>
          <w:bCs/>
          <w:sz w:val="24"/>
          <w:szCs w:val="24"/>
        </w:rPr>
        <w:t>Doc. 0{</w:t>
      </w:r>
      <w:proofErr w:type="spellStart"/>
      <w:r w:rsidRPr="00BD4E5C">
        <w:rPr>
          <w:rFonts w:ascii="Cambria" w:hAnsi="Cambria"/>
          <w:b/>
          <w:bCs/>
          <w:sz w:val="24"/>
          <w:szCs w:val="24"/>
        </w:rPr>
        <w:t>docPrincipal</w:t>
      </w:r>
      <w:proofErr w:type="spellEnd"/>
      <w:r w:rsidRPr="00BD4E5C">
        <w:rPr>
          <w:rFonts w:ascii="Cambria" w:hAnsi="Cambria"/>
          <w:b/>
          <w:bCs/>
          <w:sz w:val="24"/>
          <w:szCs w:val="24"/>
        </w:rPr>
        <w:t>}</w:t>
      </w:r>
      <w:r>
        <w:rPr>
          <w:rFonts w:ascii="Cambria" w:hAnsi="Cambria"/>
          <w:b/>
          <w:bCs/>
          <w:sz w:val="24"/>
          <w:szCs w:val="24"/>
        </w:rPr>
        <w:t xml:space="preserve">) </w:t>
      </w:r>
      <w:r w:rsidRPr="00BD4E5C">
        <w:rPr>
          <w:rFonts w:ascii="Cambria" w:hAnsi="Cambria"/>
          <w:b/>
          <w:bCs/>
          <w:sz w:val="24"/>
          <w:szCs w:val="24"/>
        </w:rPr>
        <w:t>para fins de {finalidade}.{/op2}{#op3}a retirada do presente feito da pauta de julgamento, do dia {</w:t>
      </w:r>
      <w:proofErr w:type="spellStart"/>
      <w:r w:rsidRPr="00BD4E5C">
        <w:rPr>
          <w:rFonts w:ascii="Cambria" w:hAnsi="Cambria"/>
          <w:b/>
          <w:bCs/>
          <w:sz w:val="24"/>
          <w:szCs w:val="24"/>
        </w:rPr>
        <w:t>dataIni</w:t>
      </w:r>
      <w:proofErr w:type="spellEnd"/>
      <w:r w:rsidRPr="00BD4E5C">
        <w:rPr>
          <w:rFonts w:ascii="Cambria" w:hAnsi="Cambria"/>
          <w:b/>
          <w:bCs/>
          <w:sz w:val="24"/>
          <w:szCs w:val="24"/>
        </w:rPr>
        <w:t>} a {</w:t>
      </w:r>
      <w:proofErr w:type="spellStart"/>
      <w:r w:rsidRPr="00BD4E5C">
        <w:rPr>
          <w:rFonts w:ascii="Cambria" w:hAnsi="Cambria"/>
          <w:b/>
          <w:bCs/>
          <w:sz w:val="24"/>
          <w:szCs w:val="24"/>
        </w:rPr>
        <w:t>dataFim</w:t>
      </w:r>
      <w:proofErr w:type="spellEnd"/>
      <w:r w:rsidRPr="00BD4E5C">
        <w:rPr>
          <w:rFonts w:ascii="Cambria" w:hAnsi="Cambria"/>
          <w:b/>
          <w:bCs/>
          <w:sz w:val="24"/>
          <w:szCs w:val="24"/>
        </w:rPr>
        <w:t xml:space="preserve">}, às {hora} horas, do Plenário Virtual, em razão do </w:t>
      </w:r>
      <w:r w:rsidRPr="00BD4E5C">
        <w:rPr>
          <w:rFonts w:ascii="Cambria" w:hAnsi="Cambria"/>
          <w:b/>
          <w:bCs/>
          <w:sz w:val="24"/>
          <w:szCs w:val="24"/>
          <w:shd w:val="clear" w:color="auto" w:fill="C5E0B3" w:themeFill="accent6" w:themeFillTint="66"/>
        </w:rPr>
        <w:t>interesse na sustentação oral</w:t>
      </w:r>
      <w:r w:rsidRPr="00BD4E5C">
        <w:rPr>
          <w:rFonts w:ascii="Cambria" w:hAnsi="Cambria"/>
          <w:b/>
          <w:bCs/>
          <w:sz w:val="24"/>
          <w:szCs w:val="24"/>
        </w:rPr>
        <w:t>, a ser realizada pel</w:t>
      </w:r>
      <w:r>
        <w:rPr>
          <w:rFonts w:ascii="Cambria" w:hAnsi="Cambria"/>
          <w:b/>
          <w:bCs/>
          <w:sz w:val="24"/>
          <w:szCs w:val="24"/>
        </w:rPr>
        <w:t xml:space="preserve">o (a) </w:t>
      </w:r>
      <w:r w:rsidRPr="00BD4E5C">
        <w:rPr>
          <w:rFonts w:ascii="Cambria" w:hAnsi="Cambria"/>
          <w:b/>
          <w:bCs/>
          <w:sz w:val="24"/>
          <w:szCs w:val="24"/>
        </w:rPr>
        <w:t>{</w:t>
      </w:r>
      <w:proofErr w:type="spellStart"/>
      <w:r w:rsidRPr="00BD4E5C">
        <w:rPr>
          <w:rFonts w:ascii="Cambria" w:hAnsi="Cambria"/>
          <w:b/>
          <w:bCs/>
          <w:sz w:val="24"/>
          <w:szCs w:val="24"/>
        </w:rPr>
        <w:t>adv</w:t>
      </w:r>
      <w:proofErr w:type="spellEnd"/>
      <w:r w:rsidRPr="00BD4E5C">
        <w:rPr>
          <w:rFonts w:ascii="Cambria" w:hAnsi="Cambria"/>
          <w:b/>
          <w:bCs/>
          <w:sz w:val="24"/>
          <w:szCs w:val="24"/>
        </w:rPr>
        <w:t>} – {</w:t>
      </w:r>
      <w:proofErr w:type="spellStart"/>
      <w:r w:rsidRPr="00BD4E5C">
        <w:rPr>
          <w:rFonts w:ascii="Cambria" w:hAnsi="Cambria"/>
          <w:b/>
          <w:bCs/>
          <w:sz w:val="24"/>
          <w:szCs w:val="24"/>
        </w:rPr>
        <w:t>oab</w:t>
      </w:r>
      <w:proofErr w:type="spellEnd"/>
      <w:r w:rsidRPr="00BD4E5C">
        <w:rPr>
          <w:rFonts w:ascii="Cambria" w:hAnsi="Cambria"/>
          <w:b/>
          <w:bCs/>
          <w:sz w:val="24"/>
          <w:szCs w:val="24"/>
        </w:rPr>
        <w:t xml:space="preserve">}.{/op3}{#op4}o destaque do presente processo da pauta de julgamento pelo Plenário Virtual e a sua transferência para sessão por videoconferência, em razão do </w:t>
      </w:r>
      <w:r w:rsidRPr="00BD4E5C">
        <w:rPr>
          <w:rFonts w:ascii="Cambria" w:hAnsi="Cambria"/>
          <w:b/>
          <w:bCs/>
          <w:sz w:val="24"/>
          <w:szCs w:val="24"/>
          <w:shd w:val="clear" w:color="auto" w:fill="C5E0B3" w:themeFill="accent6" w:themeFillTint="66"/>
        </w:rPr>
        <w:t>interesse em realizar sustentação oral</w:t>
      </w:r>
      <w:r w:rsidRPr="00BD4E5C">
        <w:rPr>
          <w:rFonts w:ascii="Cambria" w:hAnsi="Cambria"/>
          <w:b/>
          <w:bCs/>
          <w:sz w:val="24"/>
          <w:szCs w:val="24"/>
        </w:rPr>
        <w:t>.{/op4}{#op5}a juntada aos autos do comprovante de pagamento da {</w:t>
      </w:r>
      <w:proofErr w:type="spellStart"/>
      <w:r w:rsidRPr="00BD4E5C">
        <w:rPr>
          <w:rFonts w:ascii="Cambria" w:hAnsi="Cambria"/>
          <w:b/>
          <w:bCs/>
          <w:sz w:val="24"/>
          <w:szCs w:val="24"/>
        </w:rPr>
        <w:t>parcA</w:t>
      </w:r>
      <w:proofErr w:type="spellEnd"/>
      <w:r w:rsidRPr="00BD4E5C">
        <w:rPr>
          <w:rFonts w:ascii="Cambria" w:hAnsi="Cambria"/>
          <w:b/>
          <w:bCs/>
          <w:sz w:val="24"/>
          <w:szCs w:val="24"/>
        </w:rPr>
        <w:t xml:space="preserve">} parcela </w:t>
      </w:r>
      <w:r>
        <w:rPr>
          <w:rFonts w:ascii="Cambria" w:hAnsi="Cambria"/>
          <w:b/>
          <w:bCs/>
          <w:sz w:val="24"/>
          <w:szCs w:val="24"/>
        </w:rPr>
        <w:t>(</w:t>
      </w:r>
      <w:r w:rsidRPr="00BD4E5C">
        <w:rPr>
          <w:rFonts w:ascii="Cambria" w:hAnsi="Cambria"/>
          <w:b/>
          <w:bCs/>
          <w:sz w:val="24"/>
          <w:szCs w:val="24"/>
        </w:rPr>
        <w:t>Doc. 0{</w:t>
      </w:r>
      <w:proofErr w:type="spellStart"/>
      <w:r w:rsidRPr="00BD4E5C">
        <w:rPr>
          <w:rFonts w:ascii="Cambria" w:hAnsi="Cambria"/>
          <w:b/>
          <w:bCs/>
          <w:sz w:val="24"/>
          <w:szCs w:val="24"/>
        </w:rPr>
        <w:t>docPrincipal</w:t>
      </w:r>
      <w:proofErr w:type="spellEnd"/>
      <w:r w:rsidRPr="00BD4E5C">
        <w:rPr>
          <w:rFonts w:ascii="Cambria" w:hAnsi="Cambria"/>
          <w:b/>
          <w:bCs/>
          <w:sz w:val="24"/>
          <w:szCs w:val="24"/>
        </w:rPr>
        <w:t>}</w:t>
      </w:r>
      <w:r>
        <w:rPr>
          <w:rFonts w:ascii="Cambria" w:hAnsi="Cambria"/>
          <w:b/>
          <w:bCs/>
          <w:sz w:val="24"/>
          <w:szCs w:val="24"/>
        </w:rPr>
        <w:t>)</w:t>
      </w:r>
      <w:r w:rsidRPr="00BD4E5C">
        <w:rPr>
          <w:rFonts w:ascii="Cambria" w:hAnsi="Cambria"/>
          <w:b/>
          <w:bCs/>
          <w:sz w:val="24"/>
          <w:szCs w:val="24"/>
        </w:rPr>
        <w:t>, considerando o Termo de Compromisso de Ajustamento de Conduta pactuado, que fixou a obrigação de pagamento do valor de R$ {</w:t>
      </w:r>
      <w:proofErr w:type="spellStart"/>
      <w:r w:rsidRPr="00BD4E5C">
        <w:rPr>
          <w:rFonts w:ascii="Cambria" w:hAnsi="Cambria"/>
          <w:b/>
          <w:bCs/>
          <w:sz w:val="24"/>
          <w:szCs w:val="24"/>
        </w:rPr>
        <w:t>val</w:t>
      </w:r>
      <w:proofErr w:type="spellEnd"/>
      <w:r w:rsidRPr="00BD4E5C">
        <w:rPr>
          <w:rFonts w:ascii="Cambria" w:hAnsi="Cambria"/>
          <w:b/>
          <w:bCs/>
          <w:sz w:val="24"/>
          <w:szCs w:val="24"/>
        </w:rPr>
        <w:t>}, em {</w:t>
      </w:r>
      <w:proofErr w:type="spellStart"/>
      <w:r w:rsidRPr="00BD4E5C">
        <w:rPr>
          <w:rFonts w:ascii="Cambria" w:hAnsi="Cambria"/>
          <w:b/>
          <w:bCs/>
          <w:sz w:val="24"/>
          <w:szCs w:val="24"/>
        </w:rPr>
        <w:t>parcT</w:t>
      </w:r>
      <w:proofErr w:type="spellEnd"/>
      <w:r w:rsidRPr="00BD4E5C">
        <w:rPr>
          <w:rFonts w:ascii="Cambria" w:hAnsi="Cambria"/>
          <w:b/>
          <w:bCs/>
          <w:sz w:val="24"/>
          <w:szCs w:val="24"/>
        </w:rPr>
        <w:t>} parcelas mensais e sucessivas.{/op5}{#op6}</w:t>
      </w:r>
      <w:r w:rsidRPr="00BD4E5C">
        <w:rPr>
          <w:rFonts w:ascii="Cambria" w:hAnsi="Cambria"/>
          <w:sz w:val="24"/>
          <w:szCs w:val="24"/>
        </w:rPr>
        <w:t>{textoLivre}</w:t>
      </w:r>
      <w:r w:rsidRPr="00BD4E5C">
        <w:rPr>
          <w:rFonts w:ascii="Cambria" w:hAnsi="Cambria"/>
          <w:b/>
          <w:bCs/>
          <w:sz w:val="24"/>
          <w:szCs w:val="24"/>
        </w:rPr>
        <w:t>{/op6}</w:t>
      </w:r>
    </w:p>
    <w:p w14:paraId="321C1C28" w14:textId="76E21EAE" w:rsidR="00BD4E5C" w:rsidRDefault="00BD4E5C" w:rsidP="00A03D2F">
      <w:pPr>
        <w:spacing w:before="120" w:after="120" w:line="360" w:lineRule="auto"/>
        <w:ind w:firstLine="1418"/>
        <w:jc w:val="both"/>
        <w:rPr>
          <w:rFonts w:ascii="Cambria" w:hAnsi="Cambria"/>
          <w:sz w:val="24"/>
          <w:szCs w:val="24"/>
        </w:rPr>
      </w:pPr>
      <w:r w:rsidRPr="00BD4E5C">
        <w:rPr>
          <w:rFonts w:ascii="Cambria" w:hAnsi="Cambria"/>
          <w:sz w:val="24"/>
          <w:szCs w:val="24"/>
        </w:rPr>
        <w:t>{#</w:t>
      </w:r>
      <w:proofErr w:type="gramStart"/>
      <w:r w:rsidRPr="00BD4E5C">
        <w:rPr>
          <w:rFonts w:ascii="Cambria" w:hAnsi="Cambria"/>
          <w:sz w:val="24"/>
          <w:szCs w:val="24"/>
        </w:rPr>
        <w:t>temSecundario}</w:t>
      </w:r>
      <w:r w:rsidRPr="00BD4E5C">
        <w:rPr>
          <w:rFonts w:ascii="Cambria" w:hAnsi="Cambria"/>
          <w:b/>
          <w:bCs/>
          <w:sz w:val="24"/>
          <w:szCs w:val="24"/>
        </w:rPr>
        <w:t>Na</w:t>
      </w:r>
      <w:proofErr w:type="gramEnd"/>
      <w:r w:rsidRPr="00BD4E5C">
        <w:rPr>
          <w:rFonts w:ascii="Cambria" w:hAnsi="Cambria"/>
          <w:b/>
          <w:bCs/>
          <w:sz w:val="24"/>
          <w:szCs w:val="24"/>
        </w:rPr>
        <w:t xml:space="preserve"> oportunidade, REQUER a juntada do substabelecimento em anexo (Doc. 0{</w:t>
      </w:r>
      <w:proofErr w:type="spellStart"/>
      <w:r w:rsidRPr="00BD4E5C">
        <w:rPr>
          <w:rFonts w:ascii="Cambria" w:hAnsi="Cambria"/>
          <w:b/>
          <w:bCs/>
          <w:sz w:val="24"/>
          <w:szCs w:val="24"/>
        </w:rPr>
        <w:t>docSecundario</w:t>
      </w:r>
      <w:proofErr w:type="spellEnd"/>
      <w:r w:rsidRPr="00BD4E5C">
        <w:rPr>
          <w:rFonts w:ascii="Cambria" w:hAnsi="Cambria"/>
          <w:b/>
          <w:bCs/>
          <w:sz w:val="24"/>
          <w:szCs w:val="24"/>
        </w:rPr>
        <w:t xml:space="preserve">}), com fins específicos de sustentação oral no </w:t>
      </w:r>
      <w:proofErr w:type="gramStart"/>
      <w:r w:rsidRPr="00BD4E5C">
        <w:rPr>
          <w:rFonts w:ascii="Cambria" w:hAnsi="Cambria"/>
          <w:b/>
          <w:bCs/>
          <w:sz w:val="24"/>
          <w:szCs w:val="24"/>
        </w:rPr>
        <w:t>feito.</w:t>
      </w:r>
      <w:r w:rsidRPr="00BD4E5C">
        <w:rPr>
          <w:rFonts w:ascii="Cambria" w:hAnsi="Cambria"/>
          <w:sz w:val="24"/>
          <w:szCs w:val="24"/>
        </w:rPr>
        <w:t>{</w:t>
      </w:r>
      <w:proofErr w:type="gramEnd"/>
      <w:r w:rsidRPr="00BD4E5C">
        <w:rPr>
          <w:rFonts w:ascii="Cambria" w:hAnsi="Cambria"/>
          <w:sz w:val="24"/>
          <w:szCs w:val="24"/>
        </w:rPr>
        <w:t>/</w:t>
      </w:r>
      <w:proofErr w:type="spellStart"/>
      <w:r w:rsidRPr="00BD4E5C">
        <w:rPr>
          <w:rFonts w:ascii="Cambria" w:hAnsi="Cambria"/>
          <w:sz w:val="24"/>
          <w:szCs w:val="24"/>
        </w:rPr>
        <w:t>temSecundario</w:t>
      </w:r>
      <w:proofErr w:type="spellEnd"/>
      <w:r w:rsidRPr="00BD4E5C">
        <w:rPr>
          <w:rFonts w:ascii="Cambria" w:hAnsi="Cambria"/>
          <w:sz w:val="24"/>
          <w:szCs w:val="24"/>
        </w:rPr>
        <w:t>}</w:t>
      </w:r>
    </w:p>
    <w:p w14:paraId="1B95112B" w14:textId="4AE90286" w:rsidR="00BD4E5C" w:rsidRDefault="00BD4E5C" w:rsidP="00A03D2F">
      <w:pPr>
        <w:spacing w:before="120" w:after="120" w:line="360" w:lineRule="auto"/>
        <w:ind w:firstLine="1418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Nestes Termos,</w:t>
      </w:r>
    </w:p>
    <w:p w14:paraId="2F114567" w14:textId="58451657" w:rsidR="00BD4E5C" w:rsidRDefault="00BD4E5C" w:rsidP="00A03D2F">
      <w:pPr>
        <w:spacing w:before="120" w:after="120" w:line="360" w:lineRule="auto"/>
        <w:ind w:firstLine="1418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Pede Deferimento</w:t>
      </w:r>
    </w:p>
    <w:p w14:paraId="2E596C66" w14:textId="77777777" w:rsidR="00BD4E5C" w:rsidRDefault="00BD4E5C" w:rsidP="00A03D2F">
      <w:pPr>
        <w:spacing w:before="120" w:after="120" w:line="360" w:lineRule="auto"/>
        <w:ind w:firstLine="1418"/>
        <w:jc w:val="both"/>
        <w:rPr>
          <w:rFonts w:ascii="Cambria" w:hAnsi="Cambria"/>
          <w:sz w:val="24"/>
          <w:szCs w:val="24"/>
        </w:rPr>
      </w:pPr>
    </w:p>
    <w:p w14:paraId="7504CA26" w14:textId="40C05A6A" w:rsidR="007872E2" w:rsidRPr="00A03D2F" w:rsidRDefault="007872E2" w:rsidP="00A03D2F">
      <w:pPr>
        <w:spacing w:before="120" w:after="120" w:line="360" w:lineRule="auto"/>
        <w:ind w:firstLine="1418"/>
        <w:jc w:val="both"/>
        <w:rPr>
          <w:rFonts w:ascii="Cambria" w:hAnsi="Cambria"/>
          <w:sz w:val="24"/>
          <w:szCs w:val="24"/>
        </w:rPr>
      </w:pPr>
      <w:r w:rsidRPr="00A03D2F">
        <w:rPr>
          <w:rFonts w:ascii="Cambria" w:hAnsi="Cambria"/>
          <w:sz w:val="24"/>
          <w:szCs w:val="24"/>
        </w:rPr>
        <w:t xml:space="preserve">Cuiabá/MT, </w:t>
      </w:r>
      <w:r w:rsidR="00A03D2F" w:rsidRPr="002E7B11">
        <w:rPr>
          <w:rFonts w:ascii="Cambria" w:hAnsi="Cambria"/>
          <w:i/>
          <w:iCs/>
          <w:sz w:val="24"/>
          <w:szCs w:val="24"/>
        </w:rPr>
        <w:t>Data da assinatura eletrônica</w:t>
      </w:r>
    </w:p>
    <w:p w14:paraId="28531C8E" w14:textId="77777777" w:rsidR="00E72FEA" w:rsidRPr="00A03D2F" w:rsidRDefault="00E72FEA" w:rsidP="003C44B7">
      <w:pPr>
        <w:spacing w:before="120" w:after="120" w:line="360" w:lineRule="auto"/>
        <w:jc w:val="both"/>
        <w:rPr>
          <w:rFonts w:ascii="Cambria" w:hAnsi="Cambria"/>
          <w:sz w:val="24"/>
          <w:szCs w:val="24"/>
        </w:rPr>
      </w:pPr>
    </w:p>
    <w:p w14:paraId="78C361A2" w14:textId="77777777" w:rsidR="00BD4E5C" w:rsidRDefault="00BD4E5C" w:rsidP="00F8351A">
      <w:pPr>
        <w:spacing w:before="120" w:after="120"/>
        <w:jc w:val="center"/>
        <w:rPr>
          <w:rFonts w:ascii="Cambria" w:hAnsi="Cambria"/>
          <w:b/>
          <w:bCs/>
          <w:sz w:val="24"/>
          <w:szCs w:val="24"/>
          <w:lang w:val="en-US"/>
        </w:rPr>
        <w:sectPr w:rsidR="00BD4E5C" w:rsidSect="00B7205D">
          <w:headerReference w:type="default" r:id="rId11"/>
          <w:footerReference w:type="default" r:id="rId12"/>
          <w:pgSz w:w="11906" w:h="16838"/>
          <w:pgMar w:top="1418" w:right="1701" w:bottom="2268" w:left="1701" w:header="1418" w:footer="1418" w:gutter="0"/>
          <w:cols w:space="708"/>
          <w:docGrid w:linePitch="360"/>
        </w:sectPr>
      </w:pPr>
    </w:p>
    <w:p w14:paraId="54CF9D94" w14:textId="7B3887F2" w:rsidR="007872E2" w:rsidRPr="00C223AC" w:rsidRDefault="00A03230" w:rsidP="00F8351A">
      <w:pPr>
        <w:spacing w:before="120" w:after="120"/>
        <w:jc w:val="center"/>
        <w:rPr>
          <w:rFonts w:ascii="Cambria" w:hAnsi="Cambria"/>
          <w:b/>
          <w:bCs/>
          <w:sz w:val="24"/>
          <w:szCs w:val="24"/>
          <w:lang w:val="en-US"/>
        </w:rPr>
      </w:pPr>
      <w:r w:rsidRPr="00A03D2F">
        <w:rPr>
          <w:rFonts w:ascii="Cambria" w:hAnsi="Cambria"/>
          <w:b/>
          <w:bCs/>
          <w:sz w:val="24"/>
          <w:szCs w:val="24"/>
          <w:lang w:val="en-US"/>
        </w:rPr>
        <w:t xml:space="preserve">Ayslan </w:t>
      </w:r>
      <w:r w:rsidR="00B46B03" w:rsidRPr="00A03D2F">
        <w:rPr>
          <w:rFonts w:ascii="Cambria" w:hAnsi="Cambria"/>
          <w:b/>
          <w:bCs/>
          <w:sz w:val="24"/>
          <w:szCs w:val="24"/>
          <w:lang w:val="en-US"/>
        </w:rPr>
        <w:t>Clayton Moraes</w:t>
      </w:r>
    </w:p>
    <w:p w14:paraId="57BF21AA" w14:textId="53CC0459" w:rsidR="007872E2" w:rsidRDefault="007872E2" w:rsidP="00F8351A">
      <w:pPr>
        <w:spacing w:before="120" w:after="120"/>
        <w:jc w:val="center"/>
        <w:rPr>
          <w:rFonts w:ascii="Cambria" w:hAnsi="Cambria"/>
          <w:b/>
          <w:bCs/>
          <w:sz w:val="24"/>
          <w:szCs w:val="24"/>
          <w:lang w:val="en-US"/>
        </w:rPr>
      </w:pPr>
      <w:r w:rsidRPr="00C223AC">
        <w:rPr>
          <w:rFonts w:ascii="Cambria" w:hAnsi="Cambria"/>
          <w:b/>
          <w:bCs/>
          <w:sz w:val="24"/>
          <w:szCs w:val="24"/>
          <w:lang w:val="en-US"/>
        </w:rPr>
        <w:t>OAB-MT 8.377</w:t>
      </w:r>
    </w:p>
    <w:p w14:paraId="5B0F441E" w14:textId="77777777" w:rsidR="00BD4E5C" w:rsidRDefault="00BD4E5C" w:rsidP="00F8351A">
      <w:pPr>
        <w:spacing w:before="120" w:after="120"/>
        <w:jc w:val="center"/>
        <w:rPr>
          <w:rFonts w:ascii="Cambria" w:hAnsi="Cambria"/>
          <w:b/>
          <w:bCs/>
          <w:sz w:val="24"/>
          <w:szCs w:val="24"/>
          <w:lang w:val="en-US"/>
        </w:rPr>
      </w:pPr>
    </w:p>
    <w:p w14:paraId="044BF99C" w14:textId="491E9E76" w:rsidR="00BD4E5C" w:rsidRDefault="00BD4E5C" w:rsidP="00F8351A">
      <w:pPr>
        <w:spacing w:before="120" w:after="120"/>
        <w:jc w:val="center"/>
        <w:rPr>
          <w:rFonts w:ascii="Cambria" w:hAnsi="Cambria"/>
          <w:b/>
          <w:bCs/>
          <w:sz w:val="24"/>
          <w:szCs w:val="24"/>
        </w:rPr>
      </w:pPr>
      <w:r>
        <w:rPr>
          <w:rFonts w:ascii="Cambria" w:hAnsi="Cambria"/>
          <w:b/>
          <w:bCs/>
          <w:sz w:val="24"/>
          <w:szCs w:val="24"/>
          <w:lang w:val="en-US"/>
        </w:rPr>
        <w:t>Regina Maria da Silva Moraes</w:t>
      </w:r>
    </w:p>
    <w:p w14:paraId="64757809" w14:textId="49687582" w:rsidR="00BD4E5C" w:rsidRDefault="00BD4E5C" w:rsidP="00F8351A">
      <w:pPr>
        <w:spacing w:before="120" w:after="120"/>
        <w:jc w:val="center"/>
        <w:rPr>
          <w:rFonts w:ascii="Cambria" w:hAnsi="Cambria"/>
          <w:b/>
          <w:bCs/>
          <w:sz w:val="24"/>
          <w:szCs w:val="24"/>
        </w:rPr>
      </w:pPr>
      <w:r>
        <w:rPr>
          <w:rFonts w:ascii="Cambria" w:hAnsi="Cambria"/>
          <w:b/>
          <w:bCs/>
          <w:sz w:val="24"/>
          <w:szCs w:val="24"/>
        </w:rPr>
        <w:t>OAB-MT 9.956</w:t>
      </w:r>
    </w:p>
    <w:p w14:paraId="7A85785D" w14:textId="77777777" w:rsidR="00BD4E5C" w:rsidRDefault="00BD4E5C" w:rsidP="00F8351A">
      <w:pPr>
        <w:spacing w:before="120" w:after="120"/>
        <w:jc w:val="center"/>
        <w:rPr>
          <w:rFonts w:ascii="Cambria" w:hAnsi="Cambria"/>
          <w:b/>
          <w:bCs/>
          <w:sz w:val="24"/>
          <w:szCs w:val="24"/>
        </w:rPr>
        <w:sectPr w:rsidR="00BD4E5C" w:rsidSect="00BD4E5C">
          <w:type w:val="continuous"/>
          <w:pgSz w:w="11906" w:h="16838"/>
          <w:pgMar w:top="1418" w:right="1701" w:bottom="2268" w:left="1701" w:header="1418" w:footer="1418" w:gutter="0"/>
          <w:cols w:num="2" w:space="708"/>
          <w:docGrid w:linePitch="360"/>
        </w:sectPr>
      </w:pPr>
    </w:p>
    <w:p w14:paraId="34B3EADF" w14:textId="77777777" w:rsidR="00BD4E5C" w:rsidRDefault="00BD4E5C" w:rsidP="00BD4E5C">
      <w:pPr>
        <w:spacing w:before="120" w:after="120"/>
        <w:jc w:val="both"/>
        <w:rPr>
          <w:rFonts w:ascii="Cambria" w:hAnsi="Cambria"/>
          <w:sz w:val="24"/>
          <w:szCs w:val="24"/>
        </w:rPr>
      </w:pPr>
    </w:p>
    <w:p w14:paraId="56CCBDA7" w14:textId="77777777" w:rsidR="00BD4E5C" w:rsidRDefault="00BD4E5C" w:rsidP="00BD4E5C">
      <w:pPr>
        <w:spacing w:before="120" w:after="120"/>
        <w:jc w:val="both"/>
        <w:rPr>
          <w:rFonts w:ascii="Cambria" w:hAnsi="Cambria"/>
          <w:sz w:val="20"/>
          <w:szCs w:val="20"/>
        </w:rPr>
      </w:pPr>
      <w:r w:rsidRPr="00BD4E5C">
        <w:rPr>
          <w:rFonts w:ascii="Cambria" w:hAnsi="Cambria"/>
          <w:b/>
          <w:bCs/>
          <w:sz w:val="20"/>
          <w:szCs w:val="20"/>
        </w:rPr>
        <w:t>{#temAnexos}</w:t>
      </w:r>
      <w:r w:rsidRPr="00BD4E5C">
        <w:rPr>
          <w:rFonts w:ascii="Cambria" w:hAnsi="Cambria"/>
          <w:sz w:val="20"/>
          <w:szCs w:val="20"/>
        </w:rPr>
        <w:t xml:space="preserve"> </w:t>
      </w:r>
    </w:p>
    <w:p w14:paraId="6A8E3953" w14:textId="77777777" w:rsidR="00BD4E5C" w:rsidRDefault="00BD4E5C" w:rsidP="00BD4E5C">
      <w:pPr>
        <w:spacing w:before="120" w:after="120"/>
        <w:jc w:val="both"/>
        <w:rPr>
          <w:rFonts w:ascii="Cambria" w:hAnsi="Cambria"/>
          <w:sz w:val="20"/>
          <w:szCs w:val="20"/>
        </w:rPr>
      </w:pPr>
      <w:r w:rsidRPr="00BD4E5C">
        <w:rPr>
          <w:rFonts w:ascii="Cambria" w:hAnsi="Cambria"/>
          <w:b/>
          <w:bCs/>
          <w:sz w:val="20"/>
          <w:szCs w:val="20"/>
        </w:rPr>
        <w:t>Documentos anexos:</w:t>
      </w:r>
      <w:r w:rsidRPr="00BD4E5C">
        <w:rPr>
          <w:rFonts w:ascii="Cambria" w:hAnsi="Cambria"/>
          <w:sz w:val="20"/>
          <w:szCs w:val="20"/>
        </w:rPr>
        <w:t xml:space="preserve"> </w:t>
      </w:r>
    </w:p>
    <w:p w14:paraId="684B01AA" w14:textId="77777777" w:rsidR="00BD4E5C" w:rsidRDefault="00BD4E5C" w:rsidP="00BD4E5C">
      <w:pPr>
        <w:spacing w:before="120" w:after="120"/>
        <w:jc w:val="both"/>
        <w:rPr>
          <w:rFonts w:ascii="Cambria" w:hAnsi="Cambria"/>
          <w:sz w:val="20"/>
          <w:szCs w:val="20"/>
        </w:rPr>
      </w:pPr>
      <w:r w:rsidRPr="00BD4E5C">
        <w:rPr>
          <w:rFonts w:ascii="Cambria" w:hAnsi="Cambria"/>
          <w:b/>
          <w:bCs/>
          <w:sz w:val="20"/>
          <w:szCs w:val="20"/>
        </w:rPr>
        <w:t>{#listaAnexos}</w:t>
      </w:r>
      <w:r w:rsidRPr="00BD4E5C">
        <w:rPr>
          <w:rFonts w:ascii="Cambria" w:hAnsi="Cambria"/>
          <w:sz w:val="20"/>
          <w:szCs w:val="20"/>
        </w:rPr>
        <w:t xml:space="preserve"> </w:t>
      </w:r>
    </w:p>
    <w:p w14:paraId="2B222253" w14:textId="77777777" w:rsidR="00BD4E5C" w:rsidRDefault="00BD4E5C" w:rsidP="00BD4E5C">
      <w:pPr>
        <w:spacing w:before="120" w:after="120"/>
        <w:jc w:val="both"/>
        <w:rPr>
          <w:rFonts w:ascii="Cambria" w:hAnsi="Cambria"/>
          <w:sz w:val="20"/>
          <w:szCs w:val="20"/>
        </w:rPr>
      </w:pPr>
      <w:r w:rsidRPr="00BD4E5C">
        <w:rPr>
          <w:rFonts w:ascii="Cambria" w:hAnsi="Cambria"/>
          <w:sz w:val="20"/>
          <w:szCs w:val="20"/>
        </w:rPr>
        <w:t>{</w:t>
      </w:r>
      <w:proofErr w:type="spellStart"/>
      <w:r w:rsidRPr="00BD4E5C">
        <w:rPr>
          <w:rFonts w:ascii="Cambria" w:hAnsi="Cambria"/>
          <w:sz w:val="20"/>
          <w:szCs w:val="20"/>
        </w:rPr>
        <w:t>textoAnexo</w:t>
      </w:r>
      <w:proofErr w:type="spellEnd"/>
      <w:r w:rsidRPr="00BD4E5C">
        <w:rPr>
          <w:rFonts w:ascii="Cambria" w:hAnsi="Cambria"/>
          <w:sz w:val="20"/>
          <w:szCs w:val="20"/>
        </w:rPr>
        <w:t xml:space="preserve">} </w:t>
      </w:r>
    </w:p>
    <w:p w14:paraId="1EC98ADE" w14:textId="77777777" w:rsidR="00BD4E5C" w:rsidRDefault="00BD4E5C" w:rsidP="00BD4E5C">
      <w:pPr>
        <w:spacing w:before="120" w:after="120"/>
        <w:jc w:val="both"/>
        <w:rPr>
          <w:rFonts w:ascii="Cambria" w:hAnsi="Cambria"/>
          <w:sz w:val="20"/>
          <w:szCs w:val="20"/>
        </w:rPr>
      </w:pPr>
      <w:r w:rsidRPr="00BD4E5C">
        <w:rPr>
          <w:rFonts w:ascii="Cambria" w:hAnsi="Cambria"/>
          <w:b/>
          <w:bCs/>
          <w:sz w:val="20"/>
          <w:szCs w:val="20"/>
        </w:rPr>
        <w:t>{/</w:t>
      </w:r>
      <w:proofErr w:type="spellStart"/>
      <w:r w:rsidRPr="00BD4E5C">
        <w:rPr>
          <w:rFonts w:ascii="Cambria" w:hAnsi="Cambria"/>
          <w:b/>
          <w:bCs/>
          <w:sz w:val="20"/>
          <w:szCs w:val="20"/>
        </w:rPr>
        <w:t>listaAnexos</w:t>
      </w:r>
      <w:proofErr w:type="spellEnd"/>
      <w:r w:rsidRPr="00BD4E5C">
        <w:rPr>
          <w:rFonts w:ascii="Cambria" w:hAnsi="Cambria"/>
          <w:b/>
          <w:bCs/>
          <w:sz w:val="20"/>
          <w:szCs w:val="20"/>
        </w:rPr>
        <w:t>}</w:t>
      </w:r>
      <w:r w:rsidRPr="00BD4E5C">
        <w:rPr>
          <w:rFonts w:ascii="Cambria" w:hAnsi="Cambria"/>
          <w:sz w:val="20"/>
          <w:szCs w:val="20"/>
        </w:rPr>
        <w:t xml:space="preserve"> </w:t>
      </w:r>
    </w:p>
    <w:p w14:paraId="47F5AD97" w14:textId="578B8711" w:rsidR="00BD4E5C" w:rsidRPr="00BD4E5C" w:rsidRDefault="00BD4E5C" w:rsidP="00BD4E5C">
      <w:pPr>
        <w:spacing w:before="120" w:after="120"/>
        <w:jc w:val="both"/>
        <w:rPr>
          <w:rFonts w:ascii="Cambria" w:hAnsi="Cambria"/>
          <w:sz w:val="20"/>
          <w:szCs w:val="20"/>
        </w:rPr>
      </w:pPr>
      <w:r w:rsidRPr="00BD4E5C">
        <w:rPr>
          <w:rFonts w:ascii="Cambria" w:hAnsi="Cambria"/>
          <w:b/>
          <w:bCs/>
          <w:sz w:val="20"/>
          <w:szCs w:val="20"/>
        </w:rPr>
        <w:t>{/</w:t>
      </w:r>
      <w:proofErr w:type="spellStart"/>
      <w:r w:rsidRPr="00BD4E5C">
        <w:rPr>
          <w:rFonts w:ascii="Cambria" w:hAnsi="Cambria"/>
          <w:b/>
          <w:bCs/>
          <w:sz w:val="20"/>
          <w:szCs w:val="20"/>
        </w:rPr>
        <w:t>temAnexos</w:t>
      </w:r>
      <w:proofErr w:type="spellEnd"/>
      <w:r w:rsidRPr="00BD4E5C">
        <w:rPr>
          <w:rFonts w:ascii="Cambria" w:hAnsi="Cambria"/>
          <w:b/>
          <w:bCs/>
          <w:sz w:val="20"/>
          <w:szCs w:val="20"/>
        </w:rPr>
        <w:t>}</w:t>
      </w:r>
    </w:p>
    <w:sectPr w:rsidR="00BD4E5C" w:rsidRPr="00BD4E5C" w:rsidSect="00BD4E5C">
      <w:type w:val="continuous"/>
      <w:pgSz w:w="11906" w:h="16838"/>
      <w:pgMar w:top="1418" w:right="1701" w:bottom="2268" w:left="1701" w:header="1418" w:footer="141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0869F5" w14:textId="77777777" w:rsidR="00D61281" w:rsidRDefault="00D61281" w:rsidP="0013485D">
      <w:r>
        <w:separator/>
      </w:r>
    </w:p>
  </w:endnote>
  <w:endnote w:type="continuationSeparator" w:id="0">
    <w:p w14:paraId="1B305062" w14:textId="77777777" w:rsidR="00D61281" w:rsidRDefault="00D61281" w:rsidP="0013485D">
      <w:r>
        <w:continuationSeparator/>
      </w:r>
    </w:p>
  </w:endnote>
  <w:endnote w:type="continuationNotice" w:id="1">
    <w:p w14:paraId="3BAD55AB" w14:textId="77777777" w:rsidR="00D61281" w:rsidRDefault="00D6128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7248743"/>
      <w:docPartObj>
        <w:docPartGallery w:val="Page Numbers (Bottom of Page)"/>
        <w:docPartUnique/>
      </w:docPartObj>
    </w:sdtPr>
    <w:sdtEndPr>
      <w:rPr>
        <w:rFonts w:ascii="Cambria" w:hAnsi="Cambria"/>
        <w:sz w:val="14"/>
        <w:szCs w:val="14"/>
      </w:rPr>
    </w:sdtEndPr>
    <w:sdtContent>
      <w:p w14:paraId="21A4F971" w14:textId="2BBA72A3" w:rsidR="003C44B7" w:rsidRPr="003C44B7" w:rsidRDefault="003C44B7" w:rsidP="003C44B7">
        <w:pPr>
          <w:pStyle w:val="Rodap"/>
          <w:spacing w:before="120" w:after="120"/>
          <w:jc w:val="right"/>
          <w:rPr>
            <w:rFonts w:ascii="Cambria" w:hAnsi="Cambria"/>
            <w:sz w:val="14"/>
            <w:szCs w:val="14"/>
          </w:rPr>
        </w:pPr>
        <w:r>
          <w:rPr>
            <w:noProof/>
          </w:rPr>
          <w:drawing>
            <wp:anchor distT="0" distB="0" distL="114300" distR="114300" simplePos="0" relativeHeight="251660288" behindDoc="1" locked="0" layoutInCell="1" allowOverlap="1" wp14:anchorId="6D023A2A" wp14:editId="2E6E9787">
              <wp:simplePos x="0" y="0"/>
              <wp:positionH relativeFrom="page">
                <wp:posOffset>3810</wp:posOffset>
              </wp:positionH>
              <wp:positionV relativeFrom="paragraph">
                <wp:posOffset>256540</wp:posOffset>
              </wp:positionV>
              <wp:extent cx="7559675" cy="1081405"/>
              <wp:effectExtent l="0" t="0" r="3175" b="4445"/>
              <wp:wrapNone/>
              <wp:docPr id="212" name="Imagem 212" descr="Interface gráfica do usuário, Texto&#10;&#10;Descrição gerada automaticament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12" name="Imagem 212" descr="Interface gráfica do usuário, Texto&#10;&#10;Descrição gerada automaticamente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7559675" cy="10814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Pr="003C44B7">
          <w:rPr>
            <w:rFonts w:ascii="Cambria" w:hAnsi="Cambria"/>
            <w:sz w:val="14"/>
            <w:szCs w:val="14"/>
          </w:rPr>
          <w:fldChar w:fldCharType="begin"/>
        </w:r>
        <w:r w:rsidRPr="003C44B7">
          <w:rPr>
            <w:rFonts w:ascii="Cambria" w:hAnsi="Cambria"/>
            <w:sz w:val="14"/>
            <w:szCs w:val="14"/>
          </w:rPr>
          <w:instrText>PAGE   \* MERGEFORMAT</w:instrText>
        </w:r>
        <w:r w:rsidRPr="003C44B7">
          <w:rPr>
            <w:rFonts w:ascii="Cambria" w:hAnsi="Cambria"/>
            <w:sz w:val="14"/>
            <w:szCs w:val="14"/>
          </w:rPr>
          <w:fldChar w:fldCharType="separate"/>
        </w:r>
        <w:r w:rsidRPr="003C44B7">
          <w:rPr>
            <w:rFonts w:ascii="Cambria" w:hAnsi="Cambria"/>
            <w:sz w:val="14"/>
            <w:szCs w:val="14"/>
          </w:rPr>
          <w:t>2</w:t>
        </w:r>
        <w:r w:rsidRPr="003C44B7">
          <w:rPr>
            <w:rFonts w:ascii="Cambria" w:hAnsi="Cambria"/>
            <w:sz w:val="14"/>
            <w:szCs w:val="14"/>
          </w:rPr>
          <w:fldChar w:fldCharType="end"/>
        </w:r>
        <w:r>
          <w:rPr>
            <w:rFonts w:ascii="Cambria" w:hAnsi="Cambria"/>
            <w:sz w:val="14"/>
            <w:szCs w:val="14"/>
          </w:rPr>
          <w:t>/</w:t>
        </w:r>
        <w:r>
          <w:rPr>
            <w:rFonts w:ascii="Cambria" w:hAnsi="Cambria"/>
            <w:sz w:val="14"/>
            <w:szCs w:val="14"/>
          </w:rPr>
          <w:fldChar w:fldCharType="begin"/>
        </w:r>
        <w:r>
          <w:rPr>
            <w:rFonts w:ascii="Cambria" w:hAnsi="Cambria"/>
            <w:sz w:val="14"/>
            <w:szCs w:val="14"/>
          </w:rPr>
          <w:instrText xml:space="preserve"> NUMPAGES  \* Arabic  \* MERGEFORMAT </w:instrText>
        </w:r>
        <w:r>
          <w:rPr>
            <w:rFonts w:ascii="Cambria" w:hAnsi="Cambria"/>
            <w:sz w:val="14"/>
            <w:szCs w:val="14"/>
          </w:rPr>
          <w:fldChar w:fldCharType="separate"/>
        </w:r>
        <w:r>
          <w:rPr>
            <w:rFonts w:ascii="Cambria" w:hAnsi="Cambria"/>
            <w:noProof/>
            <w:sz w:val="14"/>
            <w:szCs w:val="14"/>
          </w:rPr>
          <w:t>1</w:t>
        </w:r>
        <w:r>
          <w:rPr>
            <w:rFonts w:ascii="Cambria" w:hAnsi="Cambria"/>
            <w:sz w:val="14"/>
            <w:szCs w:val="14"/>
          </w:rPr>
          <w:fldChar w:fldCharType="end"/>
        </w:r>
      </w:p>
    </w:sdtContent>
  </w:sdt>
  <w:p w14:paraId="1D7D7304" w14:textId="1D8C4740" w:rsidR="00F8351A" w:rsidRDefault="00F8351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B317B9" w14:textId="77777777" w:rsidR="00D61281" w:rsidRDefault="00D61281" w:rsidP="0013485D">
      <w:r>
        <w:separator/>
      </w:r>
    </w:p>
  </w:footnote>
  <w:footnote w:type="continuationSeparator" w:id="0">
    <w:p w14:paraId="2F45216D" w14:textId="77777777" w:rsidR="00D61281" w:rsidRDefault="00D61281" w:rsidP="0013485D">
      <w:r>
        <w:continuationSeparator/>
      </w:r>
    </w:p>
  </w:footnote>
  <w:footnote w:type="continuationNotice" w:id="1">
    <w:p w14:paraId="0D924AAB" w14:textId="77777777" w:rsidR="00D61281" w:rsidRDefault="00D6128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3195E6" w14:textId="77777777" w:rsidR="00F8351A" w:rsidRDefault="004E6FCC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D7F22ED" wp14:editId="7D2E466A">
          <wp:simplePos x="0" y="0"/>
          <wp:positionH relativeFrom="column">
            <wp:posOffset>-1080135</wp:posOffset>
          </wp:positionH>
          <wp:positionV relativeFrom="paragraph">
            <wp:posOffset>-900430</wp:posOffset>
          </wp:positionV>
          <wp:extent cx="7559675" cy="1085215"/>
          <wp:effectExtent l="0" t="0" r="3175" b="635"/>
          <wp:wrapNone/>
          <wp:docPr id="211" name="Imagem 2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9675" cy="10852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F4C5F"/>
    <w:multiLevelType w:val="hybridMultilevel"/>
    <w:tmpl w:val="1E9A42D4"/>
    <w:lvl w:ilvl="0" w:tplc="33603692">
      <w:start w:val="1"/>
      <w:numFmt w:val="lowerLetter"/>
      <w:lvlText w:val="%1)"/>
      <w:lvlJc w:val="left"/>
      <w:pPr>
        <w:ind w:left="3054" w:hanging="360"/>
      </w:pPr>
      <w:rPr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156" w:hanging="360"/>
      </w:pPr>
    </w:lvl>
    <w:lvl w:ilvl="2" w:tplc="0416001B" w:tentative="1">
      <w:start w:val="1"/>
      <w:numFmt w:val="lowerRoman"/>
      <w:lvlText w:val="%3."/>
      <w:lvlJc w:val="right"/>
      <w:pPr>
        <w:ind w:left="1876" w:hanging="180"/>
      </w:pPr>
    </w:lvl>
    <w:lvl w:ilvl="3" w:tplc="0416000F" w:tentative="1">
      <w:start w:val="1"/>
      <w:numFmt w:val="decimal"/>
      <w:lvlText w:val="%4."/>
      <w:lvlJc w:val="left"/>
      <w:pPr>
        <w:ind w:left="2596" w:hanging="360"/>
      </w:pPr>
    </w:lvl>
    <w:lvl w:ilvl="4" w:tplc="04160019" w:tentative="1">
      <w:start w:val="1"/>
      <w:numFmt w:val="lowerLetter"/>
      <w:lvlText w:val="%5."/>
      <w:lvlJc w:val="left"/>
      <w:pPr>
        <w:ind w:left="3316" w:hanging="360"/>
      </w:pPr>
    </w:lvl>
    <w:lvl w:ilvl="5" w:tplc="0416001B" w:tentative="1">
      <w:start w:val="1"/>
      <w:numFmt w:val="lowerRoman"/>
      <w:lvlText w:val="%6."/>
      <w:lvlJc w:val="right"/>
      <w:pPr>
        <w:ind w:left="4036" w:hanging="180"/>
      </w:pPr>
    </w:lvl>
    <w:lvl w:ilvl="6" w:tplc="0416000F" w:tentative="1">
      <w:start w:val="1"/>
      <w:numFmt w:val="decimal"/>
      <w:lvlText w:val="%7."/>
      <w:lvlJc w:val="left"/>
      <w:pPr>
        <w:ind w:left="4756" w:hanging="360"/>
      </w:pPr>
    </w:lvl>
    <w:lvl w:ilvl="7" w:tplc="04160019" w:tentative="1">
      <w:start w:val="1"/>
      <w:numFmt w:val="lowerLetter"/>
      <w:lvlText w:val="%8."/>
      <w:lvlJc w:val="left"/>
      <w:pPr>
        <w:ind w:left="5476" w:hanging="360"/>
      </w:pPr>
    </w:lvl>
    <w:lvl w:ilvl="8" w:tplc="0416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1" w15:restartNumberingAfterBreak="0">
    <w:nsid w:val="505B73FA"/>
    <w:multiLevelType w:val="multilevel"/>
    <w:tmpl w:val="DD94035A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7D12E0F"/>
    <w:multiLevelType w:val="multilevel"/>
    <w:tmpl w:val="DD94035A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073358091">
    <w:abstractNumId w:val="2"/>
  </w:num>
  <w:num w:numId="2" w16cid:durableId="2072801444">
    <w:abstractNumId w:val="0"/>
  </w:num>
  <w:num w:numId="3" w16cid:durableId="16857895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85D"/>
    <w:rsid w:val="00002EFD"/>
    <w:rsid w:val="00010E85"/>
    <w:rsid w:val="0001201B"/>
    <w:rsid w:val="0001661B"/>
    <w:rsid w:val="00017DDB"/>
    <w:rsid w:val="00033249"/>
    <w:rsid w:val="000471F2"/>
    <w:rsid w:val="00052447"/>
    <w:rsid w:val="000620FC"/>
    <w:rsid w:val="00071BE2"/>
    <w:rsid w:val="00092721"/>
    <w:rsid w:val="000D3223"/>
    <w:rsid w:val="000E315B"/>
    <w:rsid w:val="000E4018"/>
    <w:rsid w:val="000E7B0D"/>
    <w:rsid w:val="0013250C"/>
    <w:rsid w:val="0013485D"/>
    <w:rsid w:val="001426DC"/>
    <w:rsid w:val="00150510"/>
    <w:rsid w:val="0015472F"/>
    <w:rsid w:val="00166B3E"/>
    <w:rsid w:val="00176786"/>
    <w:rsid w:val="00183DB0"/>
    <w:rsid w:val="00194F13"/>
    <w:rsid w:val="001A4DED"/>
    <w:rsid w:val="001A6FF1"/>
    <w:rsid w:val="001C5BC6"/>
    <w:rsid w:val="001D5DF0"/>
    <w:rsid w:val="001E0D12"/>
    <w:rsid w:val="001F2C29"/>
    <w:rsid w:val="002018AA"/>
    <w:rsid w:val="00202D6D"/>
    <w:rsid w:val="00245562"/>
    <w:rsid w:val="002456BF"/>
    <w:rsid w:val="00246FFF"/>
    <w:rsid w:val="00251AB1"/>
    <w:rsid w:val="00254213"/>
    <w:rsid w:val="002611BA"/>
    <w:rsid w:val="00261922"/>
    <w:rsid w:val="00275E03"/>
    <w:rsid w:val="002811CB"/>
    <w:rsid w:val="00297660"/>
    <w:rsid w:val="002C48CE"/>
    <w:rsid w:val="002D0CD3"/>
    <w:rsid w:val="002D296F"/>
    <w:rsid w:val="002D65EA"/>
    <w:rsid w:val="002E109D"/>
    <w:rsid w:val="002E1F9B"/>
    <w:rsid w:val="002E3375"/>
    <w:rsid w:val="002E7B11"/>
    <w:rsid w:val="002F11F8"/>
    <w:rsid w:val="00327783"/>
    <w:rsid w:val="00377B67"/>
    <w:rsid w:val="0038574E"/>
    <w:rsid w:val="00393D5A"/>
    <w:rsid w:val="003A2E38"/>
    <w:rsid w:val="003C214C"/>
    <w:rsid w:val="003C44B7"/>
    <w:rsid w:val="003C59C9"/>
    <w:rsid w:val="003D02AB"/>
    <w:rsid w:val="003D0BA3"/>
    <w:rsid w:val="003D2E94"/>
    <w:rsid w:val="003D5A2A"/>
    <w:rsid w:val="00411FF3"/>
    <w:rsid w:val="00412846"/>
    <w:rsid w:val="00432B74"/>
    <w:rsid w:val="00450139"/>
    <w:rsid w:val="0045133D"/>
    <w:rsid w:val="00453D95"/>
    <w:rsid w:val="00471CCB"/>
    <w:rsid w:val="004812FD"/>
    <w:rsid w:val="00483AE8"/>
    <w:rsid w:val="004928CF"/>
    <w:rsid w:val="0049756A"/>
    <w:rsid w:val="004A5D06"/>
    <w:rsid w:val="004E6FCC"/>
    <w:rsid w:val="004F6452"/>
    <w:rsid w:val="0051395D"/>
    <w:rsid w:val="00523E9B"/>
    <w:rsid w:val="00531937"/>
    <w:rsid w:val="00545327"/>
    <w:rsid w:val="0054745B"/>
    <w:rsid w:val="0057273D"/>
    <w:rsid w:val="005803DA"/>
    <w:rsid w:val="00582DB5"/>
    <w:rsid w:val="005A6EA5"/>
    <w:rsid w:val="005C1568"/>
    <w:rsid w:val="005C7B6A"/>
    <w:rsid w:val="005D5C83"/>
    <w:rsid w:val="005F17B2"/>
    <w:rsid w:val="005F4867"/>
    <w:rsid w:val="00614604"/>
    <w:rsid w:val="006250E9"/>
    <w:rsid w:val="00633540"/>
    <w:rsid w:val="006407C5"/>
    <w:rsid w:val="006415CB"/>
    <w:rsid w:val="00647B02"/>
    <w:rsid w:val="00664F91"/>
    <w:rsid w:val="00690E9C"/>
    <w:rsid w:val="00693D98"/>
    <w:rsid w:val="006944C9"/>
    <w:rsid w:val="006946E5"/>
    <w:rsid w:val="006A37EA"/>
    <w:rsid w:val="006B0F0F"/>
    <w:rsid w:val="006B183D"/>
    <w:rsid w:val="006C2B10"/>
    <w:rsid w:val="006D797F"/>
    <w:rsid w:val="006E0D3D"/>
    <w:rsid w:val="006F30F9"/>
    <w:rsid w:val="00711C54"/>
    <w:rsid w:val="00713EC0"/>
    <w:rsid w:val="00721FFE"/>
    <w:rsid w:val="00722E57"/>
    <w:rsid w:val="00735E8D"/>
    <w:rsid w:val="00773C30"/>
    <w:rsid w:val="00782C16"/>
    <w:rsid w:val="007872E2"/>
    <w:rsid w:val="00791648"/>
    <w:rsid w:val="007A0FDD"/>
    <w:rsid w:val="007A50ED"/>
    <w:rsid w:val="007B2AC0"/>
    <w:rsid w:val="007B5330"/>
    <w:rsid w:val="007C6B2A"/>
    <w:rsid w:val="007F4676"/>
    <w:rsid w:val="007F7FE3"/>
    <w:rsid w:val="00821059"/>
    <w:rsid w:val="008225F0"/>
    <w:rsid w:val="0083212B"/>
    <w:rsid w:val="0084532E"/>
    <w:rsid w:val="00847DCE"/>
    <w:rsid w:val="00853012"/>
    <w:rsid w:val="00854AE9"/>
    <w:rsid w:val="008737D7"/>
    <w:rsid w:val="0088244A"/>
    <w:rsid w:val="00892A85"/>
    <w:rsid w:val="00893060"/>
    <w:rsid w:val="00895F6F"/>
    <w:rsid w:val="008970F1"/>
    <w:rsid w:val="008973D2"/>
    <w:rsid w:val="008B66B5"/>
    <w:rsid w:val="008C10B3"/>
    <w:rsid w:val="008D28F9"/>
    <w:rsid w:val="008D61E3"/>
    <w:rsid w:val="00903B23"/>
    <w:rsid w:val="009052F9"/>
    <w:rsid w:val="009150BD"/>
    <w:rsid w:val="00922D01"/>
    <w:rsid w:val="00924239"/>
    <w:rsid w:val="009340C1"/>
    <w:rsid w:val="009602D9"/>
    <w:rsid w:val="009660FB"/>
    <w:rsid w:val="00973A23"/>
    <w:rsid w:val="00983AFB"/>
    <w:rsid w:val="009921A3"/>
    <w:rsid w:val="009B1D77"/>
    <w:rsid w:val="009D2A33"/>
    <w:rsid w:val="009E0342"/>
    <w:rsid w:val="00A03230"/>
    <w:rsid w:val="00A03D2F"/>
    <w:rsid w:val="00A07232"/>
    <w:rsid w:val="00A15A24"/>
    <w:rsid w:val="00A17ED2"/>
    <w:rsid w:val="00A30E25"/>
    <w:rsid w:val="00A4145C"/>
    <w:rsid w:val="00A97CB1"/>
    <w:rsid w:val="00AC22BE"/>
    <w:rsid w:val="00AE1FF6"/>
    <w:rsid w:val="00B16449"/>
    <w:rsid w:val="00B16918"/>
    <w:rsid w:val="00B46B03"/>
    <w:rsid w:val="00B54E1F"/>
    <w:rsid w:val="00B56F4B"/>
    <w:rsid w:val="00B635F0"/>
    <w:rsid w:val="00B7205D"/>
    <w:rsid w:val="00B77B41"/>
    <w:rsid w:val="00B806B3"/>
    <w:rsid w:val="00B906BD"/>
    <w:rsid w:val="00B92EC0"/>
    <w:rsid w:val="00BA1EA5"/>
    <w:rsid w:val="00BA6137"/>
    <w:rsid w:val="00BA79D9"/>
    <w:rsid w:val="00BB4F25"/>
    <w:rsid w:val="00BB5190"/>
    <w:rsid w:val="00BD4E5C"/>
    <w:rsid w:val="00BD75C7"/>
    <w:rsid w:val="00BE240F"/>
    <w:rsid w:val="00BE24FF"/>
    <w:rsid w:val="00BF15DC"/>
    <w:rsid w:val="00BF5ADF"/>
    <w:rsid w:val="00C0524A"/>
    <w:rsid w:val="00C1548A"/>
    <w:rsid w:val="00C20273"/>
    <w:rsid w:val="00C223AC"/>
    <w:rsid w:val="00C26BB1"/>
    <w:rsid w:val="00C45A4B"/>
    <w:rsid w:val="00C62FB2"/>
    <w:rsid w:val="00C64332"/>
    <w:rsid w:val="00C66222"/>
    <w:rsid w:val="00C75DBD"/>
    <w:rsid w:val="00C763D6"/>
    <w:rsid w:val="00C975F4"/>
    <w:rsid w:val="00CA0978"/>
    <w:rsid w:val="00CC161A"/>
    <w:rsid w:val="00CD6331"/>
    <w:rsid w:val="00CF7ADE"/>
    <w:rsid w:val="00D17815"/>
    <w:rsid w:val="00D26119"/>
    <w:rsid w:val="00D31834"/>
    <w:rsid w:val="00D31BE3"/>
    <w:rsid w:val="00D36D7C"/>
    <w:rsid w:val="00D42118"/>
    <w:rsid w:val="00D51B70"/>
    <w:rsid w:val="00D61281"/>
    <w:rsid w:val="00D83DCB"/>
    <w:rsid w:val="00D870DD"/>
    <w:rsid w:val="00DA5605"/>
    <w:rsid w:val="00DB6372"/>
    <w:rsid w:val="00DD0C7B"/>
    <w:rsid w:val="00E26545"/>
    <w:rsid w:val="00E31ABA"/>
    <w:rsid w:val="00E4402D"/>
    <w:rsid w:val="00E45E39"/>
    <w:rsid w:val="00E619D6"/>
    <w:rsid w:val="00E72FEA"/>
    <w:rsid w:val="00E73D17"/>
    <w:rsid w:val="00E741B2"/>
    <w:rsid w:val="00EB170A"/>
    <w:rsid w:val="00EB3DF9"/>
    <w:rsid w:val="00EF03ED"/>
    <w:rsid w:val="00F005E3"/>
    <w:rsid w:val="00F11275"/>
    <w:rsid w:val="00F15FC2"/>
    <w:rsid w:val="00F161AD"/>
    <w:rsid w:val="00F547F6"/>
    <w:rsid w:val="00F56304"/>
    <w:rsid w:val="00F56805"/>
    <w:rsid w:val="00F8351A"/>
    <w:rsid w:val="00FC4D4A"/>
    <w:rsid w:val="00FD31C2"/>
    <w:rsid w:val="00FE38CC"/>
    <w:rsid w:val="00FE48B6"/>
    <w:rsid w:val="00FE4EF7"/>
    <w:rsid w:val="00FF3E7F"/>
    <w:rsid w:val="00FF40E3"/>
    <w:rsid w:val="00FF436B"/>
    <w:rsid w:val="00FF4D25"/>
    <w:rsid w:val="00FF713A"/>
    <w:rsid w:val="0692528A"/>
    <w:rsid w:val="0A0ED17A"/>
    <w:rsid w:val="14286A1B"/>
    <w:rsid w:val="14751BE6"/>
    <w:rsid w:val="1E3E3D01"/>
    <w:rsid w:val="2950845A"/>
    <w:rsid w:val="301C972E"/>
    <w:rsid w:val="31653B09"/>
    <w:rsid w:val="59CDFD09"/>
    <w:rsid w:val="754E0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4CFE907"/>
  <w15:chartTrackingRefBased/>
  <w15:docId w15:val="{41C3B20C-45FA-4105-BB29-09D9EC796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1059"/>
    <w:pPr>
      <w:spacing w:after="0" w:line="240" w:lineRule="auto"/>
    </w:p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13485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3485D"/>
  </w:style>
  <w:style w:type="paragraph" w:styleId="Rodap">
    <w:name w:val="footer"/>
    <w:basedOn w:val="Normal"/>
    <w:link w:val="RodapChar"/>
    <w:uiPriority w:val="99"/>
    <w:unhideWhenUsed/>
    <w:rsid w:val="0013485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13485D"/>
  </w:style>
  <w:style w:type="paragraph" w:styleId="PargrafodaLista">
    <w:name w:val="List Paragraph"/>
    <w:basedOn w:val="Normal"/>
    <w:uiPriority w:val="34"/>
    <w:qFormat/>
    <w:rsid w:val="0013485D"/>
    <w:pPr>
      <w:spacing w:after="160" w:line="259" w:lineRule="auto"/>
      <w:ind w:left="720"/>
      <w:contextualSpacing/>
    </w:pPr>
  </w:style>
  <w:style w:type="paragraph" w:styleId="Recuodecorpodetexto">
    <w:name w:val="Body Text Indent"/>
    <w:basedOn w:val="Normal"/>
    <w:link w:val="RecuodecorpodetextoChar"/>
    <w:semiHidden/>
    <w:unhideWhenUsed/>
    <w:rsid w:val="0013485D"/>
    <w:pPr>
      <w:suppressAutoHyphens/>
      <w:spacing w:after="120"/>
      <w:ind w:left="283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customStyle="1" w:styleId="RecuodecorpodetextoChar">
    <w:name w:val="Recuo de corpo de texto Char"/>
    <w:basedOn w:val="Fontepargpadro"/>
    <w:link w:val="Recuodecorpodetexto"/>
    <w:semiHidden/>
    <w:rsid w:val="0013485D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Textodenotaderodap">
    <w:name w:val="footnote text"/>
    <w:basedOn w:val="Normal"/>
    <w:link w:val="TextodenotaderodapChar"/>
    <w:unhideWhenUsed/>
    <w:rsid w:val="0013485D"/>
    <w:pPr>
      <w:suppressAutoHyphens/>
    </w:pPr>
    <w:rPr>
      <w:rFonts w:ascii="Times New Roman" w:eastAsia="Times New Roman" w:hAnsi="Times New Roman" w:cs="Times New Roman"/>
      <w:sz w:val="20"/>
      <w:szCs w:val="20"/>
      <w:lang w:eastAsia="ar-SA"/>
    </w:rPr>
  </w:style>
  <w:style w:type="character" w:customStyle="1" w:styleId="TextodenotaderodapChar">
    <w:name w:val="Texto de nota de rodapé Char"/>
    <w:basedOn w:val="Fontepargpadro"/>
    <w:link w:val="Textodenotaderodap"/>
    <w:rsid w:val="0013485D"/>
    <w:rPr>
      <w:rFonts w:ascii="Times New Roman" w:eastAsia="Times New Roman" w:hAnsi="Times New Roman" w:cs="Times New Roman"/>
      <w:sz w:val="20"/>
      <w:szCs w:val="20"/>
      <w:lang w:eastAsia="ar-SA"/>
    </w:rPr>
  </w:style>
  <w:style w:type="character" w:styleId="Refdenotaderodap">
    <w:name w:val="footnote reference"/>
    <w:unhideWhenUsed/>
    <w:rsid w:val="0013485D"/>
    <w:rPr>
      <w:vertAlign w:val="superscript"/>
    </w:rPr>
  </w:style>
  <w:style w:type="character" w:styleId="Hyperlink">
    <w:name w:val="Hyperlink"/>
    <w:basedOn w:val="Fontepargpadro"/>
    <w:uiPriority w:val="99"/>
    <w:unhideWhenUsed/>
    <w:rsid w:val="00735E8D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35E8D"/>
    <w:rPr>
      <w:color w:val="605E5C"/>
      <w:shd w:val="clear" w:color="auto" w:fill="E1DFDD"/>
    </w:rPr>
  </w:style>
  <w:style w:type="character" w:styleId="Refdecomentrio">
    <w:name w:val="annotation reference"/>
    <w:basedOn w:val="Fontepargpadro"/>
    <w:uiPriority w:val="99"/>
    <w:semiHidden/>
    <w:unhideWhenUsed/>
    <w:rsid w:val="00411FF3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411FF3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411FF3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411FF3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411FF3"/>
    <w:rPr>
      <w:b/>
      <w:bCs/>
      <w:sz w:val="20"/>
      <w:szCs w:val="20"/>
    </w:rPr>
  </w:style>
  <w:style w:type="character" w:customStyle="1" w:styleId="normaltextrun">
    <w:name w:val="normaltextrun"/>
    <w:basedOn w:val="Fontepargpadro"/>
    <w:rsid w:val="005D5C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420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esquisa xmlns="5587d2a8-57b7-4e48-8dab-ba3e1781c72b" xsi:nil="true"/>
    <TaxCatchAll xmlns="c8560c85-1493-4019-8c8f-d6155fc0ccce" xsi:nil="true"/>
    <lcf76f155ced4ddcb4097134ff3c332f xmlns="5587d2a8-57b7-4e48-8dab-ba3e1781c72b">
      <Terms xmlns="http://schemas.microsoft.com/office/infopath/2007/PartnerControls"/>
    </lcf76f155ced4ddcb4097134ff3c332f>
    <objeto xmlns="5587d2a8-57b7-4e48-8dab-ba3e1781c72b" xsi:nil="true"/>
    <N_x00fa_mero xmlns="5587d2a8-57b7-4e48-8dab-ba3e1781c72b" xsi:nil="true"/>
    <Data xmlns="5587d2a8-57b7-4e48-8dab-ba3e1781c72b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64BEC20FAC08C4FBD1641231CDB9186" ma:contentTypeVersion="22" ma:contentTypeDescription="Crie um novo documento." ma:contentTypeScope="" ma:versionID="d04d7869163f40fd34c672a2a11b1890">
  <xsd:schema xmlns:xsd="http://www.w3.org/2001/XMLSchema" xmlns:xs="http://www.w3.org/2001/XMLSchema" xmlns:p="http://schemas.microsoft.com/office/2006/metadata/properties" xmlns:ns2="5587d2a8-57b7-4e48-8dab-ba3e1781c72b" xmlns:ns3="c8560c85-1493-4019-8c8f-d6155fc0ccce" targetNamespace="http://schemas.microsoft.com/office/2006/metadata/properties" ma:root="true" ma:fieldsID="19c53eb4746a32b470c6207608df2808" ns2:_="" ns3:_="">
    <xsd:import namespace="5587d2a8-57b7-4e48-8dab-ba3e1781c72b"/>
    <xsd:import namespace="c8560c85-1493-4019-8c8f-d6155fc0ccc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LengthInSecond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Pesquisa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objeto" minOccurs="0"/>
                <xsd:element ref="ns2:N_x00fa_mero" minOccurs="0"/>
                <xsd:element ref="ns2: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87d2a8-57b7-4e48-8dab-ba3e1781c72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Pesquisa" ma:index="20" nillable="true" ma:displayName="Pesquisa" ma:format="Dropdown" ma:list="531897a2-d77d-42e7-8f93-3a1282c8646c" ma:internalName="Pesquisa" ma:showField="Title">
      <xsd:simpleType>
        <xsd:restriction base="dms:Lookup"/>
      </xsd:simpleType>
    </xsd:element>
    <xsd:element name="lcf76f155ced4ddcb4097134ff3c332f" ma:index="22" nillable="true" ma:taxonomy="true" ma:internalName="lcf76f155ced4ddcb4097134ff3c332f" ma:taxonomyFieldName="MediaServiceImageTags" ma:displayName="Marcações de imagem" ma:readOnly="false" ma:fieldId="{5cf76f15-5ced-4ddc-b409-7134ff3c332f}" ma:taxonomyMulti="true" ma:sspId="45db09ad-d886-404a-98b2-ababe41c0f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4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objeto" ma:index="27" nillable="true" ma:displayName="objeto" ma:format="Dropdown" ma:internalName="objeto">
      <xsd:simpleType>
        <xsd:restriction base="dms:Text">
          <xsd:maxLength value="255"/>
        </xsd:restriction>
      </xsd:simpleType>
    </xsd:element>
    <xsd:element name="N_x00fa_mero" ma:index="28" nillable="true" ma:displayName="Número" ma:format="Dropdown" ma:internalName="N_x00fa_mero" ma:percentage="FALSE">
      <xsd:simpleType>
        <xsd:restriction base="dms:Number"/>
      </xsd:simpleType>
    </xsd:element>
    <xsd:element name="Data" ma:index="29" nillable="true" ma:displayName="Data" ma:format="DateOnly" ma:internalName="Data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560c85-1493-4019-8c8f-d6155fc0ccc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e9859f60-84b3-4fe6-b702-ca89d70890a8}" ma:internalName="TaxCatchAll" ma:showField="CatchAllData" ma:web="c8560c85-1493-4019-8c8f-d6155fc0ccc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0988E23-106B-49FD-9578-4EC30B4A19D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F72EAFA-184F-463A-ABEB-C5E3F9B7896D}">
  <ds:schemaRefs>
    <ds:schemaRef ds:uri="http://schemas.microsoft.com/office/2006/metadata/properties"/>
    <ds:schemaRef ds:uri="http://schemas.microsoft.com/office/infopath/2007/PartnerControls"/>
    <ds:schemaRef ds:uri="5587d2a8-57b7-4e48-8dab-ba3e1781c72b"/>
    <ds:schemaRef ds:uri="c8560c85-1493-4019-8c8f-d6155fc0ccce"/>
  </ds:schemaRefs>
</ds:datastoreItem>
</file>

<file path=customXml/itemProps3.xml><?xml version="1.0" encoding="utf-8"?>
<ds:datastoreItem xmlns:ds="http://schemas.openxmlformats.org/officeDocument/2006/customXml" ds:itemID="{0279B6A8-A4EC-4ABD-8212-E3D534F3171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FAEA9E1-A4D4-4DA5-ABDF-18CFFD822BA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587d2a8-57b7-4e48-8dab-ba3e1781c72b"/>
    <ds:schemaRef ds:uri="c8560c85-1493-4019-8c8f-d6155fc0ccc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261</Words>
  <Characters>1412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Vitória</dc:creator>
  <cp:keywords/>
  <dc:description/>
  <cp:lastModifiedBy>João Vitor</cp:lastModifiedBy>
  <cp:revision>29</cp:revision>
  <cp:lastPrinted>2024-02-07T21:27:00Z</cp:lastPrinted>
  <dcterms:created xsi:type="dcterms:W3CDTF">2024-09-23T16:09:00Z</dcterms:created>
  <dcterms:modified xsi:type="dcterms:W3CDTF">2026-06-10T18:09:00Z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0x010100764BEC20FAC08C4FBD1641231CDB9186</vt:lpwstr>
  </property>
  <property fmtid="{D5CDD505-2E9C-101B-9397-08002B2CF9AE}" pid="3" name="MediaServiceImageTags">
    <vt:lpwstr/>
  </property>
</Properties>
</file>