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76A" w:rsidRPr="00DA67C7" w:rsidRDefault="00DA67C7" w:rsidP="00DA67C7">
      <w:pPr>
        <w:ind w:left="720"/>
        <w:rPr>
          <w:sz w:val="40"/>
          <w:szCs w:val="40"/>
        </w:rPr>
      </w:pPr>
      <w:r w:rsidRPr="00DA67C7">
        <w:rPr>
          <w:sz w:val="40"/>
          <w:szCs w:val="40"/>
        </w:rPr>
        <w:t xml:space="preserve">Atividade de Reposição de Administração </w:t>
      </w:r>
    </w:p>
    <w:p w:rsidR="00DA67C7" w:rsidRDefault="00DA67C7" w:rsidP="00DA67C7"/>
    <w:p w:rsidR="00DA67C7" w:rsidRDefault="00DA67C7" w:rsidP="00DA67C7">
      <w:pPr>
        <w:ind w:left="3600"/>
        <w:rPr>
          <w:sz w:val="40"/>
          <w:szCs w:val="40"/>
        </w:rPr>
      </w:pPr>
      <w:proofErr w:type="spellStart"/>
      <w:r w:rsidRPr="00DA67C7">
        <w:rPr>
          <w:sz w:val="40"/>
          <w:szCs w:val="40"/>
        </w:rPr>
        <w:t>Node.Js</w:t>
      </w:r>
      <w:proofErr w:type="spellEnd"/>
    </w:p>
    <w:p w:rsidR="00DA67C7" w:rsidRDefault="00DA67C7" w:rsidP="00DA67C7">
      <w:pPr>
        <w:rPr>
          <w:sz w:val="40"/>
          <w:szCs w:val="40"/>
        </w:rPr>
      </w:pPr>
    </w:p>
    <w:p w:rsidR="00DA67C7" w:rsidRPr="008E5BD9" w:rsidRDefault="00DA67C7" w:rsidP="00DA67C7">
      <w:pPr>
        <w:rPr>
          <w:sz w:val="32"/>
          <w:szCs w:val="32"/>
        </w:rPr>
      </w:pPr>
      <w:r w:rsidRPr="008E5BD9">
        <w:rPr>
          <w:sz w:val="32"/>
          <w:szCs w:val="32"/>
        </w:rPr>
        <w:t>A web opera no modelo cliente-servidor, onde um cliente (geralmente um navegador web) solicita recursos a um servidor usando o protocolo HTTP.O cliente faz uma sol</w:t>
      </w:r>
      <w:r w:rsidR="008E5BD9" w:rsidRPr="008E5BD9">
        <w:rPr>
          <w:sz w:val="32"/>
          <w:szCs w:val="32"/>
        </w:rPr>
        <w:t>i</w:t>
      </w:r>
      <w:r w:rsidRPr="008E5BD9">
        <w:rPr>
          <w:sz w:val="32"/>
          <w:szCs w:val="32"/>
        </w:rPr>
        <w:t xml:space="preserve">citação </w:t>
      </w:r>
      <w:r w:rsidR="008E5BD9" w:rsidRPr="008E5BD9">
        <w:rPr>
          <w:sz w:val="32"/>
          <w:szCs w:val="32"/>
        </w:rPr>
        <w:t>com informações como a URL e o método HTTP. O servidor processa a solicitação, enviando uma resposta que inclui um código de status e o conteúdo solicitado. O cliente processa a resposta, exibindo o conteúdo no navegador.</w:t>
      </w:r>
      <w:bookmarkStart w:id="0" w:name="_GoBack"/>
      <w:bookmarkEnd w:id="0"/>
    </w:p>
    <w:sectPr w:rsidR="00DA67C7" w:rsidRPr="008E5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0249C"/>
    <w:multiLevelType w:val="hybridMultilevel"/>
    <w:tmpl w:val="5600C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C7"/>
    <w:rsid w:val="003F076A"/>
    <w:rsid w:val="008E5BD9"/>
    <w:rsid w:val="00DA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317E"/>
  <w15:chartTrackingRefBased/>
  <w15:docId w15:val="{C9EB9BDE-4CA7-4BF6-8C5B-519A863A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6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2023-10-23T22:45:00Z</dcterms:created>
  <dcterms:modified xsi:type="dcterms:W3CDTF">2023-10-23T23:01:00Z</dcterms:modified>
</cp:coreProperties>
</file>