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ESTAÇÕES SÃO FRANCISCO XAVIER – AFONSO PENA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Estações São Francisco Xavier – Afonso Pena registra 1.507 ocorrências, com crescimento de 83% entre 2020 e 2024 — de 231 para 424 casos anuais. Roubo a transeunte (861) e roubo de celular (597) respondem por 97% dos delitos, concentrados entre 18h e 24h (678 ocorrências), com pico em quarta e terça-feira nas imediações da Rua Mariz e Barros (68) e Rua Haddock Lobo (64).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ESTAÇÃO SÃO FRANCISCO XAVIER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Estação São Francisco Xavier é o principal vetor de risco da área, com a Rua São Francisco Xavier acumulando 53 ocorrências e a Rua Mariz e Barros liderando com 68. O período noturno (18h–24h) concentra 45% das ocorrências totais da área. Relatos de usuários de crack e assaltos a transeuntes sob marquises identificam o entorno da estação como zona de predação ativa após as 21h.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Rua São Francisco Xavier e acessos da estação entre 17h e 20h, com concentração de passageiros no embarque e desembarque de ônibus</w:t>
            </w:r>
          </w:p>
          <w:p>
            <w:r>
              <w:t xml:space="preserve">• áreas com baixa visibilidade — trecho da Rua São Francisco Xavier próximo à Rua Mariz e Barros, com 16 registros de vegetação encobrindo iluminação pública e 4 pontos de área mal iluminada com circulação de pedestres</w:t>
            </w:r>
          </w:p>
          <w:p>
            <w:r>
              <w:t xml:space="preserve">• obstáculos urbanos dificultando vigilância — calçadas estreitas em 6 pontos forçam pedestres à pista, e veículos de grande porte obstruem a visibilidade em 4 locais, inviabilizando patrulhamento em par</w:t>
            </w:r>
          </w:p>
          <w:p>
            <w:r>
              <w:t xml:space="preserve">• circulação intensa de motocicletas e bicicletas — 7 registros de motocicletas trafegando no passeio, utilizando calçadas como rota de fuga imediata após abordagens na saída da estação</w:t>
            </w:r>
          </w:p>
          <w:p>
            <w:r>
              <w:t xml:space="preserve">• múltiplas rotas de dispersão após a prática criminosa — múltiplas saídas para a Rua São Francisco Xavier e vias adjacentes</w:t>
            </w:r>
          </w:p>
          <w:p/>
          <w:p>
            <w:r>
              <w:t xml:space="preserve">Indivíduos a pé e em moto atuam em duplas nos acessos da estação, abordando vítimas em movimento ou paradas no ponto de ônibus, com maior incidência entre 18h e 24h de quarta a terça-feira.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ESTAÇÃO AFONSO PENA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Estação Afonso Pena concentra risco elevado associado à Praça Afonso Pena, onde relatos do Disque Denúncia confirmam grupos praticando jogo de ronda com apostas e tráfico de entorpecentes diariamente a partir das 21h. A Rua Haddock Lobo registra 64 ocorrências — segunda via mais crítica da área. A sobreposição de usuários de drogas e fluxo de passageiros cria ambiente propício ao roubo a transeunte no período noturno.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acesso da Estação Afonso Pena e Rua Haddock Lobo entre 18h e 21h, com aglomeração em pontos de ônibus com histórico de vandalismo (3 registros)</w:t>
            </w:r>
          </w:p>
          <w:p>
            <w:r>
              <w:t xml:space="preserve">• áreas com baixa visibilidade — trecho da Rua Haddock Lobo entre os números 70 e 84, onde usuários de crack montaram tendas e a vegetação obstrui a visibilidade do passeio em 5 pontos</w:t>
            </w:r>
          </w:p>
          <w:p>
            <w:r>
              <w:t xml:space="preserve">• obstáculos urbanos dificultando vigilância — 3 vãos e cavidades usados como esconderijo e 1 mobiliário abandonado reduzem a capacidade de resposta operacional nos arredores da praça</w:t>
            </w:r>
          </w:p>
          <w:p>
            <w:r>
              <w:t xml:space="preserve">• circulação intensa de motocicletas e bicicletas — motocicletas no passeio (7 registros) permitem fuga rápida pela Rua Haddock Lobo em direção às vias internas da Tijuca após roubos na praça</w:t>
            </w:r>
          </w:p>
          <w:p>
            <w:r>
              <w:t xml:space="preserve">• múltiplas rotas de dispersão após a prática criminosa — saídas para a Rua São Francisco Xavier e vias do bairro</w:t>
            </w:r>
          </w:p>
          <w:p/>
          <w:p>
            <w:r>
              <w:t xml:space="preserve">Grupos fixos na Praça Afonso Pena, ativos a partir das 21h, combinam consumo de drogas com abordagens a transeuntes; indivíduos isolados atuam na Rua Haddock Lobo como sentinelas e executores de roubos de celular.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VIAS SECUNDÁRIAS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As vias secundárias da Tijuca — com destaque para Rua Doutor Satamini (56 ocorrências) e Rua Mariz e Barros (68) — funcionam como corredor de predação entre as duas estações. Comércio irregular e lixo em calçadas (3 registros) forçam pedestres à pista, expondo-os a abordagens. O período das 18h às 24h concentra 678 dos 1.507 registros totais, com quarta-feira sendo o dia mais crítico (242 ocorrências).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Rua Mariz e Barros e Rua Doutor Satamini entre 18h e 22h, com pedestres forçados à pista por calçadas estreitas e lixo acumulado</w:t>
            </w:r>
          </w:p>
          <w:p>
            <w:r>
              <w:t xml:space="preserve">• áreas com baixa visibilidade — trechos da Rua Doutor Satamini próximos ao quiosque verde no n.º 66, onde usuários de crack operam a partir das 22h atrás de valas e estruturas improvisadas</w:t>
            </w:r>
          </w:p>
          <w:p>
            <w:r>
              <w:t xml:space="preserve">• obstáculos urbanos dificultando vigilância — estacionamento irregular em 2 pontos e comércio irregular em 2 pontos bloqueiam linhas de visão da patrulha nas vias secundárias, concentrando pontos cegos operacionais</w:t>
            </w:r>
          </w:p>
          <w:p>
            <w:r>
              <w:t xml:space="preserve">• circulação intensa de motocicletas e bicicletas — malha viária secundária da Tijuca permite que motociclistas transitem entre ruas sem saída e avenidas principais, dificultando rastreamento após fuga</w:t>
            </w:r>
          </w:p>
          <w:p>
            <w:r>
              <w:t xml:space="preserve">• múltiplas rotas de dispersão após a prática criminosa — malha viária complexa da Tijuca permitindo fuga em múltiplas direções</w:t>
            </w:r>
          </w:p>
          <w:p/>
          <w:p>
            <w:r>
              <w:t xml:space="preserve">Usuários de drogas com perfil oportunista praticam furtos e roubos a transeuntes nas vias secundárias entre 21h e 23h, utilizando pontos fixos de consumo próximos ao n.º 66 da Rua Doutor Satamini como base de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registra 1.507 ocorrências com tendência de crescimento contínuo — +34% apenas entre 2023 e 2024. Roubo a transeunte e roubo de celular somados representam 97% dos delitos, com pico sistemático entre 18h e 24h, quarta e terça-feira, nas Ruas Mariz e Barros, Haddock Lobo e Doutor Satamini. A combinação de vegetação encobrindo iluminação (16 pontos), calçadas estreitas (6 pontos) e rotas de fuga consolidadas sustenta a reincidência criminal na área. Observa-se necessidade de:</w:t>
            </w:r>
          </w:p>
          <w:p/>
          <w:p>
            <w:r>
              <w:t xml:space="preserve">• patrulhamento a pé em par fixo na Rua Mariz e Barros e acesso da Estação São Francisco Xavier — GM-Rio — diariamente das 18h às 23h, com prioridade às quartas e terças-feiras</w:t>
            </w:r>
          </w:p>
          <w:p>
            <w:r>
              <w:t xml:space="preserve">• poda emergencial da vegetação que encobre iluminação pública nos 16 pontos mapeados — COMLURB — execução em até 15 dias, com início pelas Ruas Haddock Lobo e Doutor Satamini</w:t>
            </w:r>
          </w:p>
          <w:p>
            <w:r>
              <w:t xml:space="preserve">• operação de fiscalização de motocicletas no passeio nos 7 pontos identificados — GM-Rio e SEOP — das 17h às 21h, com foco na Rua São Francisco Xavier e acessos das estações</w:t>
            </w:r>
          </w:p>
          <w:p>
            <w:r>
              <w:t xml:space="preserve">• intervenção na Praça Afonso Pena para desarticulação dos grupos de tráfico e jogo de ronda — 19ª DP em coordenação com GM-Rio — diariamente a partir das 21h, com reforço às quartas-feiras</w:t>
            </w:r>
          </w:p>
          <w:p>
            <w:r>
              <w:t xml:space="preserve">• instalação ou reativação de iluminação nos 4 pontos de área mal iluminada com circulação de pedestres — Rio Luz — com prioridade à Rua Doutor Satamini (n.º 66) e trecho da Rua Haddock Lobo entre os n.ºs 70 e 84</w:t>
            </w:r>
          </w:p>
          <w:p/>
          <w:p>
            <w:r>
              <w:t xml:space="preserve">Os delitos concentram-se entre 18h e 24h de quarta e terça-feira, com epicentro nas Ruas Mariz e Barros, Haddock Lobo e nos acessos das Estações São Francisco Xavier e Afonso Pena.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FznxKDS80AfFmEAQdOMahPsiA==">CgMxLjA4AHIhMUUyVXdwQ0xUbmZOMG5GYUdNT0ktNE1Vd3dXZXFnWmdi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