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https://xd.adobe.com/spec/d9e9ba45-dc08-4285-43a1-0d3320a7fd86-afd8/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(link to the landing page prototype)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https://xd.adobe.com/spec/6a36776a-f200-4d99-4130-b3a3ae2e0ab6-1c07/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(link to food truck menu)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https://xd.adobe.com/spec/a03c9364-f75a-44dc-7f9d-680f0f8bd7ed-d60d/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(link to the checkout process)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https://xd.adobe.com/spec/a87a1dd3-7e57-49b0-7173-168c59d292ee-de4b/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(link to food truck dashboard)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https://xd.adobe.com/spec/01688102-ef91-451f-5a65-65a47f1c313d-7759/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(link to admin dashboard)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MOBILE: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https://xd.adobe.com/spec/5a96681e-15e3-4f4e-586d-4e24e9de4b1d-2ca7/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(link to mobile landing page)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https://xd.adobe.com/spec/2012c51d-4a6a-4012-5fea-83f36f2b76f7-5623/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(link to mobile food truck page)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https://xd.adobe.com/spec/2ee9d854-e862-494a-580d-0e4ea9abb190-58d8/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(link to mobile checkout page)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Text: #333333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Black: #010101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Whites: #fcfcfc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xd.adobe.com/spec/5a96681e-15e3-4f4e-586d-4e24e9de4b1d-2ca7/" TargetMode="External"/><Relationship Id="rId10" Type="http://schemas.openxmlformats.org/officeDocument/2006/relationships/hyperlink" Target="https://xd.adobe.com/spec/01688102-ef91-451f-5a65-65a47f1c313d-7759/" TargetMode="External"/><Relationship Id="rId13" Type="http://schemas.openxmlformats.org/officeDocument/2006/relationships/hyperlink" Target="https://xd.adobe.com/spec/2ee9d854-e862-494a-580d-0e4ea9abb190-58d8/" TargetMode="External"/><Relationship Id="rId12" Type="http://schemas.openxmlformats.org/officeDocument/2006/relationships/hyperlink" Target="https://xd.adobe.com/spec/2012c51d-4a6a-4012-5fea-83f36f2b76f7-5623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xd.adobe.com/spec/a87a1dd3-7e57-49b0-7173-168c59d292ee-de4b/" TargetMode="External"/><Relationship Id="rId5" Type="http://schemas.openxmlformats.org/officeDocument/2006/relationships/styles" Target="styles.xml"/><Relationship Id="rId6" Type="http://schemas.openxmlformats.org/officeDocument/2006/relationships/hyperlink" Target="https://xd.adobe.com/spec/d9e9ba45-dc08-4285-43a1-0d3320a7fd86-afd8/" TargetMode="External"/><Relationship Id="rId7" Type="http://schemas.openxmlformats.org/officeDocument/2006/relationships/hyperlink" Target="https://xd.adobe.com/spec/6a36776a-f200-4d99-4130-b3a3ae2e0ab6-1c07/" TargetMode="External"/><Relationship Id="rId8" Type="http://schemas.openxmlformats.org/officeDocument/2006/relationships/hyperlink" Target="https://xd.adobe.com/spec/a03c9364-f75a-44dc-7f9d-680f0f8bd7ed-d60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