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C383" w14:textId="5B7D0BE6" w:rsidR="006D300C" w:rsidRDefault="006D300C" w:rsidP="006D30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Seleção de Interface: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</w:p>
    <w:p w14:paraId="5FF4BDF4" w14:textId="6DC6DFFB" w:rsidR="00F129A1" w:rsidRDefault="00F129A1" w:rsidP="00F129A1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pt-BR"/>
        </w:rPr>
        <w:drawing>
          <wp:inline distT="0" distB="0" distL="0" distR="0" wp14:anchorId="018B8F02" wp14:editId="19FB0355">
            <wp:extent cx="5400040" cy="4050030"/>
            <wp:effectExtent l="0" t="0" r="0" b="7620"/>
            <wp:docPr id="8728537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53794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BBED" w14:textId="62A8E7D8" w:rsidR="00007025" w:rsidRDefault="00007025" w:rsidP="00007025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20A96BC2" w14:textId="31A9DA1D" w:rsidR="006D300C" w:rsidRDefault="006D300C" w:rsidP="006D30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Análise Léxica: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</w:p>
    <w:p w14:paraId="269C2516" w14:textId="59A96716" w:rsidR="00007025" w:rsidRDefault="00007025" w:rsidP="00007025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0702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Ícone de Envelope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</w:t>
      </w:r>
      <w:r w:rsidR="00F129A1">
        <w:rPr>
          <w:rFonts w:ascii="Calibri" w:eastAsia="Times New Roman" w:hAnsi="Calibri" w:cs="Calibri"/>
          <w:kern w:val="0"/>
          <w:lang w:eastAsia="pt-BR"/>
          <w14:ligatures w14:val="none"/>
        </w:rPr>
        <w:t>Representa a caixa de mensagens do aplicativo.</w:t>
      </w:r>
    </w:p>
    <w:p w14:paraId="7DFB6072" w14:textId="77777777" w:rsidR="00F129A1" w:rsidRDefault="0041272E" w:rsidP="00F129A1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Ícone de </w:t>
      </w:r>
      <w:r w:rsidR="00F129A1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lupa</w:t>
      </w: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>Representa</w:t>
      </w:r>
      <w:r w:rsidR="00F129A1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o local para procurar usuários da plataforma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14FFD00E" w14:textId="04B65BD8" w:rsidR="0041272E" w:rsidRDefault="00F129A1" w:rsidP="00F129A1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Ícone de câmera com + ou somente o +;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Representa o local para adicionar mais fotos e vídeos</w:t>
      </w:r>
      <w:r w:rsidR="0041272E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393A846E" w14:textId="14F7489B" w:rsidR="00F10FD4" w:rsidRDefault="00F129A1" w:rsidP="00F10FD4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Ícone de coração;</w:t>
      </w:r>
      <w:r w:rsidR="0041272E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Representa o</w:t>
      </w:r>
      <w:r w:rsidR="00F10FD4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local para visualizar curtidas, comentários, entre outros.</w:t>
      </w:r>
    </w:p>
    <w:p w14:paraId="0A063995" w14:textId="3EC68E46" w:rsidR="00F10FD4" w:rsidRPr="0041272E" w:rsidRDefault="00F10FD4" w:rsidP="00F10FD4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Ícone da casinha;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local para ir a </w:t>
      </w:r>
      <w:proofErr w:type="spellStart"/>
      <w:r>
        <w:rPr>
          <w:rFonts w:ascii="Calibri" w:eastAsia="Times New Roman" w:hAnsi="Calibri" w:cs="Calibri"/>
          <w:kern w:val="0"/>
          <w:lang w:eastAsia="pt-BR"/>
          <w14:ligatures w14:val="none"/>
        </w:rPr>
        <w:t>pagina</w:t>
      </w:r>
      <w:proofErr w:type="spellEnd"/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inicial do app.</w:t>
      </w:r>
    </w:p>
    <w:p w14:paraId="019054D1" w14:textId="0E4E631B" w:rsidR="00FE4F2C" w:rsidRPr="00763AFA" w:rsidRDefault="006D300C" w:rsidP="00763A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Análise</w:t>
      </w:r>
      <w:r w:rsidR="007F0F79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Sintática:</w:t>
      </w:r>
      <w:r w:rsidR="0048016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</w:t>
      </w:r>
      <w:r w:rsidR="00F10FD4">
        <w:rPr>
          <w:rFonts w:ascii="Calibri" w:eastAsia="Times New Roman" w:hAnsi="Calibri" w:cs="Calibri"/>
          <w:kern w:val="0"/>
          <w:lang w:eastAsia="pt-BR"/>
          <w14:ligatures w14:val="none"/>
        </w:rPr>
        <w:t>A</w:t>
      </w:r>
      <w:r w:rsidR="007F0F79" w:rsidRPr="00FE4F2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plataforma contém um repositório para ser colocado </w:t>
      </w:r>
      <w:r w:rsidR="00FE4F2C" w:rsidRPr="00FE4F2C">
        <w:rPr>
          <w:rFonts w:ascii="Calibri" w:eastAsia="Times New Roman" w:hAnsi="Calibri" w:cs="Calibri"/>
          <w:kern w:val="0"/>
          <w:lang w:eastAsia="pt-BR"/>
          <w14:ligatures w14:val="none"/>
        </w:rPr>
        <w:t>o conteúdo desejado, com clicks intuitivos, quando onde s</w:t>
      </w:r>
      <w:r w:rsidR="00770731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e </w:t>
      </w:r>
      <w:r w:rsidR="00FE4F2C" w:rsidRPr="00FE4F2C">
        <w:rPr>
          <w:rFonts w:ascii="Calibri" w:eastAsia="Times New Roman" w:hAnsi="Calibri" w:cs="Calibri"/>
          <w:kern w:val="0"/>
          <w:lang w:eastAsia="pt-BR"/>
          <w14:ligatures w14:val="none"/>
        </w:rPr>
        <w:t>tem links, automaticamente</w:t>
      </w:r>
      <w:r w:rsidR="00FE4F2C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="00097C95">
        <w:rPr>
          <w:rFonts w:ascii="Calibri" w:eastAsia="Times New Roman" w:hAnsi="Calibri" w:cs="Calibri"/>
          <w:kern w:val="0"/>
          <w:lang w:eastAsia="pt-BR"/>
          <w14:ligatures w14:val="none"/>
        </w:rPr>
        <w:t>é colocado um sublinhado no texto. A plataforma também conta com um checkout de todo o seu código antes de ser postado.</w:t>
      </w:r>
      <w:r w:rsidR="004801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Além de navegação fluida com funções como; arrastar para o lado direito levando a uma pagina para tirar fotos e gravar vídeos</w:t>
      </w:r>
      <w:r w:rsidR="00763AFA">
        <w:rPr>
          <w:rFonts w:ascii="Calibri" w:eastAsia="Times New Roman" w:hAnsi="Calibri" w:cs="Calibri"/>
          <w:kern w:val="0"/>
          <w:lang w:eastAsia="pt-BR"/>
          <w14:ligatures w14:val="none"/>
        </w:rPr>
        <w:t>,</w:t>
      </w:r>
      <w:r w:rsidR="00763AFA" w:rsidRPr="00763AFA">
        <w:t xml:space="preserve"> </w:t>
      </w:r>
      <w:r w:rsidR="00763AFA" w:rsidRPr="00763AFA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Clicar: O usuário pode clicar em ícones e publicações para interagir com eles. Por exemplo, clicar em uma imagem a </w:t>
      </w:r>
      <w:r w:rsidR="00763AFA" w:rsidRPr="00763AFA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expande, clicar no ícone do coração indica que você gostou da postagem.</w:t>
      </w:r>
      <w:r w:rsidR="00763AFA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="00763AFA" w:rsidRPr="00763AFA">
        <w:rPr>
          <w:rFonts w:ascii="Calibri" w:eastAsia="Times New Roman" w:hAnsi="Calibri" w:cs="Calibri"/>
          <w:kern w:val="0"/>
          <w:lang w:eastAsia="pt-BR"/>
          <w14:ligatures w14:val="none"/>
        </w:rPr>
        <w:t>Arrastar: O usuário pode arrastar horizontalmente nas histórias para navegar entre elas.</w:t>
      </w:r>
      <w:r w:rsidR="00763AFA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="00763AFA" w:rsidRPr="00763AFA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Deslizar: Deslizar verticalmente permite ao usuário rolar </w:t>
      </w:r>
      <w:proofErr w:type="spellStart"/>
      <w:r w:rsidR="00763AFA" w:rsidRPr="00763AFA">
        <w:rPr>
          <w:rFonts w:ascii="Calibri" w:eastAsia="Times New Roman" w:hAnsi="Calibri" w:cs="Calibri"/>
          <w:kern w:val="0"/>
          <w:lang w:eastAsia="pt-BR"/>
          <w14:ligatures w14:val="none"/>
        </w:rPr>
        <w:t>pelofeed</w:t>
      </w:r>
      <w:proofErr w:type="spellEnd"/>
      <w:r w:rsidR="00763AFA" w:rsidRPr="00763AFA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ver mais publicações.</w:t>
      </w:r>
    </w:p>
    <w:p w14:paraId="61F9E8C1" w14:textId="77777777" w:rsidR="00480165" w:rsidRPr="00480165" w:rsidRDefault="00480165" w:rsidP="00480165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</w:p>
    <w:p w14:paraId="6C392B36" w14:textId="77777777" w:rsidR="00345BC6" w:rsidRDefault="006D300C" w:rsidP="00345B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Análise Semântica:</w:t>
      </w:r>
      <w:r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="00480165">
        <w:rPr>
          <w:rFonts w:ascii="Calibri" w:eastAsia="Times New Roman" w:hAnsi="Calibri" w:cs="Calibri"/>
          <w:kern w:val="0"/>
          <w:lang w:eastAsia="pt-BR"/>
          <w14:ligatures w14:val="none"/>
        </w:rPr>
        <w:t>O app</w:t>
      </w:r>
      <w:r w:rsidR="00770731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fornece sons e vibrações para o usuário</w:t>
      </w:r>
      <w:r w:rsidR="0048016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ao clicar, ou ao fazer o upload de imagens, </w:t>
      </w:r>
      <w:r w:rsidR="00770731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Tendo cores padrões e algumas chamativas para ser mais sugestivo em alguns casos, como por exemplo o v</w:t>
      </w:r>
      <w:r w:rsidR="00480165">
        <w:rPr>
          <w:rFonts w:ascii="Calibri" w:eastAsia="Times New Roman" w:hAnsi="Calibri" w:cs="Calibri"/>
          <w:kern w:val="0"/>
          <w:lang w:eastAsia="pt-BR"/>
          <w14:ligatures w14:val="none"/>
        </w:rPr>
        <w:t>ermelho</w:t>
      </w:r>
      <w:r w:rsidR="00770731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, para </w:t>
      </w:r>
      <w:r w:rsidR="00480165">
        <w:rPr>
          <w:rFonts w:ascii="Calibri" w:eastAsia="Times New Roman" w:hAnsi="Calibri" w:cs="Calibri"/>
          <w:kern w:val="0"/>
          <w:lang w:eastAsia="pt-BR"/>
          <w14:ligatures w14:val="none"/>
        </w:rPr>
        <w:t>demonstrar que há notificações</w:t>
      </w:r>
      <w:r w:rsidR="00770731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, </w:t>
      </w:r>
      <w:r w:rsidR="00480165">
        <w:rPr>
          <w:rFonts w:ascii="Calibri" w:eastAsia="Times New Roman" w:hAnsi="Calibri" w:cs="Calibri"/>
          <w:kern w:val="0"/>
          <w:lang w:eastAsia="pt-BR"/>
          <w14:ligatures w14:val="none"/>
        </w:rPr>
        <w:t>ou ao curtir publicações</w:t>
      </w:r>
      <w:r w:rsidR="00770731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683BAFA0" w14:textId="77777777" w:rsidR="00345BC6" w:rsidRDefault="00345BC6" w:rsidP="00345BC6">
      <w:pPr>
        <w:pStyle w:val="PargrafodaLista"/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</w:p>
    <w:p w14:paraId="5FDF4B10" w14:textId="77777777" w:rsidR="00345BC6" w:rsidRDefault="006D300C" w:rsidP="00345B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Avaliação de </w:t>
      </w:r>
      <w:proofErr w:type="spellStart"/>
      <w:r w:rsidRPr="00345BC6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Affordances</w:t>
      </w:r>
      <w:proofErr w:type="spellEnd"/>
      <w:r w:rsidRPr="00345BC6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:</w:t>
      </w:r>
      <w:r w:rsidRPr="00345BC6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r w:rsidR="00345BC6" w:rsidRPr="00345BC6">
        <w:rPr>
          <w:rFonts w:ascii="Calibri" w:eastAsia="Times New Roman" w:hAnsi="Calibri" w:cs="Calibri"/>
          <w:kern w:val="0"/>
          <w:lang w:eastAsia="pt-BR"/>
          <w14:ligatures w14:val="none"/>
        </w:rPr>
        <w:t>O Instagram utiliza ícones claros e facilmente identificáveis para navegação. Por exemplo, os ícones de casa, pesquisa, adicionar conteúdo, notificações de curtidas e acesso ao perfil são intuitivos e permitem que os usuários se movam pela plataforma com facilidade</w:t>
      </w:r>
    </w:p>
    <w:p w14:paraId="144F9F66" w14:textId="77777777" w:rsidR="00345BC6" w:rsidRDefault="00345BC6" w:rsidP="00345BC6">
      <w:pPr>
        <w:pStyle w:val="PargrafodaLista"/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</w:p>
    <w:p w14:paraId="58013C53" w14:textId="77777777" w:rsidR="00345BC6" w:rsidRPr="00345BC6" w:rsidRDefault="006D300C" w:rsidP="00345B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Usabilidade vs. UX:</w:t>
      </w:r>
      <w:r w:rsidR="00345BC6" w:rsidRPr="00345BC6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 xml:space="preserve"> </w:t>
      </w:r>
    </w:p>
    <w:p w14:paraId="42741817" w14:textId="77777777" w:rsidR="00345BC6" w:rsidRDefault="00345BC6" w:rsidP="00345BC6">
      <w:pPr>
        <w:pStyle w:val="PargrafodaLista"/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</w:pPr>
    </w:p>
    <w:p w14:paraId="32BB55A9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Pontos Fortes</w:t>
      </w: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:</w:t>
      </w:r>
    </w:p>
    <w:p w14:paraId="6B447BE8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feed de notícias do Instagram é adaptado aos interesses do usuário, exibindo postagens de amigos, seguidores e conteúdo relevante. Isso melhora a usabilidade, pois os usuários veem o que mais lhes interessa.</w:t>
      </w:r>
    </w:p>
    <w:p w14:paraId="31528A76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O Instagram permite que os usuários compartilhem facilmente conteúdo em outras redes sociais, como Facebook e Twitter. Essa integração aumenta a usabilidade e a conveniência.</w:t>
      </w:r>
    </w:p>
    <w:p w14:paraId="5D88D02B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Foco em imagens e vídeos visuais.</w:t>
      </w:r>
    </w:p>
    <w:p w14:paraId="7ABB44A1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Integração com outras redes sociais.</w:t>
      </w:r>
    </w:p>
    <w:p w14:paraId="2FA55592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Personalização do feed de notícias.</w:t>
      </w:r>
    </w:p>
    <w:p w14:paraId="4C6B5223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Pontos Fracos</w:t>
      </w:r>
    </w:p>
    <w:p w14:paraId="6685DE53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Falta de customização: Os usuários têm pouca flexibilidade para personalizar a aparência do perfil.</w:t>
      </w:r>
    </w:p>
    <w:p w14:paraId="40AA6CF3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Acessibilidade: Alguns recursos não são acessíveis para pessoas com deficiências visuais.</w:t>
      </w:r>
    </w:p>
    <w:p w14:paraId="0E9C58DE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Sugestões de Melhoria</w:t>
      </w: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:</w:t>
      </w:r>
    </w:p>
    <w:p w14:paraId="4CDA2BD4" w14:textId="77777777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Maior customização de perfis: Permitir que os usuários personalizem mais a aparência do perfil</w:t>
      </w:r>
    </w:p>
    <w:p w14:paraId="157F23C7" w14:textId="256C753B" w:rsidR="00345BC6" w:rsidRPr="00345BC6" w:rsidRDefault="00345BC6" w:rsidP="00345BC6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45BC6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Melhorias na acessibilidade: Tornar a plataforma mais amigável para pessoas com deficiências visuais.</w:t>
      </w:r>
    </w:p>
    <w:p w14:paraId="41C58F24" w14:textId="498C4576" w:rsidR="00D75A11" w:rsidRPr="00345BC6" w:rsidRDefault="00D75A11" w:rsidP="00345BC6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sectPr w:rsidR="00D75A11" w:rsidRPr="00345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8E6B" w14:textId="77777777" w:rsidR="00F031C6" w:rsidRDefault="00F031C6" w:rsidP="00D75A11">
      <w:pPr>
        <w:spacing w:after="0" w:line="240" w:lineRule="auto"/>
      </w:pPr>
      <w:r>
        <w:separator/>
      </w:r>
    </w:p>
  </w:endnote>
  <w:endnote w:type="continuationSeparator" w:id="0">
    <w:p w14:paraId="7E7A17AE" w14:textId="77777777" w:rsidR="00F031C6" w:rsidRDefault="00F031C6" w:rsidP="00D7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75F5" w14:textId="77777777" w:rsidR="00F031C6" w:rsidRDefault="00F031C6" w:rsidP="00D75A11">
      <w:pPr>
        <w:spacing w:after="0" w:line="240" w:lineRule="auto"/>
      </w:pPr>
      <w:r>
        <w:separator/>
      </w:r>
    </w:p>
  </w:footnote>
  <w:footnote w:type="continuationSeparator" w:id="0">
    <w:p w14:paraId="0F0F272D" w14:textId="77777777" w:rsidR="00F031C6" w:rsidRDefault="00F031C6" w:rsidP="00D75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EF1"/>
    <w:multiLevelType w:val="multilevel"/>
    <w:tmpl w:val="D7D4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C3FB3"/>
    <w:multiLevelType w:val="hybridMultilevel"/>
    <w:tmpl w:val="06B81E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006A1"/>
    <w:multiLevelType w:val="hybridMultilevel"/>
    <w:tmpl w:val="EB5A5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15DD"/>
    <w:multiLevelType w:val="multilevel"/>
    <w:tmpl w:val="F514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019B9"/>
    <w:multiLevelType w:val="hybridMultilevel"/>
    <w:tmpl w:val="1FCEA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0440F"/>
    <w:multiLevelType w:val="hybridMultilevel"/>
    <w:tmpl w:val="5FE07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274A8"/>
    <w:multiLevelType w:val="hybridMultilevel"/>
    <w:tmpl w:val="609836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EA3474"/>
    <w:multiLevelType w:val="multilevel"/>
    <w:tmpl w:val="062A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F60B8"/>
    <w:multiLevelType w:val="multilevel"/>
    <w:tmpl w:val="5A4C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32519"/>
    <w:multiLevelType w:val="multilevel"/>
    <w:tmpl w:val="D5F2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970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6529364">
    <w:abstractNumId w:val="9"/>
  </w:num>
  <w:num w:numId="3" w16cid:durableId="758717946">
    <w:abstractNumId w:val="6"/>
  </w:num>
  <w:num w:numId="4" w16cid:durableId="1533221823">
    <w:abstractNumId w:val="1"/>
  </w:num>
  <w:num w:numId="5" w16cid:durableId="1727291744">
    <w:abstractNumId w:val="7"/>
  </w:num>
  <w:num w:numId="6" w16cid:durableId="2127507725">
    <w:abstractNumId w:val="8"/>
  </w:num>
  <w:num w:numId="7" w16cid:durableId="1995181070">
    <w:abstractNumId w:val="0"/>
  </w:num>
  <w:num w:numId="8" w16cid:durableId="1305505556">
    <w:abstractNumId w:val="5"/>
  </w:num>
  <w:num w:numId="9" w16cid:durableId="1185897665">
    <w:abstractNumId w:val="4"/>
  </w:num>
  <w:num w:numId="10" w16cid:durableId="2073263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11"/>
    <w:rsid w:val="00007025"/>
    <w:rsid w:val="00011D82"/>
    <w:rsid w:val="00097C95"/>
    <w:rsid w:val="0020459D"/>
    <w:rsid w:val="002D7227"/>
    <w:rsid w:val="00345BC6"/>
    <w:rsid w:val="003B0F0B"/>
    <w:rsid w:val="0041272E"/>
    <w:rsid w:val="00480165"/>
    <w:rsid w:val="006D300C"/>
    <w:rsid w:val="00763AFA"/>
    <w:rsid w:val="00770731"/>
    <w:rsid w:val="00774721"/>
    <w:rsid w:val="007F0F79"/>
    <w:rsid w:val="00835D0A"/>
    <w:rsid w:val="00B30D1B"/>
    <w:rsid w:val="00B463A6"/>
    <w:rsid w:val="00C87C2F"/>
    <w:rsid w:val="00D75A11"/>
    <w:rsid w:val="00F031C6"/>
    <w:rsid w:val="00F10FD4"/>
    <w:rsid w:val="00F129A1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E6A7"/>
  <w15:chartTrackingRefBased/>
  <w15:docId w15:val="{62374E29-04E3-46A1-8CD0-2B10318A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C6"/>
    <w:pPr>
      <w:spacing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5A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5A11"/>
  </w:style>
  <w:style w:type="paragraph" w:styleId="Rodap">
    <w:name w:val="footer"/>
    <w:basedOn w:val="Normal"/>
    <w:link w:val="RodapChar"/>
    <w:uiPriority w:val="99"/>
    <w:unhideWhenUsed/>
    <w:rsid w:val="00D75A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5A11"/>
  </w:style>
  <w:style w:type="paragraph" w:styleId="PargrafodaLista">
    <w:name w:val="List Paragraph"/>
    <w:basedOn w:val="Normal"/>
    <w:uiPriority w:val="34"/>
    <w:qFormat/>
    <w:rsid w:val="007707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45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</dc:creator>
  <cp:keywords/>
  <dc:description/>
  <cp:lastModifiedBy>JOÃO PAULO ARAUJO VALVERDE DE SOUZA</cp:lastModifiedBy>
  <cp:revision>22</cp:revision>
  <dcterms:created xsi:type="dcterms:W3CDTF">2024-03-13T20:11:00Z</dcterms:created>
  <dcterms:modified xsi:type="dcterms:W3CDTF">2024-03-19T18:16:00Z</dcterms:modified>
</cp:coreProperties>
</file>