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Atividade 1 - Números Pares e Ímpares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atividade pede para verificar se um número fornecido é par ou ímpar.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Tipos de 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Número inteiro positivo ou negativo.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Tipo de saída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String indicando se o número é par ou ímpar. Exemplo: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"4 é par."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"5 é ímpar."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Atividade 2 - Fatorial de um Número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atividade pede para calcular o fatorial de um número fornecido. O fatorial de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é a multiplicação de todos os números inteiros de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até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Tipos de 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Número inteiro positivo.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Tipo de saída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String com o valor do fatorial. Exemplo: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"Fatorial de 5 é 120"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Atividade 3 - Sequência de Fibonacci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atividade pede para gerar os primeiros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números da sequência de Fibonacci, onde o próximo número é a soma dos dois números anteriores (0, 1, 1, 2, 3, 5, 8, ...).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Tipos de 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Número inteiro positivo indicando a quantidade de números da sequência a serem gerados.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Tipo de saída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Array contendo os primeiros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números da sequência de Fibonacci. Exemplo: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[0, 1, 1, 2, 3]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Atividade 4 - Verificar Palíndromo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atividade pede para verificar se uma palavra ou frase fornecida é um palíndromo (se ela é igual de trás para frente, desconsiderando espaços e pontuações).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Tipos de 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String representando a palavra ou frase a ser verificada.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Tipo de saída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String indicando se é um palíndromo ou não. Exemplo: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"É um palíndromo"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"Não é um palíndromo"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Atividade 5 - Verificar Número Primo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atividade pede para verificar se um número fornecido é primo. Um número primo é divisível apenas por 1 e por ele mesmo.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Tipos de 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Número inteiro positivo.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Tipo de saída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String indicando se o número é primo ou não. Exemplo: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"7 é primo."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"10 não é primo."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