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1f497d"/>
          <w:sz w:val="96"/>
          <w:szCs w:val="9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42210" cy="100139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31245" y="3285653"/>
                          <a:ext cx="242951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42210" cy="100139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2210" cy="1001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Joaquim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Murilo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Isabô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Lilian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Leticia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Lucas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Thais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PROTOTIPANDO O BANCO DE DADOS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 Energias renováveis e acessíveis</w:t>
        <w:br w:type="textWrapping"/>
        <w:t xml:space="preserve">ONDA APP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42210" cy="100139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1245" y="3285653"/>
                          <a:ext cx="242951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42210" cy="100139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2210" cy="1001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02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Joaquim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Murilo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Isabô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Lilian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Leticia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Lucas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Thais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PROTOTIPANDO O BANCO DE DADOS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Tema:Energias renováveis e acessíveis</w:t>
        <w:br w:type="textWrapping"/>
        <w:t xml:space="preserve">ONDA APP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Relatório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Layout w:type="fixed"/>
        <w:tblLook w:val="00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db_projetointegrador43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MySQL-8.0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Layout w:type="fixed"/>
        <w:tblLook w:val="00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id_postagem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usado para identificar a temática da postagem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conteúdo da postagem/avaliação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avaliação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notas de 0 a 5, para avaliação das empresas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decimal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dia em que a postagem ocorreu, para que o usuário saiba a timeline de comportamento da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designa que empresa está sendo avaliada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imagens/badges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fk_temaPost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foreign key para ligar a tabela postagem a tabela tema/foreign key para ligar a tabela postagem a tabela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fk_usuarioPost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foreign key para ligar a tabela postagem a tabela tema/foreign key para ligar a tabela postagem a tabela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Layout w:type="fixed"/>
        <w:tblLook w:val="00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id_tema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filtro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temáticas/categorias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de empresas, o usuário poderá filtrar as postagens por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assuntos.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Descricao da categoria macro escolhida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adicionar imagens à explicação da 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Layout w:type="fixed"/>
        <w:tblLook w:val="00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id_usuario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responsável pelo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44HBQk/wXJPYo6ZojYY2hfrs0w==">AMUW2mW+QHHR/o3NX0XQ4KzWjYB+Bng9Cv9RiuuktqImXKstniDw9GVXvgFuCO5aDdCt46gzfcntNm2Xj39OQX7zP2AI4VJSxHRyZXDst2kE1I/cn7QfHtg=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