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00" w:lineRule="auto"/>
        <w:rPr>
          <w:rFonts w:ascii="Montserrat" w:cs="Montserrat" w:eastAsia="Montserrat" w:hAnsi="Montserrat"/>
          <w:b w:val="1"/>
          <w:sz w:val="56"/>
          <w:szCs w:val="5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56"/>
          <w:szCs w:val="56"/>
          <w:rtl w:val="0"/>
        </w:rPr>
        <w:t xml:space="preserve">Projeto Integrador</w:t>
      </w:r>
    </w:p>
    <w:p w:rsidR="00000000" w:rsidDel="00000000" w:rsidP="00000000" w:rsidRDefault="00000000" w:rsidRPr="00000000" w14:paraId="00000002">
      <w:pPr>
        <w:spacing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Árvore</w:t>
      </w:r>
    </w:p>
    <w:p w:rsidR="00000000" w:rsidDel="00000000" w:rsidP="00000000" w:rsidRDefault="00000000" w:rsidRPr="00000000" w14:paraId="00000004">
      <w:pPr>
        <w:spacing w:before="20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2995976" cy="380145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976" cy="38014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before="20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Causas</w:t>
      </w:r>
    </w:p>
    <w:p w:rsidR="00000000" w:rsidDel="00000000" w:rsidP="00000000" w:rsidRDefault="00000000" w:rsidRPr="00000000" w14:paraId="00000006">
      <w:pPr>
        <w:spacing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Empresas de iniciativa privada não desejam comprometer o lucro ao optar por utilizar fontes de energias renováveis;</w:t>
      </w:r>
    </w:p>
    <w:p w:rsidR="00000000" w:rsidDel="00000000" w:rsidP="00000000" w:rsidRDefault="00000000" w:rsidRPr="00000000" w14:paraId="00000007">
      <w:pPr>
        <w:spacing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Falta conscientização a respeito dos impactos sociais e ambientais causados pela utilização de fontes de energias não renováveis;</w:t>
      </w:r>
    </w:p>
    <w:p w:rsidR="00000000" w:rsidDel="00000000" w:rsidP="00000000" w:rsidRDefault="00000000" w:rsidRPr="00000000" w14:paraId="00000008">
      <w:pPr>
        <w:spacing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Negligência do Estado em relação à regulamentação e fiscalização de empresas privadas e seus impactos ambientais.</w:t>
      </w:r>
    </w:p>
    <w:p w:rsidR="00000000" w:rsidDel="00000000" w:rsidP="00000000" w:rsidRDefault="00000000" w:rsidRPr="00000000" w14:paraId="00000009">
      <w:pPr>
        <w:spacing w:before="20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Problema Central</w:t>
      </w:r>
    </w:p>
    <w:p w:rsidR="00000000" w:rsidDel="00000000" w:rsidP="00000000" w:rsidRDefault="00000000" w:rsidRPr="00000000" w14:paraId="0000000A">
      <w:pPr>
        <w:spacing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Apesar do comprometimento de 193 países com as diretrizes de redução de impacto energético da ONU até 2030, há uma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falta de interesse econômico da iniciativa privada em se engajar na modificação das suas fontes energéticas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para que se tornem sustentáveis</w:t>
      </w:r>
    </w:p>
    <w:p w:rsidR="00000000" w:rsidDel="00000000" w:rsidP="00000000" w:rsidRDefault="00000000" w:rsidRPr="00000000" w14:paraId="0000000B">
      <w:pPr>
        <w:spacing w:before="20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Consequência 1</w:t>
      </w:r>
    </w:p>
    <w:p w:rsidR="00000000" w:rsidDel="00000000" w:rsidP="00000000" w:rsidRDefault="00000000" w:rsidRPr="00000000" w14:paraId="0000000C">
      <w:pPr>
        <w:spacing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Degradação ambiental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irreversível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before="20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Consequência 2</w:t>
      </w:r>
    </w:p>
    <w:p w:rsidR="00000000" w:rsidDel="00000000" w:rsidP="00000000" w:rsidRDefault="00000000" w:rsidRPr="00000000" w14:paraId="0000000E">
      <w:pPr>
        <w:spacing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Extinção de espécies e ecossistemas.</w:t>
      </w:r>
    </w:p>
    <w:p w:rsidR="00000000" w:rsidDel="00000000" w:rsidP="00000000" w:rsidRDefault="00000000" w:rsidRPr="00000000" w14:paraId="0000000F">
      <w:pPr>
        <w:spacing w:before="20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Consequência 3</w:t>
      </w:r>
    </w:p>
    <w:p w:rsidR="00000000" w:rsidDel="00000000" w:rsidP="00000000" w:rsidRDefault="00000000" w:rsidRPr="00000000" w14:paraId="00000010">
      <w:pPr>
        <w:spacing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Monopólio empresarial sobre o consumo e estilo de vida.</w:t>
      </w:r>
    </w:p>
    <w:p w:rsidR="00000000" w:rsidDel="00000000" w:rsidP="00000000" w:rsidRDefault="00000000" w:rsidRPr="00000000" w14:paraId="00000011">
      <w:pPr>
        <w:spacing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Rule="auto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spacing w:before="200" w:lineRule="auto"/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Rule="auto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1. Cada participante deve identificar dois problemas sociais que gostariam de resolver com o projeto integrador baseado no seguinte material de apoio (ODS ONU).</w:t>
      </w:r>
    </w:p>
    <w:p w:rsidR="00000000" w:rsidDel="00000000" w:rsidP="00000000" w:rsidRDefault="00000000" w:rsidRPr="00000000" w14:paraId="00000017">
      <w:pPr>
        <w:spacing w:before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Em grupo, identificamos algumas problemáticas sociais de extrema importância para serem abordadas em nosso Projeto. São elas:</w:t>
      </w:r>
    </w:p>
    <w:p w:rsidR="00000000" w:rsidDel="00000000" w:rsidP="00000000" w:rsidRDefault="00000000" w:rsidRPr="00000000" w14:paraId="00000018">
      <w:pPr>
        <w:spacing w:before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Acesso à informação pela população;</w:t>
      </w:r>
    </w:p>
    <w:p w:rsidR="00000000" w:rsidDel="00000000" w:rsidP="00000000" w:rsidRDefault="00000000" w:rsidRPr="00000000" w14:paraId="00000019">
      <w:pPr>
        <w:spacing w:before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Falta de comprometimento das empresas em investir em fontes de energia renovável;</w:t>
      </w:r>
    </w:p>
    <w:p w:rsidR="00000000" w:rsidDel="00000000" w:rsidP="00000000" w:rsidRDefault="00000000" w:rsidRPr="00000000" w14:paraId="0000001A">
      <w:pPr>
        <w:spacing w:before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Ocultamento de informações por parte da iniciativa privada sobre seus impactos ambientais;</w:t>
      </w:r>
    </w:p>
    <w:p w:rsidR="00000000" w:rsidDel="00000000" w:rsidP="00000000" w:rsidRDefault="00000000" w:rsidRPr="00000000" w14:paraId="0000001B">
      <w:pPr>
        <w:spacing w:before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Negligência do Estado em gestão ambiental e sua relação com a iniciativa privada;</w:t>
      </w:r>
    </w:p>
    <w:p w:rsidR="00000000" w:rsidDel="00000000" w:rsidP="00000000" w:rsidRDefault="00000000" w:rsidRPr="00000000" w14:paraId="0000001C">
      <w:pPr>
        <w:spacing w:before="20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2. Baseado no círculo de ouro respondam o porquê, como e o que o seu problema deve ser o escolhido para o projeto integrador;</w:t>
      </w:r>
    </w:p>
    <w:p w:rsidR="00000000" w:rsidDel="00000000" w:rsidP="00000000" w:rsidRDefault="00000000" w:rsidRPr="00000000" w14:paraId="0000001D">
      <w:pPr>
        <w:spacing w:before="20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Por que?</w:t>
      </w:r>
    </w:p>
    <w:p w:rsidR="00000000" w:rsidDel="00000000" w:rsidP="00000000" w:rsidRDefault="00000000" w:rsidRPr="00000000" w14:paraId="0000001E">
      <w:pPr>
        <w:spacing w:before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Desejamos que a sociedade civil impacte nos métodos de utilização de energias pela iniciativa privada.</w:t>
      </w:r>
    </w:p>
    <w:p w:rsidR="00000000" w:rsidDel="00000000" w:rsidP="00000000" w:rsidRDefault="00000000" w:rsidRPr="00000000" w14:paraId="0000001F">
      <w:pPr>
        <w:spacing w:before="20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Como?</w:t>
      </w:r>
    </w:p>
    <w:p w:rsidR="00000000" w:rsidDel="00000000" w:rsidP="00000000" w:rsidRDefault="00000000" w:rsidRPr="00000000" w14:paraId="00000020">
      <w:pPr>
        <w:spacing w:before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Daremos ferramentas à sociedade civil para que ela possa realizar mudanças ambientais a partir de seus hábitos de consumo.</w:t>
      </w:r>
    </w:p>
    <w:p w:rsidR="00000000" w:rsidDel="00000000" w:rsidP="00000000" w:rsidRDefault="00000000" w:rsidRPr="00000000" w14:paraId="00000021">
      <w:pPr>
        <w:spacing w:before="20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 que?</w:t>
      </w:r>
    </w:p>
    <w:p w:rsidR="00000000" w:rsidDel="00000000" w:rsidP="00000000" w:rsidRDefault="00000000" w:rsidRPr="00000000" w14:paraId="00000022">
      <w:pPr>
        <w:spacing w:before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partir de uma rede social, a sociedade civil poderá ter acesso às informações da iniciativa privada a respeito de seus métodos de utilização de fontes de energia renováveis ou não.</w:t>
      </w:r>
    </w:p>
    <w:p w:rsidR="00000000" w:rsidDel="00000000" w:rsidP="00000000" w:rsidRDefault="00000000" w:rsidRPr="00000000" w14:paraId="00000023">
      <w:pPr>
        <w:spacing w:before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0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3. Apresentem as suas resolutivas em grupo;</w:t>
      </w:r>
    </w:p>
    <w:p w:rsidR="00000000" w:rsidDel="00000000" w:rsidP="00000000" w:rsidRDefault="00000000" w:rsidRPr="00000000" w14:paraId="00000025">
      <w:pPr>
        <w:spacing w:before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Juntos, tomamos decisões conscientes de maneira democrática sobre o rumo do Projeto Integrador. As expectativas estão alinhadas e o grupo está unido.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4. Em grupo selecione uma problemática que vocês mais acreditam impactar;</w:t>
      </w:r>
    </w:p>
    <w:p w:rsidR="00000000" w:rsidDel="00000000" w:rsidP="00000000" w:rsidRDefault="00000000" w:rsidRPr="00000000" w14:paraId="00000027">
      <w:pPr>
        <w:spacing w:before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Iremos impactar o consumo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inconsciente de empresas que não utilizam fontes de energia renováveis em sua cadeia de produção.</w:t>
      </w:r>
    </w:p>
    <w:p w:rsidR="00000000" w:rsidDel="00000000" w:rsidP="00000000" w:rsidRDefault="00000000" w:rsidRPr="00000000" w14:paraId="00000028">
      <w:pPr>
        <w:spacing w:before="20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5. Escolham um modelo de desenvolvimento web para desenvolver o tema escolhido, podem ser os seguintes:</w:t>
      </w:r>
    </w:p>
    <w:p w:rsidR="00000000" w:rsidDel="00000000" w:rsidP="00000000" w:rsidRDefault="00000000" w:rsidRPr="00000000" w14:paraId="00000029">
      <w:pPr>
        <w:spacing w:before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● E-COMMERCE</w:t>
      </w:r>
    </w:p>
    <w:p w:rsidR="00000000" w:rsidDel="00000000" w:rsidP="00000000" w:rsidRDefault="00000000" w:rsidRPr="00000000" w14:paraId="0000002A">
      <w:pPr>
        <w:spacing w:before="200" w:lineRule="auto"/>
        <w:rPr>
          <w:rFonts w:ascii="Montserrat" w:cs="Montserrat" w:eastAsia="Montserrat" w:hAnsi="Montserrat"/>
          <w:b w:val="1"/>
          <w:sz w:val="24"/>
          <w:szCs w:val="24"/>
          <w:shd w:fill="93c47d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93c47d" w:val="clear"/>
          <w:rtl w:val="0"/>
        </w:rPr>
        <w:t xml:space="preserve">● REDE SOCIAL</w:t>
      </w:r>
    </w:p>
    <w:p w:rsidR="00000000" w:rsidDel="00000000" w:rsidP="00000000" w:rsidRDefault="00000000" w:rsidRPr="00000000" w14:paraId="0000002B">
      <w:pPr>
        <w:spacing w:before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0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6. Cada participante deve propor uma solução que cause um impacto positivo no problema selecionado;</w:t>
      </w:r>
    </w:p>
    <w:p w:rsidR="00000000" w:rsidDel="00000000" w:rsidP="00000000" w:rsidRDefault="00000000" w:rsidRPr="00000000" w14:paraId="0000002D">
      <w:pPr>
        <w:spacing w:before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Juntos, propomos soluções relevantes para o Projeto, tais quais:</w:t>
      </w:r>
    </w:p>
    <w:p w:rsidR="00000000" w:rsidDel="00000000" w:rsidP="00000000" w:rsidRDefault="00000000" w:rsidRPr="00000000" w14:paraId="0000002E">
      <w:pPr>
        <w:spacing w:before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Criação de uma rede social;</w:t>
      </w:r>
    </w:p>
    <w:p w:rsidR="00000000" w:rsidDel="00000000" w:rsidP="00000000" w:rsidRDefault="00000000" w:rsidRPr="00000000" w14:paraId="0000002F">
      <w:pPr>
        <w:spacing w:before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Acessibilizar a informações;</w:t>
      </w:r>
    </w:p>
    <w:p w:rsidR="00000000" w:rsidDel="00000000" w:rsidP="00000000" w:rsidRDefault="00000000" w:rsidRPr="00000000" w14:paraId="00000030">
      <w:pPr>
        <w:spacing w:before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Incentivar consumo consciente;</w:t>
      </w:r>
    </w:p>
    <w:p w:rsidR="00000000" w:rsidDel="00000000" w:rsidP="00000000" w:rsidRDefault="00000000" w:rsidRPr="00000000" w14:paraId="00000031">
      <w:pPr>
        <w:spacing w:before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Suprimir o consumo de empresas que não seguem diretrizes da ONU;</w:t>
      </w:r>
    </w:p>
    <w:p w:rsidR="00000000" w:rsidDel="00000000" w:rsidP="00000000" w:rsidRDefault="00000000" w:rsidRPr="00000000" w14:paraId="00000032">
      <w:pPr>
        <w:spacing w:before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Aumentar o consumo de empresas que seguem diretrizes da ONU;</w:t>
      </w:r>
    </w:p>
    <w:p w:rsidR="00000000" w:rsidDel="00000000" w:rsidP="00000000" w:rsidRDefault="00000000" w:rsidRPr="00000000" w14:paraId="00000033">
      <w:pPr>
        <w:spacing w:before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Acompanhar o consumo;</w:t>
      </w:r>
    </w:p>
    <w:p w:rsidR="00000000" w:rsidDel="00000000" w:rsidP="00000000" w:rsidRDefault="00000000" w:rsidRPr="00000000" w14:paraId="00000034">
      <w:pPr>
        <w:spacing w:before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Criar conexões entre agentes de mudança.</w:t>
      </w:r>
    </w:p>
    <w:p w:rsidR="00000000" w:rsidDel="00000000" w:rsidP="00000000" w:rsidRDefault="00000000" w:rsidRPr="00000000" w14:paraId="00000035">
      <w:pPr>
        <w:spacing w:before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0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7. Apresente para o grupo sua solução</w:t>
      </w:r>
    </w:p>
    <w:p w:rsidR="00000000" w:rsidDel="00000000" w:rsidP="00000000" w:rsidRDefault="00000000" w:rsidRPr="00000000" w14:paraId="00000037">
      <w:pPr>
        <w:spacing w:before="20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8. Escolham em grupo entre as soluções qual será a mais efetiva para desenvolver o projeto;</w:t>
      </w:r>
    </w:p>
    <w:p w:rsidR="00000000" w:rsidDel="00000000" w:rsidP="00000000" w:rsidRDefault="00000000" w:rsidRPr="00000000" w14:paraId="00000038">
      <w:pPr>
        <w:spacing w:before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Criação de uma rede social que acessibilize a informação e incentive o consumo consciente.</w:t>
      </w:r>
    </w:p>
    <w:p w:rsidR="00000000" w:rsidDel="00000000" w:rsidP="00000000" w:rsidRDefault="00000000" w:rsidRPr="00000000" w14:paraId="00000039">
      <w:pPr>
        <w:spacing w:before="20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9. Ao término da escolha desse projeto, documentar no mínimo em 4 parágrafos os itens a seguir:</w:t>
      </w:r>
    </w:p>
    <w:p w:rsidR="00000000" w:rsidDel="00000000" w:rsidP="00000000" w:rsidRDefault="00000000" w:rsidRPr="00000000" w14:paraId="0000003A">
      <w:pPr>
        <w:spacing w:before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Apesar do comprometimento de 193 países com as diretrizes de redução de impacto energético da ONU até 2030, há uma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falta de interesse econômico da iniciativa privada em se engajar na modificação das suas fontes energéticas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para que se tornem sustentáveis. Esse desinteresse acarreta em impactos extremamente negativos para a sociedade civil, como a degradação ambiental irreversível, a extinção de espécies e ecossistemas e o monopólio empresarial sobre o consumo e estilo de vida.</w:t>
      </w:r>
    </w:p>
    <w:p w:rsidR="00000000" w:rsidDel="00000000" w:rsidP="00000000" w:rsidRDefault="00000000" w:rsidRPr="00000000" w14:paraId="0000003B">
      <w:pPr>
        <w:spacing w:before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Acreditamos que apenas através da participação da sociedade civil será possível modificar o comportamento de empresas em relação à mudança de fontes de energia utilizadas. Motivades pelo desejo de TRANSformar algumas normas, e contribuir para a realização do plano da ONU de transição para essas fontes de energia sustentáveis, surge a ideia do nosso software justamente como forma de, através do coletivo, fazer a mudança ter possibilidade de acontecer.</w:t>
      </w:r>
    </w:p>
    <w:p w:rsidR="00000000" w:rsidDel="00000000" w:rsidP="00000000" w:rsidRDefault="00000000" w:rsidRPr="00000000" w14:paraId="0000003C">
      <w:pPr>
        <w:spacing w:before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Pensando na coletivização como solução da questão abordada, o caminho escolhido foi o desenvolvimento de uma rede social que permita o consumidor final não apenas acessar informações sobre utilização energética por parte das empresas, mas também distribua e democratize o acesso à informações já existentes sobre o assunto, tais como certificações e relatórios ambientais que grandes empresas já se comprometem a lançar ano a ano.</w:t>
      </w:r>
    </w:p>
    <w:p w:rsidR="00000000" w:rsidDel="00000000" w:rsidP="00000000" w:rsidRDefault="00000000" w:rsidRPr="00000000" w14:paraId="0000003D">
      <w:pPr>
        <w:spacing w:before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Além disso, nossa aplicação tem o objetivo de criar um ambiente onde pessoas físicas (consumidores finais) atribuam notas e comentários ao comportamento de consumo energético das empresas que consomem. Dessa maneira, pretendemos criar um ambiente em que essas empresas sintam-se impelidas a modificar suas atitudes em relação ao impacto ambiental que causam, visando atender agora às necessidades geradas pela conscientização de seus consumidores sobre as questões adereçadas).</w:t>
        <w:br w:type="textWrapping"/>
        <w:br w:type="textWrapping"/>
      </w:r>
    </w:p>
    <w:p w:rsidR="00000000" w:rsidDel="00000000" w:rsidP="00000000" w:rsidRDefault="00000000" w:rsidRPr="00000000" w14:paraId="0000003E">
      <w:pPr>
        <w:spacing w:before="20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TITULO: ONDA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_ ondas são movimentos contínuos, que se dissipam e não terminam e também são movimento da luz. Pensamos em onda como um ímpeto de mudança, algo que acontece, e pode começar pequeno, mas cresce e atinge a todo ecossistema que rodeia a mobilização feita. Onda é uma forma de propagar energia de mudança no digital.</w:t>
        <w:br w:type="textWrapping"/>
      </w:r>
    </w:p>
    <w:p w:rsidR="00000000" w:rsidDel="00000000" w:rsidP="00000000" w:rsidRDefault="00000000" w:rsidRPr="00000000" w14:paraId="0000003F">
      <w:pPr>
        <w:spacing w:before="20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b w:val="1"/>
          <w:rtl w:val="0"/>
        </w:rPr>
        <w:t xml:space="preserve">Proprietário/a do Produto: </w:t>
        <w:br w:type="textWrapping"/>
      </w:r>
      <w:r w:rsidDel="00000000" w:rsidR="00000000" w:rsidRPr="00000000">
        <w:rPr>
          <w:rtl w:val="0"/>
        </w:rPr>
        <w:t xml:space="preserve">Xoaqueen;</w:t>
        <w:br w:type="textWrapping"/>
      </w:r>
      <w:r w:rsidDel="00000000" w:rsidR="00000000" w:rsidRPr="00000000">
        <w:rPr>
          <w:b w:val="1"/>
          <w:rtl w:val="0"/>
        </w:rPr>
        <w:t xml:space="preserve">Scrum Master:</w:t>
        <w:br w:type="textWrapping"/>
      </w:r>
      <w:r w:rsidDel="00000000" w:rsidR="00000000" w:rsidRPr="00000000">
        <w:rPr>
          <w:rtl w:val="0"/>
        </w:rPr>
        <w:t xml:space="preserve">Isabô </w:t>
        <w:br w:type="textWrapping"/>
      </w:r>
      <w:r w:rsidDel="00000000" w:rsidR="00000000" w:rsidRPr="00000000">
        <w:rPr>
          <w:b w:val="1"/>
          <w:rtl w:val="0"/>
        </w:rPr>
        <w:t xml:space="preserve">Equipe de Desenvolvimento:</w:t>
        <w:br w:type="textWrapping"/>
      </w:r>
      <w:r w:rsidDel="00000000" w:rsidR="00000000" w:rsidRPr="00000000">
        <w:rPr>
          <w:rtl w:val="0"/>
        </w:rPr>
        <w:t xml:space="preserve">Lilian;</w:t>
        <w:br w:type="textWrapping"/>
        <w:t xml:space="preserve">Leticia;</w:t>
        <w:br w:type="textWrapping"/>
        <w:t xml:space="preserve">Murilo;</w:t>
        <w:br w:type="textWrapping"/>
        <w:t xml:space="preserve">Thais;</w:t>
        <w:br w:type="textWrapping"/>
        <w:t xml:space="preserve">Lucas C;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