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4D3C" w14:textId="77777777" w:rsidR="00431D37" w:rsidRPr="00F97D97" w:rsidRDefault="00F97D97" w:rsidP="00352BE3">
      <w:pPr>
        <w:outlineLvl w:val="0"/>
        <w:rPr>
          <w:rFonts w:hint="eastAsia"/>
          <w:b/>
        </w:rPr>
      </w:pPr>
      <w:r w:rsidRPr="00F97D97">
        <w:rPr>
          <w:b/>
        </w:rPr>
        <w:t xml:space="preserve">Answer to </w:t>
      </w:r>
      <w:r>
        <w:rPr>
          <w:b/>
        </w:rPr>
        <w:t>Question:  1</w:t>
      </w:r>
    </w:p>
    <w:p w14:paraId="343BC4B9" w14:textId="77777777" w:rsidR="00F97D97" w:rsidRDefault="00F97D97">
      <w:pPr>
        <w:rPr>
          <w:rFonts w:hint="eastAsia"/>
        </w:rPr>
      </w:pPr>
    </w:p>
    <w:p w14:paraId="73F6C372" w14:textId="77777777" w:rsidR="00431D37" w:rsidRDefault="00431D37">
      <w:pPr>
        <w:rPr>
          <w:rFonts w:hint="eastAsia"/>
        </w:rPr>
      </w:pPr>
    </w:p>
    <w:p w14:paraId="5CB4EF3D" w14:textId="7B1A5761" w:rsidR="00431D37" w:rsidRDefault="006E4899">
      <w:pPr>
        <w:rPr>
          <w:rFonts w:hint="eastAsia"/>
        </w:rPr>
      </w:pPr>
      <w:r>
        <w:t xml:space="preserve"> Disorders:</w:t>
      </w:r>
    </w:p>
    <w:p w14:paraId="3C97238B" w14:textId="1F821830" w:rsidR="006E4899" w:rsidRDefault="006E4899">
      <w:pPr>
        <w:rPr>
          <w:rFonts w:hint="eastAsia"/>
        </w:rPr>
      </w:pPr>
      <w:r>
        <w:t xml:space="preserve"> </w:t>
      </w:r>
      <w:r>
        <w:tab/>
        <w:t xml:space="preserve">Pancreatitis </w:t>
      </w:r>
      <w:r>
        <w:tab/>
      </w:r>
      <w:r>
        <w:tab/>
      </w:r>
      <w:r>
        <w:tab/>
        <w:t>- 75694006</w:t>
      </w:r>
    </w:p>
    <w:p w14:paraId="75CC0AA1" w14:textId="1DB7634C" w:rsidR="006E4899" w:rsidRDefault="006E4899" w:rsidP="006E4899">
      <w:pPr>
        <w:ind w:firstLine="709"/>
        <w:rPr>
          <w:rFonts w:hint="eastAsia"/>
        </w:rPr>
      </w:pPr>
      <w:r>
        <w:t xml:space="preserve">Pancreatic Cancer </w:t>
      </w:r>
      <w:r>
        <w:tab/>
      </w:r>
      <w:r>
        <w:tab/>
        <w:t>- 363418001</w:t>
      </w:r>
    </w:p>
    <w:p w14:paraId="244AD6B2" w14:textId="4768A35C" w:rsidR="00431D37" w:rsidRDefault="006E4899">
      <w:pPr>
        <w:rPr>
          <w:rFonts w:hint="eastAsia"/>
        </w:rPr>
      </w:pPr>
      <w:r>
        <w:t>Symptoms:</w:t>
      </w:r>
    </w:p>
    <w:p w14:paraId="144FE85A" w14:textId="40CE333E" w:rsidR="006E4899" w:rsidRDefault="006E4899">
      <w:pPr>
        <w:rPr>
          <w:rFonts w:hint="eastAsia"/>
        </w:rPr>
      </w:pPr>
      <w:r>
        <w:tab/>
        <w:t>Abdominal Pain</w:t>
      </w:r>
      <w:r>
        <w:tab/>
      </w:r>
      <w:r>
        <w:tab/>
        <w:t>- 21522001</w:t>
      </w:r>
    </w:p>
    <w:p w14:paraId="031B5415" w14:textId="10377876" w:rsidR="006E4899" w:rsidRDefault="006E4899">
      <w:pPr>
        <w:rPr>
          <w:rFonts w:hint="eastAsia"/>
        </w:rPr>
      </w:pPr>
      <w:r>
        <w:tab/>
        <w:t>Loss of Appetite</w:t>
      </w:r>
      <w:r>
        <w:tab/>
      </w:r>
      <w:r>
        <w:tab/>
        <w:t>- 79890006</w:t>
      </w:r>
      <w:bookmarkStart w:id="0" w:name="__DdeLink__295_454597768"/>
      <w:bookmarkEnd w:id="0"/>
    </w:p>
    <w:p w14:paraId="14C10E3B" w14:textId="77777777" w:rsidR="006E4899" w:rsidRDefault="006E4899">
      <w:pPr>
        <w:rPr>
          <w:rFonts w:hint="eastAsia"/>
        </w:rPr>
      </w:pPr>
      <w:r>
        <w:t>Body Structures</w:t>
      </w:r>
    </w:p>
    <w:p w14:paraId="7A19AC71" w14:textId="77777777" w:rsidR="006E4899" w:rsidRDefault="006E4899">
      <w:pPr>
        <w:rPr>
          <w:rFonts w:hint="eastAsia"/>
        </w:rPr>
      </w:pPr>
      <w:r>
        <w:tab/>
        <w:t>Gall Bladder</w:t>
      </w:r>
      <w:r>
        <w:tab/>
      </w:r>
      <w:r>
        <w:tab/>
      </w:r>
      <w:r>
        <w:tab/>
        <w:t>- 28231008</w:t>
      </w:r>
    </w:p>
    <w:p w14:paraId="7CE6E649" w14:textId="26E92A39" w:rsidR="006E4899" w:rsidRDefault="006E4899">
      <w:pPr>
        <w:rPr>
          <w:rFonts w:hint="eastAsia"/>
        </w:rPr>
      </w:pPr>
      <w:r>
        <w:tab/>
        <w:t>Both upper arms</w:t>
      </w:r>
      <w:r>
        <w:tab/>
      </w:r>
      <w:r>
        <w:tab/>
        <w:t>- 6973007</w:t>
      </w:r>
    </w:p>
    <w:p w14:paraId="5A059D1B" w14:textId="5C868928" w:rsidR="006E4899" w:rsidRDefault="006E4899">
      <w:pPr>
        <w:rPr>
          <w:rFonts w:hint="eastAsia"/>
        </w:rPr>
      </w:pPr>
      <w:r>
        <w:t>Pharma/Bio Products</w:t>
      </w:r>
    </w:p>
    <w:p w14:paraId="3048AEAE" w14:textId="3A93C24B" w:rsidR="006E4899" w:rsidRDefault="006E4899">
      <w:pPr>
        <w:rPr>
          <w:rFonts w:hint="eastAsia"/>
        </w:rPr>
      </w:pPr>
      <w:r>
        <w:tab/>
        <w:t>Omeprazole</w:t>
      </w:r>
      <w:r w:rsidR="00C47E2C">
        <w:tab/>
      </w:r>
      <w:r>
        <w:tab/>
      </w:r>
      <w:r>
        <w:tab/>
        <w:t>- 25673006</w:t>
      </w:r>
    </w:p>
    <w:p w14:paraId="17070F5B" w14:textId="36885026" w:rsidR="006E4899" w:rsidRDefault="006E4899">
      <w:pPr>
        <w:rPr>
          <w:rFonts w:hint="eastAsia"/>
        </w:rPr>
      </w:pPr>
      <w:r>
        <w:tab/>
      </w:r>
      <w:r w:rsidR="00C47E2C">
        <w:t>Capeci</w:t>
      </w:r>
      <w:r>
        <w:t>tabine</w:t>
      </w:r>
      <w:r>
        <w:tab/>
      </w:r>
      <w:r>
        <w:tab/>
      </w:r>
      <w:r>
        <w:tab/>
        <w:t xml:space="preserve">- </w:t>
      </w:r>
      <w:r w:rsidR="00C47E2C" w:rsidRPr="00C47E2C">
        <w:rPr>
          <w:rFonts w:hint="eastAsia"/>
        </w:rPr>
        <w:t>108761006</w:t>
      </w:r>
      <w:r>
        <w:t xml:space="preserve"> </w:t>
      </w:r>
    </w:p>
    <w:p w14:paraId="56F20B81" w14:textId="4E1AAA8F" w:rsidR="006E4899" w:rsidRDefault="006E4899">
      <w:pPr>
        <w:rPr>
          <w:rFonts w:hint="eastAsia"/>
        </w:rPr>
      </w:pPr>
      <w:r>
        <w:t>Procedures</w:t>
      </w:r>
    </w:p>
    <w:p w14:paraId="700E1BC5" w14:textId="37CDE36A" w:rsidR="006E4899" w:rsidRDefault="006E4899">
      <w:pPr>
        <w:rPr>
          <w:rFonts w:hint="eastAsia"/>
        </w:rPr>
      </w:pPr>
      <w:r>
        <w:tab/>
        <w:t>Amylase Measurement</w:t>
      </w:r>
      <w:r>
        <w:tab/>
        <w:t>- 64435009</w:t>
      </w:r>
    </w:p>
    <w:p w14:paraId="68058E92" w14:textId="2DE735B0" w:rsidR="006E4899" w:rsidRDefault="006E4899">
      <w:pPr>
        <w:rPr>
          <w:rFonts w:hint="eastAsia"/>
        </w:rPr>
      </w:pPr>
      <w:r>
        <w:tab/>
        <w:t>Ultrasound</w:t>
      </w:r>
      <w:r>
        <w:tab/>
      </w:r>
      <w:r>
        <w:tab/>
      </w:r>
      <w:r>
        <w:tab/>
        <w:t>- 16310003</w:t>
      </w:r>
      <w:r w:rsidR="00C47E2C">
        <w:t xml:space="preserve"> </w:t>
      </w:r>
    </w:p>
    <w:p w14:paraId="1F03B68B" w14:textId="77777777" w:rsidR="006E4899" w:rsidRDefault="006E4899">
      <w:pPr>
        <w:rPr>
          <w:rFonts w:hint="eastAsia"/>
        </w:rPr>
      </w:pPr>
    </w:p>
    <w:p w14:paraId="562A1FA8" w14:textId="77777777" w:rsidR="006E4899" w:rsidRDefault="006E4899">
      <w:pPr>
        <w:rPr>
          <w:rFonts w:hint="eastAsia"/>
        </w:rPr>
      </w:pPr>
    </w:p>
    <w:p w14:paraId="7F30B229" w14:textId="77777777" w:rsidR="006E4899" w:rsidRDefault="006E4899">
      <w:pPr>
        <w:rPr>
          <w:rFonts w:hint="eastAsia"/>
        </w:rPr>
      </w:pPr>
    </w:p>
    <w:p w14:paraId="58EBFD8C" w14:textId="290D52DD" w:rsidR="006E4899" w:rsidRDefault="0057408D">
      <w:pPr>
        <w:rPr>
          <w:rFonts w:hint="eastAsia"/>
        </w:rPr>
      </w:pPr>
      <w:r>
        <w:br w:type="page"/>
      </w:r>
    </w:p>
    <w:p w14:paraId="3CC71591" w14:textId="77777777" w:rsidR="00F97D97" w:rsidRPr="00F97D97" w:rsidRDefault="00F97D97" w:rsidP="00352BE3">
      <w:pPr>
        <w:outlineLvl w:val="0"/>
        <w:rPr>
          <w:rFonts w:hint="eastAsia"/>
          <w:b/>
        </w:rPr>
      </w:pPr>
      <w:r w:rsidRPr="00F97D97">
        <w:rPr>
          <w:b/>
        </w:rPr>
        <w:lastRenderedPageBreak/>
        <w:t xml:space="preserve">Answer to Question: </w:t>
      </w:r>
      <w:r>
        <w:rPr>
          <w:b/>
        </w:rPr>
        <w:t>2</w:t>
      </w:r>
    </w:p>
    <w:p w14:paraId="3C932003" w14:textId="77777777" w:rsidR="00F97D97" w:rsidRDefault="00F97D97" w:rsidP="00F97D97">
      <w:pPr>
        <w:rPr>
          <w:rFonts w:hint="eastAsia"/>
        </w:rPr>
      </w:pPr>
    </w:p>
    <w:p w14:paraId="201A7D23" w14:textId="4434998C" w:rsidR="00431D37" w:rsidRDefault="006E4899" w:rsidP="0058103E">
      <w:pPr>
        <w:ind w:firstLine="709"/>
        <w:rPr>
          <w:rFonts w:hint="eastAsia"/>
        </w:rPr>
      </w:pPr>
      <w:r>
        <w:t xml:space="preserve">It appears that both web services have gone to great lengths to maintain </w:t>
      </w:r>
      <w:r w:rsidR="00D942BC">
        <w:t>all</w:t>
      </w:r>
      <w:r>
        <w:t xml:space="preserve"> the FAIR principles in their work.</w:t>
      </w:r>
      <w:r w:rsidR="0010011C">
        <w:t xml:space="preserve"> It’s important to note that both services ultimately implement the system </w:t>
      </w:r>
      <w:r w:rsidR="0010011C">
        <w:rPr>
          <w:i/>
        </w:rPr>
        <w:t>SNOMED CT</w:t>
      </w:r>
      <w:r w:rsidR="0010011C">
        <w:t>, as such the faults and benefits of the system are reflected in both works.</w:t>
      </w:r>
      <w:r>
        <w:tab/>
      </w:r>
    </w:p>
    <w:p w14:paraId="52F1698E" w14:textId="2560B7CF" w:rsidR="00D942BC" w:rsidRDefault="006E4899">
      <w:pPr>
        <w:rPr>
          <w:rFonts w:hint="eastAsia"/>
        </w:rPr>
      </w:pPr>
      <w:r>
        <w:tab/>
      </w:r>
      <w:r w:rsidR="00D942BC">
        <w:t>It would help perhaps to -  briefly -  review the FAIR principles and to examine where either service manages or fails to uphold these standards.</w:t>
      </w:r>
      <w:r w:rsidR="0010011C">
        <w:t xml:space="preserve"> I’ve opted to use the guiding principles of FAIR data described in the force11 website as it comes directly recommended from the Data </w:t>
      </w:r>
      <w:proofErr w:type="spellStart"/>
      <w:r w:rsidR="0010011C">
        <w:t>FAIRport</w:t>
      </w:r>
      <w:proofErr w:type="spellEnd"/>
      <w:r w:rsidR="0010011C">
        <w:t xml:space="preserve"> main page. </w:t>
      </w:r>
    </w:p>
    <w:p w14:paraId="39AD276F" w14:textId="148C2C57" w:rsidR="00D942BC" w:rsidRDefault="00D942BC" w:rsidP="0010011C">
      <w:pPr>
        <w:ind w:firstLine="709"/>
        <w:rPr>
          <w:rFonts w:hint="eastAsia"/>
        </w:rPr>
      </w:pPr>
      <w:r>
        <w:t xml:space="preserve">By </w:t>
      </w:r>
      <w:r w:rsidRPr="00D942BC">
        <w:rPr>
          <w:i/>
        </w:rPr>
        <w:t>Findable</w:t>
      </w:r>
      <w:r>
        <w:t>, it is entailed that data is described with rich metadata</w:t>
      </w:r>
      <w:r w:rsidR="0010011C">
        <w:t>. Data</w:t>
      </w:r>
      <w:r>
        <w:t xml:space="preserve"> and metadata are</w:t>
      </w:r>
      <w:r w:rsidR="0010011C">
        <w:t xml:space="preserve"> then assigned with a</w:t>
      </w:r>
      <w:r>
        <w:t xml:space="preserve"> globally unique and persistent</w:t>
      </w:r>
      <w:r w:rsidR="0010011C">
        <w:t xml:space="preserve"> identifier. Data/metadata is then registered or indexed in a searchable resource, and metadata specifies the data identifier.</w:t>
      </w:r>
    </w:p>
    <w:p w14:paraId="7933C932" w14:textId="07D6EAEC" w:rsidR="0010011C" w:rsidRDefault="0010011C">
      <w:pPr>
        <w:rPr>
          <w:rFonts w:hint="eastAsia"/>
        </w:rPr>
      </w:pPr>
      <w:r>
        <w:t>Both systems follow these guiding principles.</w:t>
      </w:r>
      <w:r w:rsidR="005C30D5">
        <w:t xml:space="preserve"> The (meta)data is rich, and easily findable though each respective website, either through their search engine or by ID. </w:t>
      </w:r>
    </w:p>
    <w:p w14:paraId="27A8730F" w14:textId="3246FC42" w:rsidR="00D942BC" w:rsidRDefault="005C30D5">
      <w:pPr>
        <w:rPr>
          <w:rFonts w:hint="eastAsia"/>
        </w:rPr>
      </w:pPr>
      <w:r>
        <w:tab/>
      </w:r>
      <w:r>
        <w:rPr>
          <w:i/>
        </w:rPr>
        <w:t>Accessible</w:t>
      </w:r>
      <w:r>
        <w:t xml:space="preserve"> data refers to (meta)data that is retrievable by ID using a standardized communications protocol. As previously discussed this is most naturally true for both services.</w:t>
      </w:r>
    </w:p>
    <w:p w14:paraId="6EBB89CE" w14:textId="0DBC3537" w:rsidR="005C30D5" w:rsidRDefault="005C30D5">
      <w:pPr>
        <w:rPr>
          <w:rFonts w:hint="eastAsia"/>
        </w:rPr>
      </w:pPr>
      <w:r>
        <w:t xml:space="preserve">The protocol is open, free and universally implementable. </w:t>
      </w:r>
      <w:proofErr w:type="gramStart"/>
      <w:r>
        <w:t>Also</w:t>
      </w:r>
      <w:proofErr w:type="gramEnd"/>
      <w:r>
        <w:t xml:space="preserve"> true, evidenced by the fact that the source code for both services is presented below. The following points however cannot be tested, this does not mean that both systems have failed to uphold them: “The protocol allows for an authentication and authorization procedure, where necessary” and “metadata are accessible, even when the data are no longer available”.</w:t>
      </w:r>
    </w:p>
    <w:p w14:paraId="0FBBD0F9" w14:textId="72BFB5F8" w:rsidR="005C30D5" w:rsidRDefault="005C30D5">
      <w:pPr>
        <w:rPr>
          <w:rFonts w:hint="eastAsia"/>
        </w:rPr>
      </w:pPr>
      <w:r>
        <w:tab/>
      </w:r>
      <w:r>
        <w:rPr>
          <w:i/>
        </w:rPr>
        <w:t xml:space="preserve">Interoperability </w:t>
      </w:r>
      <w:r>
        <w:t>would perhaps be the one point where both services fail, by interoperable it is expected that (meta)data is organized in a formal, accessible, shared and broadly applicable language for knowledge representation</w:t>
      </w:r>
      <w:r w:rsidR="0058103E">
        <w:t xml:space="preserve">. The vocabulary of said language must </w:t>
      </w:r>
      <w:proofErr w:type="gramStart"/>
      <w:r w:rsidR="0058103E">
        <w:t>in itself follow</w:t>
      </w:r>
      <w:proofErr w:type="gramEnd"/>
      <w:r w:rsidR="0058103E">
        <w:t xml:space="preserve"> FAIR principles and finally</w:t>
      </w:r>
      <w:r w:rsidR="00C34898">
        <w:t xml:space="preserve"> (meta)data must include qualified references to other (meta)data. Even if we assume English to be the de facto Lingua Franca of the medicine, we </w:t>
      </w:r>
      <w:r w:rsidR="00C344A4">
        <w:t xml:space="preserve">can’t very well say that the vocabularies used to describe ontology follow FAIR principles, since they pre-date them. </w:t>
      </w:r>
    </w:p>
    <w:p w14:paraId="1E819A78" w14:textId="77777777" w:rsidR="00C344A4" w:rsidRDefault="00C344A4">
      <w:pPr>
        <w:rPr>
          <w:rFonts w:hint="eastAsia"/>
        </w:rPr>
      </w:pPr>
      <w:r>
        <w:tab/>
      </w:r>
      <w:proofErr w:type="gramStart"/>
      <w:r>
        <w:t>Finally</w:t>
      </w:r>
      <w:proofErr w:type="gramEnd"/>
      <w:r>
        <w:t xml:space="preserve"> we come to </w:t>
      </w:r>
      <w:r>
        <w:rPr>
          <w:i/>
        </w:rPr>
        <w:t>Re-Usability</w:t>
      </w:r>
      <w:r w:rsidRPr="00C344A4">
        <w:t>,</w:t>
      </w:r>
      <w:r>
        <w:t xml:space="preserve"> the Force11 describes Re-Usability as:</w:t>
      </w:r>
    </w:p>
    <w:p w14:paraId="3FB4EA19" w14:textId="6D0FC329" w:rsidR="00C344A4" w:rsidRPr="00C344A4" w:rsidRDefault="00C344A4">
      <w:pPr>
        <w:rPr>
          <w:rFonts w:hint="eastAsia"/>
        </w:rPr>
      </w:pPr>
      <w:r w:rsidRPr="00C344A4">
        <w:rPr>
          <w:shd w:val="clear" w:color="auto" w:fill="FDFDFD"/>
        </w:rPr>
        <w:t>R1. meta(data) have a</w:t>
      </w:r>
      <w:r w:rsidRPr="00C344A4">
        <w:rPr>
          <w:rStyle w:val="apple-converted-space"/>
          <w:shd w:val="clear" w:color="auto" w:fill="FDFDFD"/>
        </w:rPr>
        <w:t> </w:t>
      </w:r>
      <w:r w:rsidRPr="00C344A4">
        <w:rPr>
          <w:shd w:val="clear" w:color="auto" w:fill="FDFDFD"/>
        </w:rPr>
        <w:t>plurality of accurate and relevant attributes.</w:t>
      </w:r>
      <w:r w:rsidRPr="00C344A4">
        <w:br/>
      </w:r>
      <w:r w:rsidRPr="00C344A4">
        <w:rPr>
          <w:shd w:val="clear" w:color="auto" w:fill="FDFDFD"/>
        </w:rPr>
        <w:t>R1.1. (meta)data are released with a</w:t>
      </w:r>
      <w:r w:rsidRPr="00C344A4">
        <w:rPr>
          <w:rStyle w:val="apple-converted-space"/>
          <w:shd w:val="clear" w:color="auto" w:fill="FDFDFD"/>
        </w:rPr>
        <w:t> </w:t>
      </w:r>
      <w:r w:rsidRPr="00C344A4">
        <w:rPr>
          <w:shd w:val="clear" w:color="auto" w:fill="FDFDFD"/>
        </w:rPr>
        <w:t>clear and accessible data usage license.</w:t>
      </w:r>
      <w:r w:rsidRPr="00C344A4">
        <w:br/>
      </w:r>
      <w:r w:rsidRPr="00C344A4">
        <w:rPr>
          <w:shd w:val="clear" w:color="auto" w:fill="FDFDFD"/>
        </w:rPr>
        <w:t>R1.2. (meta)data are associated with their provenance.</w:t>
      </w:r>
      <w:r w:rsidRPr="00C344A4">
        <w:br/>
      </w:r>
      <w:r w:rsidRPr="00C344A4">
        <w:rPr>
          <w:shd w:val="clear" w:color="auto" w:fill="FDFDFD"/>
        </w:rPr>
        <w:t>R1.3. (meta)data meet domain-relevant community standards.</w:t>
      </w:r>
    </w:p>
    <w:p w14:paraId="60CF28B8" w14:textId="3B98E33F" w:rsidR="00C344A4" w:rsidRPr="005C30D5" w:rsidRDefault="00C344A4">
      <w:pPr>
        <w:rPr>
          <w:rFonts w:hint="eastAsia"/>
        </w:rPr>
      </w:pPr>
      <w:r>
        <w:tab/>
      </w:r>
      <w:proofErr w:type="gramStart"/>
      <w:r>
        <w:t>All of these</w:t>
      </w:r>
      <w:proofErr w:type="gramEnd"/>
      <w:r>
        <w:t xml:space="preserve"> points are demonstrably true.</w:t>
      </w:r>
    </w:p>
    <w:p w14:paraId="016DB1B9" w14:textId="24A16DBF" w:rsidR="0010011C" w:rsidRDefault="00D942BC">
      <w:pPr>
        <w:rPr>
          <w:rFonts w:hint="eastAsia"/>
        </w:rPr>
      </w:pPr>
      <w:r>
        <w:rPr>
          <w:rFonts w:hint="eastAsia"/>
        </w:rPr>
        <w:t>Sources (Other than the ones provided by the question)</w:t>
      </w:r>
      <w:r>
        <w:t>:</w:t>
      </w:r>
    </w:p>
    <w:p w14:paraId="15524361" w14:textId="45E6FB05" w:rsidR="0010011C" w:rsidRDefault="00580978">
      <w:pPr>
        <w:rPr>
          <w:rFonts w:hint="eastAsia"/>
        </w:rPr>
      </w:pPr>
      <w:hyperlink r:id="rId7" w:history="1">
        <w:r w:rsidR="0010011C" w:rsidRPr="00140B22">
          <w:rPr>
            <w:rStyle w:val="Hyperlink"/>
            <w:rFonts w:hint="eastAsia"/>
          </w:rPr>
          <w:t>http://www.datafairport.org/</w:t>
        </w:r>
      </w:hyperlink>
      <w:r w:rsidR="0010011C">
        <w:t xml:space="preserve"> </w:t>
      </w:r>
    </w:p>
    <w:p w14:paraId="3237556B" w14:textId="61608E08" w:rsidR="0010011C" w:rsidRDefault="00580978">
      <w:pPr>
        <w:rPr>
          <w:rFonts w:hint="eastAsia"/>
        </w:rPr>
      </w:pPr>
      <w:hyperlink r:id="rId8" w:history="1">
        <w:r w:rsidR="00D942BC" w:rsidRPr="00140B22">
          <w:rPr>
            <w:rStyle w:val="Hyperlink"/>
            <w:rFonts w:hint="eastAsia"/>
          </w:rPr>
          <w:t>https://www.force11.org/group/fairgroup/fairprinciples</w:t>
        </w:r>
      </w:hyperlink>
    </w:p>
    <w:p w14:paraId="39858390" w14:textId="743488F9" w:rsidR="00D942BC" w:rsidRDefault="00580978">
      <w:pPr>
        <w:rPr>
          <w:rFonts w:hint="eastAsia"/>
        </w:rPr>
      </w:pPr>
      <w:hyperlink r:id="rId9" w:history="1">
        <w:r w:rsidR="00D942BC" w:rsidRPr="00140B22">
          <w:rPr>
            <w:rStyle w:val="Hyperlink"/>
            <w:rFonts w:hint="eastAsia"/>
          </w:rPr>
          <w:t>https://github.com/ncbo</w:t>
        </w:r>
      </w:hyperlink>
    </w:p>
    <w:p w14:paraId="19A0FF55" w14:textId="0E4BAFEB" w:rsidR="00D942BC" w:rsidRDefault="00580978">
      <w:pPr>
        <w:rPr>
          <w:rFonts w:hint="eastAsia"/>
        </w:rPr>
      </w:pPr>
      <w:hyperlink r:id="rId10" w:history="1">
        <w:r w:rsidR="0010011C" w:rsidRPr="00140B22">
          <w:rPr>
            <w:rStyle w:val="Hyperlink"/>
            <w:rFonts w:hint="eastAsia"/>
          </w:rPr>
          <w:t>https://github.com/IHTSDO/sct-browser-frontend</w:t>
        </w:r>
      </w:hyperlink>
    </w:p>
    <w:p w14:paraId="2F30C983" w14:textId="5B174D41" w:rsidR="0010011C" w:rsidRDefault="0010011C"/>
    <w:p w14:paraId="27FB9327" w14:textId="5ED5BE6B" w:rsidR="0006088E" w:rsidRDefault="0006088E"/>
    <w:p w14:paraId="48F6F57C" w14:textId="33C2CD99" w:rsidR="0006088E" w:rsidRDefault="0006088E"/>
    <w:p w14:paraId="5DAD530D" w14:textId="1A6AAA4D" w:rsidR="0006088E" w:rsidRDefault="0006088E"/>
    <w:p w14:paraId="091405BF" w14:textId="092FDA9D" w:rsidR="0006088E" w:rsidRDefault="0006088E"/>
    <w:p w14:paraId="0BE27774" w14:textId="7406C6B2" w:rsidR="0006088E" w:rsidRDefault="0006088E"/>
    <w:p w14:paraId="43018776" w14:textId="75048BA1" w:rsidR="0006088E" w:rsidRDefault="0006088E"/>
    <w:p w14:paraId="4A6D89D0" w14:textId="33694E8F" w:rsidR="0006088E" w:rsidRDefault="0006088E"/>
    <w:p w14:paraId="69F78655" w14:textId="53BD934C" w:rsidR="0006088E" w:rsidRDefault="0006088E"/>
    <w:p w14:paraId="2AC8A0A1" w14:textId="3B382706" w:rsidR="0006088E" w:rsidRDefault="0006088E"/>
    <w:p w14:paraId="743DE000" w14:textId="6645D954" w:rsidR="0006088E" w:rsidRDefault="0006088E"/>
    <w:p w14:paraId="535A0788" w14:textId="236B1131" w:rsidR="0006088E" w:rsidRDefault="0006088E" w:rsidP="0006088E">
      <w:pPr>
        <w:outlineLvl w:val="0"/>
        <w:rPr>
          <w:b/>
        </w:rPr>
      </w:pPr>
      <w:r w:rsidRPr="00F97D97">
        <w:rPr>
          <w:b/>
        </w:rPr>
        <w:t xml:space="preserve">Answer to Question: </w:t>
      </w:r>
      <w:r>
        <w:rPr>
          <w:b/>
        </w:rPr>
        <w:t>3</w:t>
      </w:r>
    </w:p>
    <w:p w14:paraId="5D7F5007" w14:textId="782E0477" w:rsidR="0006088E" w:rsidRDefault="0006088E" w:rsidP="0006088E">
      <w:pPr>
        <w:outlineLvl w:val="0"/>
        <w:rPr>
          <w:b/>
        </w:rPr>
      </w:pPr>
    </w:p>
    <w:p w14:paraId="02468CA3" w14:textId="725ED44D" w:rsidR="0006088E" w:rsidRDefault="00A63126" w:rsidP="0006088E">
      <w:pPr>
        <w:ind w:firstLine="709"/>
        <w:outlineLvl w:val="0"/>
      </w:pPr>
      <w:proofErr w:type="spellStart"/>
      <w:r>
        <w:rPr>
          <w:i/>
        </w:rPr>
        <w:t>BioP</w:t>
      </w:r>
      <w:r w:rsidR="0006088E" w:rsidRPr="00A63126">
        <w:rPr>
          <w:i/>
        </w:rPr>
        <w:t>ortal</w:t>
      </w:r>
      <w:proofErr w:type="spellEnd"/>
      <w:r w:rsidR="0006088E">
        <w:t xml:space="preserve"> is a web servic</w:t>
      </w:r>
      <w:r w:rsidR="0006088E">
        <w:rPr>
          <w:rFonts w:hint="eastAsia"/>
        </w:rPr>
        <w:t>e</w:t>
      </w:r>
      <w:r w:rsidR="0006088E">
        <w:t xml:space="preserve"> wherein biomedical ontological terms are stored in a free and readily available database. Their own mission probably states it best, although with a hint of exaggeration: “</w:t>
      </w:r>
      <w:r w:rsidR="0006088E">
        <w:rPr>
          <w:i/>
        </w:rPr>
        <w:t>the world’s most comprehensive repository of biomedical ontologies”</w:t>
      </w:r>
      <w:r w:rsidR="0006088E">
        <w:t>.</w:t>
      </w:r>
    </w:p>
    <w:p w14:paraId="4E72C4E8" w14:textId="77777777" w:rsidR="0006088E" w:rsidRDefault="0006088E" w:rsidP="0006088E">
      <w:pPr>
        <w:ind w:firstLine="709"/>
        <w:outlineLvl w:val="0"/>
      </w:pPr>
    </w:p>
    <w:p w14:paraId="186E46F7" w14:textId="4BC82271" w:rsidR="0006088E" w:rsidRPr="00A63126" w:rsidRDefault="00A63126" w:rsidP="0006088E">
      <w:pPr>
        <w:ind w:firstLine="709"/>
        <w:outlineLvl w:val="0"/>
        <w:rPr>
          <w:rFonts w:hint="eastAsia"/>
        </w:rPr>
      </w:pPr>
      <w:r>
        <w:t xml:space="preserve">In both </w:t>
      </w:r>
      <w:proofErr w:type="spellStart"/>
      <w:r w:rsidRPr="00A63126">
        <w:rPr>
          <w:i/>
        </w:rPr>
        <w:t>BioPortal</w:t>
      </w:r>
      <w:proofErr w:type="spellEnd"/>
      <w:r>
        <w:rPr>
          <w:i/>
        </w:rPr>
        <w:t xml:space="preserve"> </w:t>
      </w:r>
      <w:r>
        <w:t xml:space="preserve">and the </w:t>
      </w:r>
      <w:r>
        <w:rPr>
          <w:i/>
        </w:rPr>
        <w:t>IHSTDO</w:t>
      </w:r>
      <w:r>
        <w:t xml:space="preserve"> implementation split</w:t>
      </w:r>
      <w:r w:rsidRPr="00A63126">
        <w:t xml:space="preserve"> t</w:t>
      </w:r>
      <w:r w:rsidR="0006088E">
        <w:t>he</w:t>
      </w:r>
      <w:r>
        <w:t>ir</w:t>
      </w:r>
      <w:r w:rsidR="0006088E">
        <w:t xml:space="preserve"> various terms in a hierarchy of parents and modules, not dissimilar to classes in </w:t>
      </w:r>
      <w:r w:rsidR="0006088E" w:rsidRPr="0006088E">
        <w:rPr>
          <w:i/>
        </w:rPr>
        <w:t>Object Oriented Programming</w:t>
      </w:r>
      <w:r>
        <w:t xml:space="preserve">. </w:t>
      </w:r>
      <w:r w:rsidR="0032485E">
        <w:t>For examples sake, p</w:t>
      </w:r>
      <w:r>
        <w:t xml:space="preserve">icture </w:t>
      </w:r>
      <w:r>
        <w:rPr>
          <w:i/>
        </w:rPr>
        <w:t>1</w:t>
      </w:r>
      <w:r>
        <w:t xml:space="preserve"> and </w:t>
      </w:r>
      <w:r>
        <w:rPr>
          <w:i/>
        </w:rPr>
        <w:t>2</w:t>
      </w:r>
      <w:r>
        <w:t xml:space="preserve"> illustrate the difference in between both implementations</w:t>
      </w:r>
      <w:r w:rsidR="0032485E">
        <w:t>.</w:t>
      </w:r>
      <w:r w:rsidR="0032485E" w:rsidRPr="0032485E">
        <w:rPr>
          <w:noProof/>
          <w:lang w:val="pt-PT" w:eastAsia="ja-JP" w:bidi="ar-SA"/>
        </w:rPr>
        <w:t xml:space="preserve"> </w:t>
      </w:r>
    </w:p>
    <w:p w14:paraId="692D7810" w14:textId="77777777" w:rsidR="00A63126" w:rsidRDefault="00A63126">
      <w:pPr>
        <w:rPr>
          <w:noProof/>
          <w:lang w:val="pt-PT" w:eastAsia="ja-JP" w:bidi="ar-SA"/>
        </w:rPr>
      </w:pPr>
    </w:p>
    <w:p w14:paraId="64996DB4" w14:textId="32CED049" w:rsidR="00A63126" w:rsidRDefault="00A63126">
      <w:pPr>
        <w:rPr>
          <w:noProof/>
          <w:lang w:val="pt-PT" w:eastAsia="ja-JP" w:bidi="ar-SA"/>
        </w:rPr>
      </w:pPr>
      <w:r>
        <w:rPr>
          <w:noProof/>
          <w:lang w:val="pt-PT" w:eastAsia="ja-JP" w:bidi="ar-SA"/>
        </w:rPr>
        <w:drawing>
          <wp:anchor distT="0" distB="0" distL="114300" distR="114300" simplePos="0" relativeHeight="251658240" behindDoc="0" locked="0" layoutInCell="1" allowOverlap="1" wp14:anchorId="3CC92F04" wp14:editId="2F25C01D">
            <wp:simplePos x="0" y="0"/>
            <wp:positionH relativeFrom="margin">
              <wp:align>left</wp:align>
            </wp:positionH>
            <wp:positionV relativeFrom="paragraph">
              <wp:posOffset>132080</wp:posOffset>
            </wp:positionV>
            <wp:extent cx="3596005" cy="151406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005" cy="1514068"/>
                    </a:xfrm>
                    <a:prstGeom prst="rect">
                      <a:avLst/>
                    </a:prstGeom>
                  </pic:spPr>
                </pic:pic>
              </a:graphicData>
            </a:graphic>
            <wp14:sizeRelH relativeFrom="page">
              <wp14:pctWidth>0</wp14:pctWidth>
            </wp14:sizeRelH>
            <wp14:sizeRelV relativeFrom="page">
              <wp14:pctHeight>0</wp14:pctHeight>
            </wp14:sizeRelV>
          </wp:anchor>
        </w:drawing>
      </w:r>
    </w:p>
    <w:p w14:paraId="7AFF14DD" w14:textId="43194561" w:rsidR="00A63126" w:rsidRDefault="0032485E">
      <w:pPr>
        <w:rPr>
          <w:noProof/>
          <w:lang w:val="pt-PT" w:eastAsia="ja-JP" w:bidi="ar-SA"/>
        </w:rPr>
      </w:pPr>
      <w:r>
        <w:rPr>
          <w:noProof/>
          <w:lang w:val="pt-PT" w:eastAsia="ja-JP" w:bidi="ar-SA"/>
        </w:rPr>
        <w:drawing>
          <wp:anchor distT="0" distB="0" distL="114300" distR="114300" simplePos="0" relativeHeight="251661312" behindDoc="0" locked="0" layoutInCell="1" allowOverlap="1" wp14:anchorId="7B901FEB" wp14:editId="7455824C">
            <wp:simplePos x="0" y="0"/>
            <wp:positionH relativeFrom="page">
              <wp:posOffset>4476115</wp:posOffset>
            </wp:positionH>
            <wp:positionV relativeFrom="paragraph">
              <wp:posOffset>167005</wp:posOffset>
            </wp:positionV>
            <wp:extent cx="2738755" cy="1389692"/>
            <wp:effectExtent l="0" t="0" r="444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8755" cy="1389692"/>
                    </a:xfrm>
                    <a:prstGeom prst="rect">
                      <a:avLst/>
                    </a:prstGeom>
                  </pic:spPr>
                </pic:pic>
              </a:graphicData>
            </a:graphic>
            <wp14:sizeRelH relativeFrom="page">
              <wp14:pctWidth>0</wp14:pctWidth>
            </wp14:sizeRelH>
            <wp14:sizeRelV relativeFrom="page">
              <wp14:pctHeight>0</wp14:pctHeight>
            </wp14:sizeRelV>
          </wp:anchor>
        </w:drawing>
      </w:r>
    </w:p>
    <w:p w14:paraId="22EC2C55" w14:textId="371FC752" w:rsidR="00A63126" w:rsidRDefault="00A63126">
      <w:pPr>
        <w:rPr>
          <w:noProof/>
          <w:lang w:val="pt-PT" w:eastAsia="ja-JP" w:bidi="ar-SA"/>
        </w:rPr>
      </w:pPr>
    </w:p>
    <w:p w14:paraId="5891B1D2" w14:textId="6A1A7D43" w:rsidR="00A63126" w:rsidRDefault="00A63126">
      <w:pPr>
        <w:rPr>
          <w:noProof/>
          <w:lang w:val="pt-PT" w:eastAsia="ja-JP" w:bidi="ar-SA"/>
        </w:rPr>
      </w:pPr>
    </w:p>
    <w:p w14:paraId="393751D7" w14:textId="4AA7341B" w:rsidR="00A63126" w:rsidRDefault="00A63126">
      <w:pPr>
        <w:rPr>
          <w:noProof/>
          <w:lang w:val="pt-PT" w:eastAsia="ja-JP" w:bidi="ar-SA"/>
        </w:rPr>
      </w:pPr>
    </w:p>
    <w:p w14:paraId="5B8E8FE4" w14:textId="069AACC0" w:rsidR="00A63126" w:rsidRDefault="00A63126">
      <w:pPr>
        <w:rPr>
          <w:noProof/>
          <w:lang w:val="pt-PT" w:eastAsia="ja-JP" w:bidi="ar-SA"/>
        </w:rPr>
      </w:pPr>
    </w:p>
    <w:p w14:paraId="487C967E" w14:textId="77777777" w:rsidR="00A63126" w:rsidRDefault="00A63126">
      <w:pPr>
        <w:rPr>
          <w:noProof/>
          <w:lang w:val="pt-PT" w:eastAsia="ja-JP" w:bidi="ar-SA"/>
        </w:rPr>
      </w:pPr>
    </w:p>
    <w:p w14:paraId="7A3F2ABB" w14:textId="06E94848" w:rsidR="00A63126" w:rsidRDefault="00A63126">
      <w:pPr>
        <w:rPr>
          <w:noProof/>
          <w:lang w:val="pt-PT" w:eastAsia="ja-JP" w:bidi="ar-SA"/>
        </w:rPr>
      </w:pPr>
    </w:p>
    <w:p w14:paraId="00B41848" w14:textId="3C90FD8D" w:rsidR="00A63126" w:rsidRDefault="00A63126">
      <w:pPr>
        <w:rPr>
          <w:noProof/>
          <w:lang w:val="pt-PT" w:eastAsia="ja-JP" w:bidi="ar-SA"/>
        </w:rPr>
      </w:pPr>
    </w:p>
    <w:p w14:paraId="5807544B" w14:textId="5196ED9C" w:rsidR="00A63126" w:rsidRDefault="00A63126">
      <w:pPr>
        <w:rPr>
          <w:noProof/>
          <w:lang w:val="pt-PT" w:eastAsia="ja-JP" w:bidi="ar-SA"/>
        </w:rPr>
      </w:pPr>
    </w:p>
    <w:p w14:paraId="3C0339E7" w14:textId="485EC698" w:rsidR="00A63126" w:rsidRDefault="0032485E">
      <w:pPr>
        <w:rPr>
          <w:noProof/>
          <w:lang w:val="pt-PT" w:eastAsia="ja-JP" w:bidi="ar-SA"/>
        </w:rPr>
      </w:pPr>
      <w:r>
        <w:rPr>
          <w:noProof/>
        </w:rPr>
        <mc:AlternateContent>
          <mc:Choice Requires="wps">
            <w:drawing>
              <wp:anchor distT="0" distB="0" distL="114300" distR="114300" simplePos="0" relativeHeight="251663360" behindDoc="0" locked="0" layoutInCell="1" allowOverlap="1" wp14:anchorId="1A112870" wp14:editId="360285EE">
                <wp:simplePos x="0" y="0"/>
                <wp:positionH relativeFrom="column">
                  <wp:posOffset>4641850</wp:posOffset>
                </wp:positionH>
                <wp:positionV relativeFrom="paragraph">
                  <wp:posOffset>7620</wp:posOffset>
                </wp:positionV>
                <wp:extent cx="2738755" cy="635"/>
                <wp:effectExtent l="0" t="0" r="4445" b="18415"/>
                <wp:wrapNone/>
                <wp:docPr id="4" name="Text Box 4"/>
                <wp:cNvGraphicFramePr/>
                <a:graphic xmlns:a="http://schemas.openxmlformats.org/drawingml/2006/main">
                  <a:graphicData uri="http://schemas.microsoft.com/office/word/2010/wordprocessingShape">
                    <wps:wsp>
                      <wps:cNvSpPr txBox="1"/>
                      <wps:spPr>
                        <a:xfrm>
                          <a:off x="0" y="0"/>
                          <a:ext cx="2738755" cy="635"/>
                        </a:xfrm>
                        <a:prstGeom prst="rect">
                          <a:avLst/>
                        </a:prstGeom>
                        <a:solidFill>
                          <a:prstClr val="white"/>
                        </a:solidFill>
                        <a:ln>
                          <a:noFill/>
                        </a:ln>
                      </wps:spPr>
                      <wps:txbx>
                        <w:txbxContent>
                          <w:p w14:paraId="79B3ACB8" w14:textId="40B8A461" w:rsidR="0032485E" w:rsidRPr="00652600" w:rsidRDefault="0032485E" w:rsidP="0032485E">
                            <w:pPr>
                              <w:pStyle w:val="Caption"/>
                              <w:rPr>
                                <w:noProof/>
                              </w:rPr>
                            </w:pPr>
                            <w:r>
                              <w:rPr>
                                <w:rFonts w:hint="eastAsia"/>
                              </w:rPr>
                              <w:t xml:space="preserve">2 - </w:t>
                            </w:r>
                            <w:r>
                              <w:t>IHSTDO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112870" id="_x0000_t202" coordsize="21600,21600" o:spt="202" path="m,l,21600r21600,l21600,xe">
                <v:stroke joinstyle="miter"/>
                <v:path gradientshapeok="t" o:connecttype="rect"/>
              </v:shapetype>
              <v:shape id="Text Box 4" o:spid="_x0000_s1026" type="#_x0000_t202" style="position:absolute;margin-left:365.5pt;margin-top:.6pt;width:21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ixLgIAAGQEAAAOAAAAZHJzL2Uyb0RvYy54bWysVMFu2zAMvQ/YPwi6L07Spi2MOEWWIsOA&#10;oi2QDD0rshwbkESNUmJnXz9KjtOt22nYRaZIitJ7j/T8vjOaHRX6BmzBJ6MxZ8pKKBu7L/i37frT&#10;HWc+CFsKDVYV/KQ8v198/DBvXa6mUIMuFTIqYn3euoLXIbg8y7yslRF+BE5ZClaARgTa4j4rUbRU&#10;3ehsOh7fZC1g6RCk8p68D32QL1L9qlIyPFeVV4HpgtPbQloxrbu4Zou5yPcoXN3I8zPEP7zCiMbS&#10;pZdSDyIIdsDmj1KmkQgeqjCSYDKoqkaqhIHQTMbv0Gxq4VTCQuR4d6HJ/7+y8un4gqwpC37NmRWG&#10;JNqqLrDP0LHryE7rfE5JG0dpoSM3qTz4PTkj6K5CE78Eh1GceD5duI3FJDmnt1d3t7MZZ5JiN1ez&#10;WCN7O+rQhy8KDItGwZGES3yK46MPfeqQEm/yoJty3WgdNzGw0siOgkRu6yaoc/HfsrSNuRbiqb5g&#10;9GQRX48jWqHbdYmNC8YdlCeCjtC3jndy3dB9j8KHF4HUK4SW+j8801JpaAsOZ4uzGvDH3/wxnySk&#10;KGct9V7B/feDQMWZ/mpJ3Niog4GDsRsMezArIKQTmiwnk0kHMOjBrBDMK43FMt5CIWEl3VXwMJir&#10;0E8AjZVUy2VKonZ0IjzajZOx9MDrtnsV6M6qBBLzCYauFPk7cfrcJI9bHgIxnZSLvPYsnummVk7a&#10;n8cuzsqv+5T19nNY/AQAAP//AwBQSwMEFAAGAAgAAAAhAFyJjfrfAAAACAEAAA8AAABkcnMvZG93&#10;bnJldi54bWxMjz1PwzAQhnck/oN1SCyIOh9VQCFOVVUw0KUidGFz42sciO3Idtrw77lOZbvTc3rv&#10;eavVbAZ2Qh96ZwWkiwQY2tap3nYC9p9vj8/AQpRWycFZFPCLAVb17U0lS+XO9gNPTewYhdhQSgE6&#10;xrHkPLQajQwLN6IldnTeyEir77jy8kzhZuBZkhTcyN7SBy1H3Ghsf5rJCNgtv3b6YTq+btfL3L/v&#10;p03x3TVC3N/N6xdgEed4PYaLPqlDTU4HN1kV2CDgKU+pSySQAbvwtMhyYAeacuB1xf8XqP8AAAD/&#10;/wMAUEsBAi0AFAAGAAgAAAAhALaDOJL+AAAA4QEAABMAAAAAAAAAAAAAAAAAAAAAAFtDb250ZW50&#10;X1R5cGVzXS54bWxQSwECLQAUAAYACAAAACEAOP0h/9YAAACUAQAACwAAAAAAAAAAAAAAAAAvAQAA&#10;X3JlbHMvLnJlbHNQSwECLQAUAAYACAAAACEAlJGIsS4CAABkBAAADgAAAAAAAAAAAAAAAAAuAgAA&#10;ZHJzL2Uyb0RvYy54bWxQSwECLQAUAAYACAAAACEAXImN+t8AAAAIAQAADwAAAAAAAAAAAAAAAACI&#10;BAAAZHJzL2Rvd25yZXYueG1sUEsFBgAAAAAEAAQA8wAAAJQFAAAAAA==&#10;" stroked="f">
                <v:textbox style="mso-fit-shape-to-text:t" inset="0,0,0,0">
                  <w:txbxContent>
                    <w:p w14:paraId="79B3ACB8" w14:textId="40B8A461" w:rsidR="0032485E" w:rsidRPr="00652600" w:rsidRDefault="0032485E" w:rsidP="0032485E">
                      <w:pPr>
                        <w:pStyle w:val="Caption"/>
                        <w:rPr>
                          <w:noProof/>
                        </w:rPr>
                      </w:pPr>
                      <w:r>
                        <w:rPr>
                          <w:rFonts w:hint="eastAsia"/>
                        </w:rPr>
                        <w:t xml:space="preserve">2 - </w:t>
                      </w:r>
                      <w:r>
                        <w:t>IHSTDO</w:t>
                      </w:r>
                    </w:p>
                  </w:txbxContent>
                </v:textbox>
              </v:shape>
            </w:pict>
          </mc:Fallback>
        </mc:AlternateContent>
      </w:r>
      <w:r w:rsidR="00A63126">
        <w:rPr>
          <w:noProof/>
        </w:rPr>
        <mc:AlternateContent>
          <mc:Choice Requires="wps">
            <w:drawing>
              <wp:anchor distT="0" distB="0" distL="114300" distR="114300" simplePos="0" relativeHeight="251660288" behindDoc="0" locked="0" layoutInCell="1" allowOverlap="1" wp14:anchorId="2361D779" wp14:editId="7A1C6C99">
                <wp:simplePos x="0" y="0"/>
                <wp:positionH relativeFrom="margin">
                  <wp:align>center</wp:align>
                </wp:positionH>
                <wp:positionV relativeFrom="paragraph">
                  <wp:posOffset>7620</wp:posOffset>
                </wp:positionV>
                <wp:extent cx="3596005" cy="635"/>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3596005" cy="635"/>
                        </a:xfrm>
                        <a:prstGeom prst="rect">
                          <a:avLst/>
                        </a:prstGeom>
                        <a:solidFill>
                          <a:prstClr val="white"/>
                        </a:solidFill>
                        <a:ln>
                          <a:noFill/>
                        </a:ln>
                      </wps:spPr>
                      <wps:txbx>
                        <w:txbxContent>
                          <w:p w14:paraId="0CB30727" w14:textId="06F19B99" w:rsidR="00A63126" w:rsidRPr="0048696D" w:rsidRDefault="00A63126" w:rsidP="00A63126">
                            <w:pPr>
                              <w:pStyle w:val="Caption"/>
                              <w:rPr>
                                <w:noProof/>
                              </w:rPr>
                            </w:pPr>
                            <w:r>
                              <w:rPr>
                                <w:rFonts w:hint="eastAsia"/>
                              </w:rPr>
                              <w:t xml:space="preserve">1 - </w:t>
                            </w:r>
                            <w:proofErr w:type="spellStart"/>
                            <w:r>
                              <w:rPr>
                                <w:rFonts w:hint="eastAsia"/>
                              </w:rPr>
                              <w:t>BioPortal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1D779" id="Text Box 2" o:spid="_x0000_s1027" type="#_x0000_t202" style="position:absolute;margin-left:0;margin-top:.6pt;width:283.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LXKwIAAF0EAAAOAAAAZHJzL2Uyb0RvYy54bWysVMGO2jAQvVfqP1i+lwRWoDYirCgrqkpo&#10;dyWo9mwch1iyPa5tSOjXd+wkbLvtqerFjGfGz3nvjVned1qRi3BeginpdJJTIgyHSppTSb8dth8+&#10;UuIDMxVTYERJr8LT+9X7d8vWFmIGDahKOIIgxhetLWkTgi2yzPNGaOYnYIXBYg1Os4Bbd8oqx1pE&#10;1yqb5fkia8FV1gEX3mP2oS/SVcKva8HDU117EYgqKX5bSKtL6zGu2WrJipNjtpF8+Az2D1+hmTR4&#10;6Q3qgQVGzk7+AaUld+ChDhMOOoO6llwkDshmmr9hs2+YFYkLiuPtTSb//2D54+XZEVmVdEaJYRot&#10;OogukM/QkVlUp7W+wKa9xbbQYRpdHvMek5F0Vzsdf5EOwTrqfL1pG8E4Ju/mnxZ5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I4kLOfbAAAABAEAAA8AAABkcnMvZG93bnJl&#10;di54bWxMj8FOwzAQRO9I/IO1SFwQdWhKhEKcqqrgAJeK0As3N97GgXgd2U4b/p7lBMfZWc28qdaz&#10;G8QJQ+w9KbhbZCCQWm966hTs359vH0DEpMnowRMq+MYI6/ryotKl8Wd6w1OTOsEhFEutwKY0llLG&#10;1qLTceFHJPaOPjidWIZOmqDPHO4GucyyQjrdEzdYPeLWYvvVTE7BbvWxszfT8el1s8rDy37aFp9d&#10;o9T11bx5BJFwTn/P8IvP6FAz08FPZKIYFPCQxNclCDbviyIHcWCdg6wr+R++/gEAAP//AwBQSwEC&#10;LQAUAAYACAAAACEAtoM4kv4AAADhAQAAEwAAAAAAAAAAAAAAAAAAAAAAW0NvbnRlbnRfVHlwZXNd&#10;LnhtbFBLAQItABQABgAIAAAAIQA4/SH/1gAAAJQBAAALAAAAAAAAAAAAAAAAAC8BAABfcmVscy8u&#10;cmVsc1BLAQItABQABgAIAAAAIQCXxWLXKwIAAF0EAAAOAAAAAAAAAAAAAAAAAC4CAABkcnMvZTJv&#10;RG9jLnhtbFBLAQItABQABgAIAAAAIQCOJCzn2wAAAAQBAAAPAAAAAAAAAAAAAAAAAIUEAABkcnMv&#10;ZG93bnJldi54bWxQSwUGAAAAAAQABADzAAAAjQUAAAAA&#10;" stroked="f">
                <v:textbox style="mso-fit-shape-to-text:t" inset="0,0,0,0">
                  <w:txbxContent>
                    <w:p w14:paraId="0CB30727" w14:textId="06F19B99" w:rsidR="00A63126" w:rsidRPr="0048696D" w:rsidRDefault="00A63126" w:rsidP="00A63126">
                      <w:pPr>
                        <w:pStyle w:val="Caption"/>
                        <w:rPr>
                          <w:noProof/>
                        </w:rPr>
                      </w:pPr>
                      <w:r>
                        <w:rPr>
                          <w:rFonts w:hint="eastAsia"/>
                        </w:rPr>
                        <w:t xml:space="preserve">1 - </w:t>
                      </w:r>
                      <w:proofErr w:type="spellStart"/>
                      <w:r>
                        <w:rPr>
                          <w:rFonts w:hint="eastAsia"/>
                        </w:rPr>
                        <w:t>BioPortal</w:t>
                      </w:r>
                      <w:proofErr w:type="spellEnd"/>
                    </w:p>
                  </w:txbxContent>
                </v:textbox>
                <w10:wrap anchorx="margin"/>
              </v:shape>
            </w:pict>
          </mc:Fallback>
        </mc:AlternateContent>
      </w:r>
    </w:p>
    <w:p w14:paraId="0DFF5C88" w14:textId="77777777" w:rsidR="00A63126" w:rsidRDefault="00A63126">
      <w:pPr>
        <w:rPr>
          <w:noProof/>
          <w:lang w:val="pt-PT" w:eastAsia="ja-JP" w:bidi="ar-SA"/>
        </w:rPr>
      </w:pPr>
    </w:p>
    <w:p w14:paraId="07797112" w14:textId="77777777" w:rsidR="00A63126" w:rsidRDefault="00A63126">
      <w:pPr>
        <w:rPr>
          <w:noProof/>
          <w:lang w:val="pt-PT" w:eastAsia="ja-JP" w:bidi="ar-SA"/>
        </w:rPr>
      </w:pPr>
    </w:p>
    <w:p w14:paraId="512F1219" w14:textId="4E54DFF6" w:rsidR="0032485E" w:rsidRPr="0032485E" w:rsidRDefault="0032485E">
      <w:pPr>
        <w:rPr>
          <w:noProof/>
          <w:lang w:val="pt-PT" w:eastAsia="ja-JP" w:bidi="ar-SA"/>
        </w:rPr>
      </w:pPr>
      <w:r>
        <w:rPr>
          <w:noProof/>
          <w:lang w:val="pt-PT" w:eastAsia="ja-JP" w:bidi="ar-SA"/>
        </w:rPr>
        <w:tab/>
      </w:r>
      <w:r>
        <w:rPr>
          <w:noProof/>
          <w:lang w:val="pt-PT" w:eastAsia="ja-JP" w:bidi="ar-SA"/>
        </w:rPr>
        <w:tab/>
      </w:r>
      <w:r>
        <w:rPr>
          <w:noProof/>
          <w:lang w:val="pt-PT" w:eastAsia="ja-JP" w:bidi="ar-SA"/>
        </w:rPr>
        <w:tab/>
      </w:r>
      <w:r>
        <w:rPr>
          <w:noProof/>
          <w:lang w:val="pt-PT" w:eastAsia="ja-JP" w:bidi="ar-SA"/>
        </w:rPr>
        <w:tab/>
      </w:r>
      <w:r>
        <w:rPr>
          <w:noProof/>
          <w:lang w:val="pt-PT" w:eastAsia="ja-JP" w:bidi="ar-SA"/>
        </w:rPr>
        <w:tab/>
      </w:r>
      <w:r>
        <w:rPr>
          <w:noProof/>
          <w:lang w:val="pt-PT" w:eastAsia="ja-JP" w:bidi="ar-SA"/>
        </w:rPr>
        <w:tab/>
      </w:r>
      <w:r>
        <w:rPr>
          <w:noProof/>
          <w:lang w:val="pt-PT" w:eastAsia="ja-JP" w:bidi="ar-SA"/>
        </w:rPr>
        <w:tab/>
      </w:r>
      <w:r>
        <w:rPr>
          <w:noProof/>
          <w:lang w:val="pt-PT" w:eastAsia="ja-JP" w:bidi="ar-SA"/>
        </w:rPr>
        <w:tab/>
      </w:r>
    </w:p>
    <w:p w14:paraId="290C081E" w14:textId="5CBB8817" w:rsidR="0032485E" w:rsidRDefault="0032485E">
      <w:pPr>
        <w:rPr>
          <w:color w:val="000000"/>
          <w:shd w:val="clear" w:color="auto" w:fill="CCCCFF"/>
        </w:rPr>
      </w:pPr>
    </w:p>
    <w:p w14:paraId="6B63A58B" w14:textId="353F40F3" w:rsidR="00A63126" w:rsidRDefault="0032485E">
      <w:pPr>
        <w:rPr>
          <w:rFonts w:ascii="Courier New" w:hAnsi="Courier New" w:cs="Courier New"/>
          <w:color w:val="000000"/>
          <w:sz w:val="23"/>
          <w:szCs w:val="23"/>
          <w:shd w:val="clear" w:color="auto" w:fill="FFFFCC"/>
        </w:rPr>
      </w:pPr>
      <w:r w:rsidRPr="0032485E">
        <w:rPr>
          <w:color w:val="000000"/>
        </w:rPr>
        <w:t xml:space="preserve">Cyst of pancreas </w:t>
      </w:r>
      <w:r>
        <w:rPr>
          <w:color w:val="000000"/>
        </w:rPr>
        <w:t>(disorder) [</w:t>
      </w:r>
      <w:r w:rsidRPr="0032485E">
        <w:rPr>
          <w:rStyle w:val="code"/>
          <w:rFonts w:cs="Courier New"/>
          <w:color w:val="000000"/>
        </w:rPr>
        <w:t>31258000</w:t>
      </w:r>
      <w:r>
        <w:rPr>
          <w:color w:val="000000"/>
        </w:rPr>
        <w:t>]</w:t>
      </w:r>
      <w:r>
        <w:rPr>
          <w:color w:val="000000"/>
        </w:rPr>
        <w:tab/>
      </w:r>
      <w:r>
        <w:rPr>
          <w:color w:val="000000"/>
        </w:rPr>
        <w:tab/>
      </w:r>
      <w:r>
        <w:rPr>
          <w:color w:val="000000"/>
        </w:rPr>
        <w:tab/>
      </w:r>
    </w:p>
    <w:p w14:paraId="78DDA2D5" w14:textId="48CAB8BB" w:rsidR="0032485E" w:rsidRDefault="0032485E">
      <w:pPr>
        <w:rPr>
          <w:rFonts w:ascii="Courier New" w:hAnsi="Courier New" w:cs="Courier New"/>
          <w:color w:val="000000"/>
          <w:sz w:val="23"/>
          <w:szCs w:val="23"/>
          <w:shd w:val="clear" w:color="auto" w:fill="FFFFCC"/>
        </w:rPr>
      </w:pPr>
      <w:r>
        <w:rPr>
          <w:rFonts w:ascii="Courier New" w:hAnsi="Courier New" w:cs="Courier New"/>
          <w:color w:val="000000"/>
          <w:sz w:val="23"/>
          <w:szCs w:val="23"/>
          <w:shd w:val="clear" w:color="auto" w:fill="FFFFCC"/>
        </w:rPr>
        <w:t>Parents:</w:t>
      </w:r>
    </w:p>
    <w:p w14:paraId="4F379211" w14:textId="7BBD99C3" w:rsidR="0032485E" w:rsidRPr="0032485E" w:rsidRDefault="0032485E">
      <w:r w:rsidRPr="0032485E">
        <w:rPr>
          <w:rFonts w:ascii="Courier New" w:hAnsi="Courier New" w:cs="Courier New" w:hint="eastAsia"/>
          <w:color w:val="000000"/>
          <w:sz w:val="23"/>
          <w:szCs w:val="23"/>
          <w:shd w:val="clear" w:color="auto" w:fill="FFFFCC"/>
        </w:rPr>
        <w:tab/>
      </w:r>
    </w:p>
    <w:p w14:paraId="73F80F65" w14:textId="3E398236" w:rsidR="00A63126" w:rsidRDefault="00A63126"/>
    <w:p w14:paraId="042D59CD" w14:textId="531C0A38" w:rsidR="00A63126" w:rsidRDefault="00A63126"/>
    <w:tbl>
      <w:tblPr>
        <w:tblStyle w:val="TableGrid"/>
        <w:tblW w:w="9806" w:type="dxa"/>
        <w:tblLook w:val="04A0" w:firstRow="1" w:lastRow="0" w:firstColumn="1" w:lastColumn="0" w:noHBand="0" w:noVBand="1"/>
      </w:tblPr>
      <w:tblGrid>
        <w:gridCol w:w="4903"/>
        <w:gridCol w:w="4903"/>
      </w:tblGrid>
      <w:tr w:rsidR="00436107" w14:paraId="3EAD28DC" w14:textId="77777777" w:rsidTr="00D1451D">
        <w:trPr>
          <w:trHeight w:val="219"/>
        </w:trPr>
        <w:tc>
          <w:tcPr>
            <w:tcW w:w="4903" w:type="dxa"/>
          </w:tcPr>
          <w:p w14:paraId="05E2837E" w14:textId="45E126B6" w:rsidR="00436107" w:rsidRDefault="00436107">
            <w:r>
              <w:rPr>
                <w:noProof/>
                <w:lang w:val="pt-PT" w:eastAsia="ja-JP" w:bidi="ar-SA"/>
              </w:rPr>
              <w:t>SNOWMED CT</w:t>
            </w:r>
          </w:p>
        </w:tc>
        <w:tc>
          <w:tcPr>
            <w:tcW w:w="4903" w:type="dxa"/>
          </w:tcPr>
          <w:p w14:paraId="5DDB3C82" w14:textId="5539215D" w:rsidR="00436107" w:rsidRPr="00436107" w:rsidRDefault="00436107">
            <w:pPr>
              <w:rPr>
                <w:noProof/>
                <w:lang w:val="pt-PT" w:eastAsia="ja-JP" w:bidi="ar-SA"/>
              </w:rPr>
            </w:pPr>
            <w:r>
              <w:rPr>
                <w:noProof/>
                <w:lang w:val="pt-PT" w:eastAsia="ja-JP" w:bidi="ar-SA"/>
              </w:rPr>
              <w:t>ICD-10-CM</w:t>
            </w:r>
          </w:p>
        </w:tc>
      </w:tr>
      <w:tr w:rsidR="00436107" w14:paraId="3567BE05" w14:textId="77777777" w:rsidTr="00D1451D">
        <w:trPr>
          <w:trHeight w:val="219"/>
        </w:trPr>
        <w:tc>
          <w:tcPr>
            <w:tcW w:w="4903" w:type="dxa"/>
          </w:tcPr>
          <w:p w14:paraId="14054D67" w14:textId="22CF055F" w:rsidR="00436107" w:rsidRPr="00D1451D" w:rsidRDefault="00436107">
            <w:r w:rsidRPr="00D1451D">
              <w:rPr>
                <w:color w:val="000000"/>
              </w:rPr>
              <w:t>Cyst of pancreas (disorder) [</w:t>
            </w:r>
            <w:r w:rsidRPr="00D1451D">
              <w:rPr>
                <w:rStyle w:val="code"/>
                <w:rFonts w:cs="Courier New"/>
                <w:color w:val="000000"/>
              </w:rPr>
              <w:t>31258000</w:t>
            </w:r>
            <w:r w:rsidRPr="00D1451D">
              <w:rPr>
                <w:color w:val="000000"/>
              </w:rPr>
              <w:t>]</w:t>
            </w:r>
          </w:p>
        </w:tc>
        <w:tc>
          <w:tcPr>
            <w:tcW w:w="4903" w:type="dxa"/>
          </w:tcPr>
          <w:p w14:paraId="2A7714DA" w14:textId="26EF8DC2" w:rsidR="00436107" w:rsidRPr="00D1451D" w:rsidRDefault="00436107">
            <w:pPr>
              <w:rPr>
                <w:rFonts w:cs="Courier New"/>
                <w:color w:val="000000"/>
                <w:shd w:val="clear" w:color="auto" w:fill="FFFFCC"/>
              </w:rPr>
            </w:pPr>
            <w:r w:rsidRPr="00D1451D">
              <w:rPr>
                <w:color w:val="000000"/>
              </w:rPr>
              <w:t xml:space="preserve">Cyst of </w:t>
            </w:r>
            <w:proofErr w:type="gramStart"/>
            <w:r w:rsidRPr="00D1451D">
              <w:rPr>
                <w:color w:val="000000"/>
              </w:rPr>
              <w:t>pancreas  [</w:t>
            </w:r>
            <w:proofErr w:type="gramEnd"/>
            <w:r w:rsidRPr="00D1451D">
              <w:rPr>
                <w:rFonts w:cs="Courier New"/>
                <w:color w:val="000000"/>
                <w:shd w:val="clear" w:color="auto" w:fill="FFFFCC"/>
              </w:rPr>
              <w:t>K86.2</w:t>
            </w:r>
            <w:r w:rsidR="00D1451D">
              <w:rPr>
                <w:rFonts w:cs="Courier New"/>
                <w:color w:val="000000"/>
                <w:shd w:val="clear" w:color="auto" w:fill="FFFFCC"/>
              </w:rPr>
              <w:t>]</w:t>
            </w:r>
          </w:p>
        </w:tc>
      </w:tr>
      <w:tr w:rsidR="00436107" w14:paraId="2FDC22F8" w14:textId="77777777" w:rsidTr="00D1451D">
        <w:trPr>
          <w:trHeight w:val="219"/>
        </w:trPr>
        <w:tc>
          <w:tcPr>
            <w:tcW w:w="4903" w:type="dxa"/>
          </w:tcPr>
          <w:p w14:paraId="67F1A2F3" w14:textId="16BA4104" w:rsidR="00436107" w:rsidRPr="00D1451D" w:rsidRDefault="00436107">
            <w:r w:rsidRPr="00D1451D">
              <w:rPr>
                <w:rFonts w:cs="Courier New"/>
                <w:color w:val="000000"/>
                <w:shd w:val="clear" w:color="auto" w:fill="FFFFCC"/>
              </w:rPr>
              <w:t>Disorder of pancreas (disorder) [3855007]</w:t>
            </w:r>
          </w:p>
        </w:tc>
        <w:tc>
          <w:tcPr>
            <w:tcW w:w="4903" w:type="dxa"/>
          </w:tcPr>
          <w:p w14:paraId="3C053C03" w14:textId="33C0C008" w:rsidR="00436107" w:rsidRPr="00D1451D" w:rsidRDefault="00436107">
            <w:r w:rsidRPr="00D1451D">
              <w:rPr>
                <w:rFonts w:cs="Courier New"/>
                <w:color w:val="000000"/>
                <w:shd w:val="clear" w:color="auto" w:fill="FFFFCC"/>
              </w:rPr>
              <w:t>Disease of pancreas, unspecified [K86.9]</w:t>
            </w:r>
          </w:p>
        </w:tc>
      </w:tr>
      <w:tr w:rsidR="00436107" w14:paraId="270FA36C" w14:textId="77777777" w:rsidTr="00D1451D">
        <w:trPr>
          <w:trHeight w:val="669"/>
        </w:trPr>
        <w:tc>
          <w:tcPr>
            <w:tcW w:w="4903" w:type="dxa"/>
          </w:tcPr>
          <w:p w14:paraId="2B3662CE" w14:textId="45B8A501" w:rsidR="00436107" w:rsidRPr="00D1451D" w:rsidRDefault="00436107">
            <w:r w:rsidRPr="00D1451D">
              <w:rPr>
                <w:color w:val="000000"/>
              </w:rPr>
              <w:t>Cyst of abdomen</w:t>
            </w:r>
            <w:r w:rsidR="000D4427" w:rsidRPr="00D1451D">
              <w:rPr>
                <w:color w:val="000000"/>
              </w:rPr>
              <w:t xml:space="preserve"> (disorder)</w:t>
            </w:r>
            <w:r w:rsidRPr="00D1451D">
              <w:rPr>
                <w:color w:val="000000"/>
              </w:rPr>
              <w:t xml:space="preserve"> </w:t>
            </w:r>
            <w:r w:rsidR="000D4427" w:rsidRPr="00D1451D">
              <w:rPr>
                <w:color w:val="000000"/>
              </w:rPr>
              <w:t>[</w:t>
            </w:r>
            <w:r w:rsidRPr="00D1451D">
              <w:rPr>
                <w:rStyle w:val="code"/>
                <w:rFonts w:cs="Courier New"/>
                <w:color w:val="000000"/>
              </w:rPr>
              <w:t>446064000</w:t>
            </w:r>
            <w:r w:rsidR="000D4427" w:rsidRPr="00D1451D">
              <w:t>]</w:t>
            </w:r>
          </w:p>
        </w:tc>
        <w:tc>
          <w:tcPr>
            <w:tcW w:w="4903" w:type="dxa"/>
          </w:tcPr>
          <w:p w14:paraId="60794317" w14:textId="230AE449" w:rsidR="00436107" w:rsidRPr="00D1451D" w:rsidRDefault="000D4427">
            <w:r w:rsidRPr="00D1451D">
              <w:rPr>
                <w:color w:val="000000"/>
              </w:rPr>
              <w:t xml:space="preserve">Cyst of </w:t>
            </w:r>
            <w:proofErr w:type="gramStart"/>
            <w:r w:rsidRPr="00D1451D">
              <w:rPr>
                <w:color w:val="000000"/>
              </w:rPr>
              <w:t>abdomen</w:t>
            </w:r>
            <w:r w:rsidRPr="00D1451D">
              <w:rPr>
                <w:color w:val="000000"/>
              </w:rPr>
              <w:t xml:space="preserve"> ,</w:t>
            </w:r>
            <w:proofErr w:type="gramEnd"/>
            <w:r w:rsidRPr="00D1451D">
              <w:rPr>
                <w:color w:val="000000"/>
                <w:shd w:val="clear" w:color="auto" w:fill="CCCCFF"/>
              </w:rPr>
              <w:t xml:space="preserve"> </w:t>
            </w:r>
            <w:r w:rsidRPr="00D1451D">
              <w:rPr>
                <w:color w:val="000000"/>
                <w:shd w:val="clear" w:color="auto" w:fill="FFFFCC"/>
              </w:rPr>
              <w:t>Intra-abdominal and pelvic swelling, mass and lump, unspecified site</w:t>
            </w:r>
            <w:r w:rsidRPr="00D1451D">
              <w:rPr>
                <w:color w:val="000000"/>
                <w:shd w:val="clear" w:color="auto" w:fill="FFFFCC"/>
              </w:rPr>
              <w:t xml:space="preserve"> [R19.00]</w:t>
            </w:r>
          </w:p>
        </w:tc>
      </w:tr>
      <w:tr w:rsidR="00436107" w14:paraId="35156C30" w14:textId="77777777" w:rsidTr="00D1451D">
        <w:trPr>
          <w:trHeight w:val="450"/>
        </w:trPr>
        <w:tc>
          <w:tcPr>
            <w:tcW w:w="4903" w:type="dxa"/>
          </w:tcPr>
          <w:p w14:paraId="1DFD2673" w14:textId="60582EE8" w:rsidR="00436107" w:rsidRPr="00D1451D" w:rsidRDefault="00D1451D">
            <w:r>
              <w:t>Mass of pancreas (finding</w:t>
            </w:r>
            <w:r>
              <w:t>) [</w:t>
            </w:r>
            <w:r>
              <w:t>425810000</w:t>
            </w:r>
            <w:r>
              <w:t>]</w:t>
            </w:r>
          </w:p>
        </w:tc>
        <w:tc>
          <w:tcPr>
            <w:tcW w:w="4903" w:type="dxa"/>
          </w:tcPr>
          <w:p w14:paraId="13B8D6CF" w14:textId="7F03B38B" w:rsidR="00436107" w:rsidRPr="00D1451D" w:rsidRDefault="00D1451D" w:rsidP="00D1451D">
            <w:r w:rsidRPr="00D1451D">
              <w:rPr>
                <w:rFonts w:hint="eastAsia"/>
              </w:rPr>
              <w:t xml:space="preserve">Mass of </w:t>
            </w:r>
            <w:proofErr w:type="gramStart"/>
            <w:r w:rsidRPr="00D1451D">
              <w:rPr>
                <w:rFonts w:hint="eastAsia"/>
              </w:rPr>
              <w:t>pancreas</w:t>
            </w:r>
            <w:r>
              <w:t xml:space="preserve"> ,</w:t>
            </w:r>
            <w:proofErr w:type="gramEnd"/>
            <w:r>
              <w:t xml:space="preserve"> </w:t>
            </w:r>
            <w:r w:rsidRPr="00D1451D">
              <w:rPr>
                <w:rFonts w:hint="eastAsia"/>
              </w:rPr>
              <w:t>Other intra-abdominal and pelvic swelling, mass and lump</w:t>
            </w:r>
            <w:r>
              <w:t xml:space="preserve"> [</w:t>
            </w:r>
            <w:r w:rsidRPr="00D1451D">
              <w:rPr>
                <w:rFonts w:hint="eastAsia"/>
              </w:rPr>
              <w:t>R19.09</w:t>
            </w:r>
            <w:r>
              <w:t>]</w:t>
            </w:r>
          </w:p>
        </w:tc>
      </w:tr>
    </w:tbl>
    <w:p w14:paraId="1462A4E0" w14:textId="153BBEB1" w:rsidR="00A63126" w:rsidRDefault="00A63126"/>
    <w:p w14:paraId="0BE83A5C" w14:textId="77777777" w:rsidR="00A63126" w:rsidRDefault="00A63126"/>
    <w:p w14:paraId="20AF6055" w14:textId="7BAEAB70" w:rsidR="0006088E" w:rsidRDefault="0006088E"/>
    <w:p w14:paraId="76F3E9AF" w14:textId="4477B1AE" w:rsidR="00D1451D" w:rsidRDefault="00D1451D"/>
    <w:p w14:paraId="3EE846CA" w14:textId="5238D2FC" w:rsidR="00D1451D" w:rsidRDefault="00D1451D"/>
    <w:p w14:paraId="6902F6E5" w14:textId="29F2F94B" w:rsidR="00D1451D" w:rsidRDefault="00D1451D"/>
    <w:p w14:paraId="695270E2" w14:textId="219AEE56" w:rsidR="00D1451D" w:rsidRDefault="00D1451D"/>
    <w:p w14:paraId="4FB61E53" w14:textId="2D2C465D" w:rsidR="00D1451D" w:rsidRDefault="00D1451D"/>
    <w:p w14:paraId="16942A84" w14:textId="0E453782" w:rsidR="00D1451D" w:rsidRDefault="00D1451D"/>
    <w:p w14:paraId="106F1BEB" w14:textId="3C2D1E5A" w:rsidR="00D1451D" w:rsidRDefault="00D1451D"/>
    <w:p w14:paraId="29F22515" w14:textId="72655259" w:rsidR="00D1451D" w:rsidRDefault="00D1451D">
      <w:pPr>
        <w:rPr>
          <w:b/>
        </w:rPr>
      </w:pPr>
      <w:r w:rsidRPr="00F97D97">
        <w:rPr>
          <w:b/>
        </w:rPr>
        <w:t xml:space="preserve">Answer to Question: </w:t>
      </w:r>
      <w:r>
        <w:rPr>
          <w:b/>
        </w:rPr>
        <w:t>4</w:t>
      </w:r>
    </w:p>
    <w:p w14:paraId="34150F01" w14:textId="58183EF8" w:rsidR="0024305C" w:rsidRDefault="0024305C"/>
    <w:p w14:paraId="77FB660F" w14:textId="47779443" w:rsidR="0024305C" w:rsidRDefault="0024305C" w:rsidP="0024305C">
      <w:pPr>
        <w:pStyle w:val="ListParagraph"/>
        <w:numPr>
          <w:ilvl w:val="0"/>
          <w:numId w:val="2"/>
        </w:numPr>
      </w:pPr>
      <w:r>
        <w:t xml:space="preserve">After some minor installation problems – specifically </w:t>
      </w:r>
      <w:r>
        <w:rPr>
          <w:i/>
        </w:rPr>
        <w:t>ant</w:t>
      </w:r>
      <w:r>
        <w:t xml:space="preserve"> wasn’t cooperating with the perfectly adequate </w:t>
      </w:r>
      <w:r w:rsidRPr="0024305C">
        <w:t>JAVA_HOME</w:t>
      </w:r>
      <w:r>
        <w:t xml:space="preserve"> path </w:t>
      </w:r>
      <w:r>
        <w:t>–</w:t>
      </w:r>
      <w:r>
        <w:t xml:space="preserve"> there were no major setbacks when it comes to executing the program. One should keep in mind however that this program was clearly designed for users with advanced computer literacy, there’s no such thing as a graphics interface</w:t>
      </w:r>
      <w:r w:rsidR="00EF397A">
        <w:t>, one quickly finds oneself investigating which types of formatting the input file</w:t>
      </w:r>
      <w:r>
        <w:t xml:space="preserve"> </w:t>
      </w:r>
      <w:r w:rsidR="00EF397A">
        <w:t xml:space="preserve">finds adequate </w:t>
      </w:r>
      <w:r>
        <w:t xml:space="preserve">and </w:t>
      </w:r>
      <w:r w:rsidR="00805011">
        <w:t>the previousl</w:t>
      </w:r>
      <w:r w:rsidR="00EF397A">
        <w:t>y mentioned JAVA_HOME path error certainly took far longer to solve than it ever should.</w:t>
      </w:r>
    </w:p>
    <w:p w14:paraId="517FA1F6" w14:textId="01DAF97C" w:rsidR="003227D8" w:rsidRDefault="003227D8" w:rsidP="003227D8">
      <w:pPr>
        <w:pStyle w:val="ListParagraph"/>
      </w:pPr>
      <w:r>
        <w:t xml:space="preserve">Nevertheless, there are some issues with the program that are inexcusable, even </w:t>
      </w:r>
      <w:proofErr w:type="gramStart"/>
      <w:r>
        <w:t>assuming that</w:t>
      </w:r>
      <w:proofErr w:type="gramEnd"/>
      <w:r>
        <w:t xml:space="preserve"> the e</w:t>
      </w:r>
      <w:r w:rsidR="00157E27">
        <w:t>nd user is a computer engineer. After trying various format styles I’ve found, probably erroneously, that they serve no purpose other than separating paragraphs and avoiding compilation errors relating to carriage returns.</w:t>
      </w:r>
    </w:p>
    <w:p w14:paraId="07E7B395" w14:textId="3A083CAC" w:rsidR="0024305C" w:rsidRDefault="003A4C23" w:rsidP="003A4C23">
      <w:pPr>
        <w:pStyle w:val="ListParagraph"/>
        <w:numPr>
          <w:ilvl w:val="0"/>
          <w:numId w:val="2"/>
        </w:numPr>
      </w:pPr>
      <w:r>
        <w:t xml:space="preserve">After executing the </w:t>
      </w:r>
      <w:proofErr w:type="gramStart"/>
      <w:r>
        <w:t>command</w:t>
      </w:r>
      <w:proofErr w:type="gramEnd"/>
      <w:r>
        <w:t xml:space="preserve"> I was able to produce the text files annexed bellow:</w:t>
      </w:r>
    </w:p>
    <w:p w14:paraId="66FCEF0F" w14:textId="77777777" w:rsidR="003A4C23" w:rsidRDefault="003A4C23" w:rsidP="003A4C23">
      <w:pPr>
        <w:pStyle w:val="ListParagraph"/>
      </w:pPr>
      <w:r w:rsidRPr="003A4C23">
        <w:rPr>
          <w:rFonts w:hint="eastAsia"/>
        </w:rPr>
        <w:t>./ApplyDNorm.sh config/banner_NCBIDisease_UMLS2013AA_TEST.xml data/</w:t>
      </w:r>
      <w:proofErr w:type="spellStart"/>
      <w:r w:rsidRPr="003A4C23">
        <w:rPr>
          <w:rFonts w:hint="eastAsia"/>
        </w:rPr>
        <w:t>CTD_diseases.tsv</w:t>
      </w:r>
      <w:proofErr w:type="spellEnd"/>
      <w:r w:rsidRPr="003A4C23">
        <w:rPr>
          <w:rFonts w:hint="eastAsia"/>
        </w:rPr>
        <w:t xml:space="preserve"> output/simmatrix_NCBIDisease_e4.bin AB3P_DIR TEMP angela-</w:t>
      </w:r>
      <w:r>
        <w:t>fixed</w:t>
      </w:r>
      <w:r w:rsidRPr="003A4C23">
        <w:rPr>
          <w:rFonts w:hint="eastAsia"/>
        </w:rPr>
        <w:t xml:space="preserve">.txt </w:t>
      </w:r>
      <w:r>
        <w:t>text</w:t>
      </w:r>
      <w:r w:rsidRPr="003A4C23">
        <w:rPr>
          <w:rFonts w:hint="eastAsia"/>
        </w:rPr>
        <w:t>.txt</w:t>
      </w:r>
    </w:p>
    <w:p w14:paraId="106C1115" w14:textId="77777777" w:rsidR="003A4C23" w:rsidRDefault="003A4C23" w:rsidP="003A4C23">
      <w:pPr>
        <w:pStyle w:val="ListParagraph"/>
      </w:pPr>
    </w:p>
    <w:p w14:paraId="1CD8050F" w14:textId="77777777" w:rsidR="003A4C23" w:rsidRDefault="003A4C23" w:rsidP="003A4C23">
      <w:pPr>
        <w:pStyle w:val="ListParagraph"/>
      </w:pPr>
      <w:r>
        <w:t>(angela-fixed.txt and text.txt represent input and output respectfully)</w:t>
      </w:r>
    </w:p>
    <w:p w14:paraId="690C7157" w14:textId="706867AB" w:rsidR="003A4C23" w:rsidRDefault="003A4C23" w:rsidP="003A4C23">
      <w:pPr>
        <w:pStyle w:val="ListParagraph"/>
        <w:numPr>
          <w:ilvl w:val="0"/>
          <w:numId w:val="2"/>
        </w:numPr>
      </w:pPr>
      <w:r>
        <w:t>As with all problems relating to natural language the crux of the matter lies with context.</w:t>
      </w:r>
    </w:p>
    <w:p w14:paraId="705E0F11" w14:textId="7FFDD650" w:rsidR="003A4C23" w:rsidRDefault="003A4C23" w:rsidP="003A4C23">
      <w:pPr>
        <w:pStyle w:val="ListParagraph"/>
      </w:pPr>
      <w:r>
        <w:t xml:space="preserve">After downloading </w:t>
      </w:r>
      <w:r w:rsidR="007F0950">
        <w:t xml:space="preserve">the </w:t>
      </w:r>
      <w:r>
        <w:t xml:space="preserve">gigabytes of data necessary for the execution of </w:t>
      </w:r>
      <w:r w:rsidRPr="003A4C23">
        <w:rPr>
          <w:i/>
        </w:rPr>
        <w:t>Ab3P</w:t>
      </w:r>
      <w:r>
        <w:t>, I fo</w:t>
      </w:r>
      <w:r w:rsidR="00571202">
        <w:t>und that the resulting output</w:t>
      </w:r>
      <w:r>
        <w:t xml:space="preserve"> remained much the same.</w:t>
      </w:r>
      <w:r w:rsidR="007F0950">
        <w:t xml:space="preserve"> In </w:t>
      </w:r>
      <w:proofErr w:type="gramStart"/>
      <w:r w:rsidR="007F0950">
        <w:t>fact</w:t>
      </w:r>
      <w:proofErr w:type="gramEnd"/>
      <w:r w:rsidR="007F0950">
        <w:t xml:space="preserve"> it probably got worse, as the system identified the English National Health Service abbreviature – NSH </w:t>
      </w:r>
      <w:r w:rsidR="007F0950">
        <w:t>–</w:t>
      </w:r>
      <w:r w:rsidR="007F0950">
        <w:t xml:space="preserve">  as some sort of disease.</w:t>
      </w:r>
    </w:p>
    <w:p w14:paraId="4813C3A8" w14:textId="3B67D12C" w:rsidR="00857505" w:rsidRPr="003A4C23" w:rsidRDefault="00857505" w:rsidP="003A4C23">
      <w:pPr>
        <w:pStyle w:val="ListParagraph"/>
      </w:pPr>
      <w:r>
        <w:t>Natural Language Understanding</w:t>
      </w:r>
      <w:r w:rsidR="00422330">
        <w:t>, and its related subfields, are ultimately</w:t>
      </w:r>
      <w:r>
        <w:t xml:space="preserve"> an AI-hard problem, </w:t>
      </w:r>
      <w:r w:rsidR="00422330">
        <w:t xml:space="preserve">quite </w:t>
      </w:r>
      <w:r>
        <w:t xml:space="preserve">frankly </w:t>
      </w:r>
      <w:r w:rsidR="006D0C38">
        <w:t>it’s a problem that is far too complex to be</w:t>
      </w:r>
      <w:r>
        <w:t xml:space="preserve"> solved by</w:t>
      </w:r>
      <w:r w:rsidR="006D0C38">
        <w:t xml:space="preserve"> an improvement of </w:t>
      </w:r>
      <w:proofErr w:type="spellStart"/>
      <w:r w:rsidR="006D0C38">
        <w:t>DNorm’s</w:t>
      </w:r>
      <w:proofErr w:type="spellEnd"/>
      <w:r w:rsidR="006D0C38">
        <w:t xml:space="preserve"> strategy or teaching algorithms. </w:t>
      </w:r>
    </w:p>
    <w:p w14:paraId="11BB1754" w14:textId="28EE99DA" w:rsidR="003A4C23" w:rsidRDefault="00A80C91" w:rsidP="003A4C23">
      <w:pPr>
        <w:pStyle w:val="ListParagraph"/>
        <w:numPr>
          <w:ilvl w:val="0"/>
          <w:numId w:val="2"/>
        </w:numPr>
      </w:pPr>
      <w:r>
        <w:t xml:space="preserve">I </w:t>
      </w:r>
      <w:proofErr w:type="gramStart"/>
      <w:r>
        <w:t>have to</w:t>
      </w:r>
      <w:proofErr w:type="gramEnd"/>
      <w:r>
        <w:t xml:space="preserve"> admit I couldn’t for the life of me get the </w:t>
      </w:r>
      <w:proofErr w:type="spellStart"/>
      <w:r>
        <w:t>TaggerOne</w:t>
      </w:r>
      <w:proofErr w:type="spellEnd"/>
      <w:r>
        <w:t xml:space="preserve"> code to work. As such I had to content myself with the demonstration site found on the download link. I have annexed some pictures of the result bellow. What poor findings I managed to collect were even less encouraging, as the narrative text would </w:t>
      </w:r>
      <w:proofErr w:type="gramStart"/>
      <w:r>
        <w:t>often times</w:t>
      </w:r>
      <w:proofErr w:type="gramEnd"/>
      <w:r>
        <w:t xml:space="preserve"> work with certain sections of text, but not its entirety and the PMID would not work at all. </w:t>
      </w:r>
    </w:p>
    <w:p w14:paraId="27A1ABFF" w14:textId="12C1AB23" w:rsidR="0024305C" w:rsidRDefault="0024305C" w:rsidP="0024305C"/>
    <w:p w14:paraId="1EB5F2F2" w14:textId="77777777" w:rsidR="0024305C" w:rsidRDefault="0024305C" w:rsidP="0024305C"/>
    <w:p w14:paraId="1D382F7E" w14:textId="77777777" w:rsidR="0024305C" w:rsidRDefault="0024305C" w:rsidP="0024305C">
      <w:r>
        <w:t>Additional Sources:</w:t>
      </w:r>
    </w:p>
    <w:p w14:paraId="18C30A4A" w14:textId="77777777" w:rsidR="0024305C" w:rsidRDefault="0024305C" w:rsidP="0024305C">
      <w:r>
        <w:t xml:space="preserve">Formatting guide used for </w:t>
      </w:r>
      <w:proofErr w:type="spellStart"/>
      <w:r>
        <w:t>DNorm</w:t>
      </w:r>
      <w:proofErr w:type="spellEnd"/>
      <w:r>
        <w:t xml:space="preserve"> and </w:t>
      </w:r>
      <w:proofErr w:type="spellStart"/>
      <w:r>
        <w:t>TaggerOne</w:t>
      </w:r>
      <w:proofErr w:type="spellEnd"/>
      <w:r>
        <w:t>:</w:t>
      </w:r>
    </w:p>
    <w:p w14:paraId="3ED0D438" w14:textId="1E7EAB7B" w:rsidR="0024305C" w:rsidRDefault="0024305C" w:rsidP="0024305C">
      <w:hyperlink r:id="rId13" w:history="1">
        <w:r w:rsidRPr="00823409">
          <w:rPr>
            <w:rStyle w:val="Hyperlink"/>
            <w:rFonts w:hint="eastAsia"/>
          </w:rPr>
          <w:t>https://www.ncbi.nlm.nih.gov/CBBresearch/Lu/Demo/tmTools/Format.html</w:t>
        </w:r>
      </w:hyperlink>
    </w:p>
    <w:p w14:paraId="35348E48" w14:textId="71A88F9E" w:rsidR="0024305C" w:rsidRDefault="007C10F9" w:rsidP="0024305C">
      <w:r>
        <w:t>AI-Complete (or AI-Hard) reference (caution: Wikipedia)</w:t>
      </w:r>
    </w:p>
    <w:p w14:paraId="6A9AA0C0" w14:textId="598CA4B3" w:rsidR="007C10F9" w:rsidRDefault="007C10F9" w:rsidP="0024305C">
      <w:hyperlink r:id="rId14" w:history="1">
        <w:r w:rsidRPr="00823409">
          <w:rPr>
            <w:rStyle w:val="Hyperlink"/>
            <w:rFonts w:hint="eastAsia"/>
          </w:rPr>
          <w:t>https://en.wikipedia.org/wiki/AI-complete</w:t>
        </w:r>
      </w:hyperlink>
    </w:p>
    <w:p w14:paraId="5862FA0A" w14:textId="38E56B98" w:rsidR="007C10F9" w:rsidRDefault="007C10F9" w:rsidP="0024305C"/>
    <w:p w14:paraId="545D702C" w14:textId="0D3708E9" w:rsidR="00FA1B05" w:rsidRDefault="00FA1B05" w:rsidP="0024305C"/>
    <w:p w14:paraId="135D89B8" w14:textId="0A2DA8B9" w:rsidR="00FA1B05" w:rsidRDefault="00FA1B05" w:rsidP="0024305C"/>
    <w:p w14:paraId="14AE6F37" w14:textId="3CC9E338" w:rsidR="00FA1B05" w:rsidRDefault="00FA1B05" w:rsidP="0024305C"/>
    <w:p w14:paraId="281EAE5E" w14:textId="67706D07" w:rsidR="00FA1B05" w:rsidRDefault="00FA1B05" w:rsidP="0024305C"/>
    <w:p w14:paraId="5F139BC7" w14:textId="59F5E845" w:rsidR="00FA1B05" w:rsidRDefault="00FA1B05" w:rsidP="0024305C"/>
    <w:p w14:paraId="49DC935B" w14:textId="11F485C3" w:rsidR="00FA1B05" w:rsidRDefault="00FA1B05" w:rsidP="0024305C"/>
    <w:p w14:paraId="6CBC4D6C" w14:textId="53E4B614" w:rsidR="00FA1B05" w:rsidRDefault="00FA1B05" w:rsidP="0024305C"/>
    <w:p w14:paraId="65C761F3" w14:textId="7C24C306" w:rsidR="00FA1B05" w:rsidRDefault="00FA1B05" w:rsidP="0024305C"/>
    <w:p w14:paraId="295AB96A" w14:textId="1FD2BD23" w:rsidR="00FA1B05" w:rsidRDefault="00FA1B05" w:rsidP="0024305C">
      <w:pPr>
        <w:rPr>
          <w:b/>
        </w:rPr>
      </w:pPr>
      <w:r>
        <w:rPr>
          <w:b/>
        </w:rPr>
        <w:t xml:space="preserve">Annex: </w:t>
      </w:r>
    </w:p>
    <w:p w14:paraId="72AEA647" w14:textId="4463FF96" w:rsidR="00FA1B05" w:rsidRDefault="00FA1B05" w:rsidP="0024305C">
      <w:pPr>
        <w:rPr>
          <w:b/>
        </w:rPr>
      </w:pPr>
    </w:p>
    <w:p w14:paraId="4B50F84E" w14:textId="77777777" w:rsidR="003227D8" w:rsidRDefault="003227D8" w:rsidP="0024305C">
      <w:pPr>
        <w:rPr>
          <w:b/>
        </w:rPr>
      </w:pPr>
    </w:p>
    <w:p w14:paraId="1EADC5A1" w14:textId="01C8715E" w:rsidR="00FA1B05" w:rsidRDefault="00FA1B05" w:rsidP="0024305C">
      <w:pPr>
        <w:rPr>
          <w:b/>
        </w:rPr>
      </w:pPr>
      <w:proofErr w:type="gramStart"/>
      <w:r>
        <w:rPr>
          <w:b/>
        </w:rPr>
        <w:t>angela-fixed.txt</w:t>
      </w:r>
      <w:r w:rsidR="003A26CD">
        <w:rPr>
          <w:b/>
        </w:rPr>
        <w:t xml:space="preserve"> </w:t>
      </w:r>
      <w:r>
        <w:rPr>
          <w:b/>
        </w:rPr>
        <w:t>:</w:t>
      </w:r>
      <w:proofErr w:type="gramEnd"/>
    </w:p>
    <w:p w14:paraId="1C64F39B" w14:textId="455BA7F4" w:rsidR="00FA1B05" w:rsidRDefault="00FA1B05" w:rsidP="0024305C">
      <w:pPr>
        <w:rPr>
          <w:b/>
        </w:rPr>
      </w:pPr>
    </w:p>
    <w:p w14:paraId="36EC4E9E" w14:textId="0EECAEA0" w:rsidR="00FA1B05" w:rsidRDefault="00FA1B05" w:rsidP="00FA1B05">
      <w:pPr>
        <w:rPr>
          <w:rFonts w:hint="eastAsia"/>
        </w:rPr>
      </w:pPr>
      <w:r>
        <w:rPr>
          <w:rFonts w:hint="eastAsia"/>
        </w:rPr>
        <w:t xml:space="preserve">20085714|t|This is </w:t>
      </w:r>
      <w:r>
        <w:t>a</w:t>
      </w:r>
      <w:r>
        <w:rPr>
          <w:rFonts w:hint="eastAsia"/>
        </w:rPr>
        <w:t xml:space="preserve"> title</w:t>
      </w:r>
    </w:p>
    <w:p w14:paraId="68470B23" w14:textId="01B1C9AA" w:rsidR="00FA1B05" w:rsidRDefault="00FA1B05" w:rsidP="00FA1B05">
      <w:r>
        <w:rPr>
          <w:rFonts w:hint="eastAsia"/>
        </w:rPr>
        <w:t>20085714|a|My GP had referred me because several blood tests showed that my amylase levels had remained significantly raised months after my gall bladder was removed. The consultant said there wa</w:t>
      </w:r>
      <w:bookmarkStart w:id="1" w:name="_GoBack"/>
      <w:bookmarkEnd w:id="1"/>
      <w:r>
        <w:rPr>
          <w:rFonts w:hint="eastAsia"/>
        </w:rPr>
        <w:t xml:space="preserve">s nothing wrong with me, my amylase level was only mildly raised and there are lots of people walking </w:t>
      </w:r>
      <w:r>
        <w:t>[…]</w:t>
      </w:r>
      <w:r w:rsidR="003A26CD">
        <w:t xml:space="preserve"> </w:t>
      </w:r>
      <w:r w:rsidR="003A26CD" w:rsidRPr="003A26CD">
        <w:rPr>
          <w:rFonts w:hint="eastAsia"/>
        </w:rPr>
        <w:t>do suffer, more people could be diagnosed earlier, with better outcomes.</w:t>
      </w:r>
    </w:p>
    <w:p w14:paraId="1C92402D" w14:textId="13E425C7" w:rsidR="003A26CD" w:rsidRDefault="003A26CD" w:rsidP="00FA1B05"/>
    <w:p w14:paraId="3289ECE1" w14:textId="78A74932" w:rsidR="003A26CD" w:rsidRPr="00D942BC" w:rsidRDefault="003A26CD" w:rsidP="00FA1B05">
      <w:pPr>
        <w:rPr>
          <w:rFonts w:hint="eastAsia"/>
        </w:rPr>
      </w:pPr>
      <w:r>
        <w:t>The Full text was cut as it is quite large.</w:t>
      </w:r>
    </w:p>
    <w:sectPr w:rsidR="003A26CD" w:rsidRPr="00D942BC">
      <w:headerReference w:type="default" r:id="rId15"/>
      <w:pgSz w:w="11906" w:h="16838"/>
      <w:pgMar w:top="2245"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E4C4" w14:textId="77777777" w:rsidR="00561183" w:rsidRDefault="00561183">
      <w:pPr>
        <w:rPr>
          <w:rFonts w:hint="eastAsia"/>
        </w:rPr>
      </w:pPr>
      <w:r>
        <w:separator/>
      </w:r>
    </w:p>
  </w:endnote>
  <w:endnote w:type="continuationSeparator" w:id="0">
    <w:p w14:paraId="313A85F0" w14:textId="77777777" w:rsidR="00561183" w:rsidRDefault="0056118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20D69" w14:textId="77777777" w:rsidR="00561183" w:rsidRDefault="00561183">
      <w:pPr>
        <w:rPr>
          <w:rFonts w:hint="eastAsia"/>
        </w:rPr>
      </w:pPr>
      <w:r>
        <w:separator/>
      </w:r>
    </w:p>
  </w:footnote>
  <w:footnote w:type="continuationSeparator" w:id="0">
    <w:p w14:paraId="5EEB53C5" w14:textId="77777777" w:rsidR="00561183" w:rsidRDefault="0056118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2256" w14:textId="677E28C8" w:rsidR="00431D37" w:rsidRDefault="0057408D">
    <w:pPr>
      <w:rPr>
        <w:rFonts w:hint="eastAsia"/>
      </w:rPr>
    </w:pPr>
    <w:r>
      <w:rPr>
        <w:b/>
        <w:bCs/>
      </w:rPr>
      <w:t xml:space="preserve">Health Informatics </w:t>
    </w:r>
    <w:r w:rsidR="00352BE3">
      <w:rPr>
        <w:b/>
        <w:bCs/>
      </w:rPr>
      <w:t>2016</w:t>
    </w:r>
    <w:r>
      <w:rPr>
        <w:b/>
        <w:bCs/>
      </w:rPr>
      <w:t>/</w:t>
    </w:r>
    <w:r w:rsidR="00352BE3">
      <w:rPr>
        <w:b/>
        <w:bCs/>
      </w:rPr>
      <w:t>2017</w:t>
    </w:r>
  </w:p>
  <w:p w14:paraId="7BA918CD" w14:textId="59647661" w:rsidR="00431D37" w:rsidRDefault="0057408D">
    <w:pPr>
      <w:rPr>
        <w:rFonts w:hint="eastAsia"/>
      </w:rPr>
    </w:pPr>
    <w:r>
      <w:rPr>
        <w:b/>
        <w:bCs/>
      </w:rPr>
      <w:t>Assignment # ____</w:t>
    </w:r>
    <w:r w:rsidR="006E4899">
      <w:rPr>
        <w:b/>
        <w:bCs/>
      </w:rPr>
      <w:t>2</w:t>
    </w:r>
    <w:r>
      <w:rPr>
        <w:b/>
        <w:bCs/>
      </w:rPr>
      <w:t>____</w:t>
    </w:r>
  </w:p>
  <w:p w14:paraId="21296F54" w14:textId="70C18E4B" w:rsidR="00431D37" w:rsidRDefault="0057408D">
    <w:pPr>
      <w:rPr>
        <w:rFonts w:hint="eastAsia"/>
      </w:rPr>
    </w:pPr>
    <w:r>
      <w:rPr>
        <w:b/>
        <w:bCs/>
      </w:rPr>
      <w:t>Studen</w:t>
    </w:r>
    <w:r w:rsidR="005361BB">
      <w:rPr>
        <w:b/>
        <w:bCs/>
      </w:rPr>
      <w:t>t # ___</w:t>
    </w:r>
    <w:r w:rsidR="006E4899">
      <w:rPr>
        <w:b/>
        <w:bCs/>
      </w:rPr>
      <w:t>77020</w:t>
    </w:r>
    <w:r w:rsidR="005361BB">
      <w:rPr>
        <w:b/>
        <w:bCs/>
      </w:rPr>
      <w:t xml:space="preserve"> Name: </w:t>
    </w:r>
    <w:r w:rsidR="006E4899">
      <w:rPr>
        <w:b/>
        <w:bCs/>
      </w:rPr>
      <w:t xml:space="preserve">Joaquim </w:t>
    </w:r>
    <w:proofErr w:type="spellStart"/>
    <w:r w:rsidR="006E4899">
      <w:rPr>
        <w:b/>
        <w:bCs/>
      </w:rPr>
      <w:t>Esteves</w:t>
    </w:r>
    <w:proofErr w:type="spellEnd"/>
    <w:r w:rsidR="005361BB">
      <w:rPr>
        <w:b/>
        <w:bCs/>
      </w:rPr>
      <w:t>___</w:t>
    </w:r>
    <w:r>
      <w:rPr>
        <w:b/>
        <w:bCs/>
      </w:rPr>
      <w:t xml:space="preserve">____ Degree:  </w:t>
    </w:r>
    <w:proofErr w:type="spellStart"/>
    <w:r>
      <w:t>MEBiom</w:t>
    </w:r>
    <w:proofErr w:type="spellEnd"/>
    <w:r w:rsidR="005361BB">
      <w:t xml:space="preserve"> (</w:t>
    </w:r>
    <w:r w:rsidR="00D13E4F">
      <w:t>6)</w:t>
    </w:r>
    <w:r>
      <w:t xml:space="preserve"> </w:t>
    </w:r>
    <w:r w:rsidR="005361BB">
      <w:t xml:space="preserve">/ </w:t>
    </w:r>
    <w:r>
      <w:t>MEIC</w:t>
    </w:r>
    <w:r w:rsidR="00F97D97">
      <w:t xml:space="preserve"> </w:t>
    </w:r>
    <w:r w:rsidR="00D13E4F">
      <w:t>(7</w:t>
    </w:r>
    <w:r w:rsidR="005361BB">
      <w:t>.5 ECTS</w:t>
    </w:r>
    <w:r w:rsidR="00D13E4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287B"/>
    <w:multiLevelType w:val="multilevel"/>
    <w:tmpl w:val="7A0ED09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DB22C9"/>
    <w:multiLevelType w:val="hybridMultilevel"/>
    <w:tmpl w:val="B582D3D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37"/>
    <w:rsid w:val="00022DD5"/>
    <w:rsid w:val="0006088E"/>
    <w:rsid w:val="000D4427"/>
    <w:rsid w:val="0010011C"/>
    <w:rsid w:val="00157E27"/>
    <w:rsid w:val="001D55D8"/>
    <w:rsid w:val="0024305C"/>
    <w:rsid w:val="003227D8"/>
    <w:rsid w:val="0032485E"/>
    <w:rsid w:val="00352BE3"/>
    <w:rsid w:val="00397328"/>
    <w:rsid w:val="003A26CD"/>
    <w:rsid w:val="003A4C23"/>
    <w:rsid w:val="00422330"/>
    <w:rsid w:val="00431D37"/>
    <w:rsid w:val="00436107"/>
    <w:rsid w:val="0052055B"/>
    <w:rsid w:val="005361BB"/>
    <w:rsid w:val="00561183"/>
    <w:rsid w:val="00571202"/>
    <w:rsid w:val="0057408D"/>
    <w:rsid w:val="0058103E"/>
    <w:rsid w:val="00591E3E"/>
    <w:rsid w:val="005C30D5"/>
    <w:rsid w:val="006D0C38"/>
    <w:rsid w:val="006E4899"/>
    <w:rsid w:val="007C10F9"/>
    <w:rsid w:val="007F0950"/>
    <w:rsid w:val="00805011"/>
    <w:rsid w:val="00857505"/>
    <w:rsid w:val="009C5417"/>
    <w:rsid w:val="00A63126"/>
    <w:rsid w:val="00A80C91"/>
    <w:rsid w:val="00C344A4"/>
    <w:rsid w:val="00C34898"/>
    <w:rsid w:val="00C47E2C"/>
    <w:rsid w:val="00C95B75"/>
    <w:rsid w:val="00D13E4F"/>
    <w:rsid w:val="00D1451D"/>
    <w:rsid w:val="00D942BC"/>
    <w:rsid w:val="00E242C2"/>
    <w:rsid w:val="00EF397A"/>
    <w:rsid w:val="00F97D97"/>
    <w:rsid w:val="00FA1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1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 w:val="24"/>
        <w:szCs w:val="24"/>
        <w:lang w:val="en-GB"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paragraph" w:styleId="Heading5">
    <w:name w:val="heading 5"/>
    <w:basedOn w:val="Normal"/>
    <w:next w:val="Normal"/>
    <w:link w:val="Heading5Char"/>
    <w:uiPriority w:val="9"/>
    <w:semiHidden/>
    <w:unhideWhenUsed/>
    <w:qFormat/>
    <w:rsid w:val="00C47E2C"/>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unhideWhenUsed/>
    <w:rsid w:val="00F97D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7D97"/>
    <w:rPr>
      <w:rFonts w:cs="Mangal"/>
      <w:szCs w:val="21"/>
    </w:rPr>
  </w:style>
  <w:style w:type="paragraph" w:styleId="DocumentMap">
    <w:name w:val="Document Map"/>
    <w:basedOn w:val="Normal"/>
    <w:link w:val="DocumentMapChar"/>
    <w:uiPriority w:val="99"/>
    <w:semiHidden/>
    <w:unhideWhenUsed/>
    <w:rsid w:val="00352BE3"/>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352BE3"/>
    <w:rPr>
      <w:rFonts w:ascii="Times New Roman" w:hAnsi="Times New Roman" w:cs="Mangal"/>
      <w:szCs w:val="21"/>
    </w:rPr>
  </w:style>
  <w:style w:type="character" w:styleId="Hyperlink">
    <w:name w:val="Hyperlink"/>
    <w:basedOn w:val="DefaultParagraphFont"/>
    <w:uiPriority w:val="99"/>
    <w:unhideWhenUsed/>
    <w:rsid w:val="00D942BC"/>
    <w:rPr>
      <w:color w:val="0563C1" w:themeColor="hyperlink"/>
      <w:u w:val="single"/>
    </w:rPr>
  </w:style>
  <w:style w:type="character" w:customStyle="1" w:styleId="apple-converted-space">
    <w:name w:val="apple-converted-space"/>
    <w:basedOn w:val="DefaultParagraphFont"/>
    <w:rsid w:val="00C344A4"/>
  </w:style>
  <w:style w:type="character" w:customStyle="1" w:styleId="Heading5Char">
    <w:name w:val="Heading 5 Char"/>
    <w:basedOn w:val="DefaultParagraphFont"/>
    <w:link w:val="Heading5"/>
    <w:uiPriority w:val="9"/>
    <w:semiHidden/>
    <w:rsid w:val="00C47E2C"/>
    <w:rPr>
      <w:rFonts w:asciiTheme="majorHAnsi" w:eastAsiaTheme="majorEastAsia" w:hAnsiTheme="majorHAnsi" w:cs="Mangal"/>
      <w:color w:val="2E74B5" w:themeColor="accent1" w:themeShade="BF"/>
      <w:szCs w:val="21"/>
    </w:rPr>
  </w:style>
  <w:style w:type="character" w:customStyle="1" w:styleId="code">
    <w:name w:val="code"/>
    <w:basedOn w:val="DefaultParagraphFont"/>
    <w:rsid w:val="0032485E"/>
  </w:style>
  <w:style w:type="table" w:styleId="TableGrid">
    <w:name w:val="Table Grid"/>
    <w:basedOn w:val="TableNormal"/>
    <w:uiPriority w:val="39"/>
    <w:rsid w:val="00436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05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1620">
      <w:bodyDiv w:val="1"/>
      <w:marLeft w:val="0"/>
      <w:marRight w:val="0"/>
      <w:marTop w:val="0"/>
      <w:marBottom w:val="0"/>
      <w:divBdr>
        <w:top w:val="none" w:sz="0" w:space="0" w:color="auto"/>
        <w:left w:val="none" w:sz="0" w:space="0" w:color="auto"/>
        <w:bottom w:val="none" w:sz="0" w:space="0" w:color="auto"/>
        <w:right w:val="none" w:sz="0" w:space="0" w:color="auto"/>
      </w:divBdr>
    </w:div>
    <w:div w:id="154228650">
      <w:bodyDiv w:val="1"/>
      <w:marLeft w:val="0"/>
      <w:marRight w:val="0"/>
      <w:marTop w:val="0"/>
      <w:marBottom w:val="0"/>
      <w:divBdr>
        <w:top w:val="none" w:sz="0" w:space="0" w:color="auto"/>
        <w:left w:val="none" w:sz="0" w:space="0" w:color="auto"/>
        <w:bottom w:val="none" w:sz="0" w:space="0" w:color="auto"/>
        <w:right w:val="none" w:sz="0" w:space="0" w:color="auto"/>
      </w:divBdr>
    </w:div>
    <w:div w:id="155459599">
      <w:bodyDiv w:val="1"/>
      <w:marLeft w:val="0"/>
      <w:marRight w:val="0"/>
      <w:marTop w:val="0"/>
      <w:marBottom w:val="0"/>
      <w:divBdr>
        <w:top w:val="none" w:sz="0" w:space="0" w:color="auto"/>
        <w:left w:val="none" w:sz="0" w:space="0" w:color="auto"/>
        <w:bottom w:val="none" w:sz="0" w:space="0" w:color="auto"/>
        <w:right w:val="none" w:sz="0" w:space="0" w:color="auto"/>
      </w:divBdr>
    </w:div>
    <w:div w:id="354381125">
      <w:bodyDiv w:val="1"/>
      <w:marLeft w:val="0"/>
      <w:marRight w:val="0"/>
      <w:marTop w:val="0"/>
      <w:marBottom w:val="0"/>
      <w:divBdr>
        <w:top w:val="none" w:sz="0" w:space="0" w:color="auto"/>
        <w:left w:val="none" w:sz="0" w:space="0" w:color="auto"/>
        <w:bottom w:val="none" w:sz="0" w:space="0" w:color="auto"/>
        <w:right w:val="none" w:sz="0" w:space="0" w:color="auto"/>
      </w:divBdr>
    </w:div>
    <w:div w:id="370300076">
      <w:bodyDiv w:val="1"/>
      <w:marLeft w:val="0"/>
      <w:marRight w:val="0"/>
      <w:marTop w:val="0"/>
      <w:marBottom w:val="0"/>
      <w:divBdr>
        <w:top w:val="none" w:sz="0" w:space="0" w:color="auto"/>
        <w:left w:val="none" w:sz="0" w:space="0" w:color="auto"/>
        <w:bottom w:val="none" w:sz="0" w:space="0" w:color="auto"/>
        <w:right w:val="none" w:sz="0" w:space="0" w:color="auto"/>
      </w:divBdr>
    </w:div>
    <w:div w:id="495346908">
      <w:bodyDiv w:val="1"/>
      <w:marLeft w:val="0"/>
      <w:marRight w:val="0"/>
      <w:marTop w:val="0"/>
      <w:marBottom w:val="0"/>
      <w:divBdr>
        <w:top w:val="none" w:sz="0" w:space="0" w:color="auto"/>
        <w:left w:val="none" w:sz="0" w:space="0" w:color="auto"/>
        <w:bottom w:val="none" w:sz="0" w:space="0" w:color="auto"/>
        <w:right w:val="none" w:sz="0" w:space="0" w:color="auto"/>
      </w:divBdr>
    </w:div>
    <w:div w:id="586113731">
      <w:bodyDiv w:val="1"/>
      <w:marLeft w:val="0"/>
      <w:marRight w:val="0"/>
      <w:marTop w:val="0"/>
      <w:marBottom w:val="0"/>
      <w:divBdr>
        <w:top w:val="none" w:sz="0" w:space="0" w:color="auto"/>
        <w:left w:val="none" w:sz="0" w:space="0" w:color="auto"/>
        <w:bottom w:val="none" w:sz="0" w:space="0" w:color="auto"/>
        <w:right w:val="none" w:sz="0" w:space="0" w:color="auto"/>
      </w:divBdr>
    </w:div>
    <w:div w:id="700712834">
      <w:bodyDiv w:val="1"/>
      <w:marLeft w:val="0"/>
      <w:marRight w:val="0"/>
      <w:marTop w:val="0"/>
      <w:marBottom w:val="0"/>
      <w:divBdr>
        <w:top w:val="none" w:sz="0" w:space="0" w:color="auto"/>
        <w:left w:val="none" w:sz="0" w:space="0" w:color="auto"/>
        <w:bottom w:val="none" w:sz="0" w:space="0" w:color="auto"/>
        <w:right w:val="none" w:sz="0" w:space="0" w:color="auto"/>
      </w:divBdr>
    </w:div>
    <w:div w:id="1063212053">
      <w:bodyDiv w:val="1"/>
      <w:marLeft w:val="0"/>
      <w:marRight w:val="0"/>
      <w:marTop w:val="0"/>
      <w:marBottom w:val="0"/>
      <w:divBdr>
        <w:top w:val="none" w:sz="0" w:space="0" w:color="auto"/>
        <w:left w:val="none" w:sz="0" w:space="0" w:color="auto"/>
        <w:bottom w:val="none" w:sz="0" w:space="0" w:color="auto"/>
        <w:right w:val="none" w:sz="0" w:space="0" w:color="auto"/>
      </w:divBdr>
    </w:div>
    <w:div w:id="1207792722">
      <w:bodyDiv w:val="1"/>
      <w:marLeft w:val="0"/>
      <w:marRight w:val="0"/>
      <w:marTop w:val="0"/>
      <w:marBottom w:val="0"/>
      <w:divBdr>
        <w:top w:val="none" w:sz="0" w:space="0" w:color="auto"/>
        <w:left w:val="none" w:sz="0" w:space="0" w:color="auto"/>
        <w:bottom w:val="none" w:sz="0" w:space="0" w:color="auto"/>
        <w:right w:val="none" w:sz="0" w:space="0" w:color="auto"/>
      </w:divBdr>
    </w:div>
    <w:div w:id="1765228294">
      <w:bodyDiv w:val="1"/>
      <w:marLeft w:val="0"/>
      <w:marRight w:val="0"/>
      <w:marTop w:val="0"/>
      <w:marBottom w:val="0"/>
      <w:divBdr>
        <w:top w:val="none" w:sz="0" w:space="0" w:color="auto"/>
        <w:left w:val="none" w:sz="0" w:space="0" w:color="auto"/>
        <w:bottom w:val="none" w:sz="0" w:space="0" w:color="auto"/>
        <w:right w:val="none" w:sz="0" w:space="0" w:color="auto"/>
      </w:divBdr>
    </w:div>
    <w:div w:id="192842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ce11.org/group/fairgroup/fairprinciples" TargetMode="External"/><Relationship Id="rId13" Type="http://schemas.openxmlformats.org/officeDocument/2006/relationships/hyperlink" Target="https://www.ncbi.nlm.nih.gov/CBBresearch/Lu/Demo/tmTools/Format.html" TargetMode="External"/><Relationship Id="rId3" Type="http://schemas.openxmlformats.org/officeDocument/2006/relationships/settings" Target="settings.xml"/><Relationship Id="rId7" Type="http://schemas.openxmlformats.org/officeDocument/2006/relationships/hyperlink" Target="http://www.datafairport.or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IHTSDO/sct-browser-frontend" TargetMode="External"/><Relationship Id="rId4" Type="http://schemas.openxmlformats.org/officeDocument/2006/relationships/webSettings" Target="webSettings.xml"/><Relationship Id="rId9" Type="http://schemas.openxmlformats.org/officeDocument/2006/relationships/hyperlink" Target="https://github.com/ncbo" TargetMode="External"/><Relationship Id="rId14" Type="http://schemas.openxmlformats.org/officeDocument/2006/relationships/hyperlink" Target="https://en.wikipedia.org/wiki/AI-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1186</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Mário J. Silva</dc:creator>
  <cp:lastModifiedBy>Joaquim</cp:lastModifiedBy>
  <cp:revision>29</cp:revision>
  <dcterms:created xsi:type="dcterms:W3CDTF">2017-03-29T01:19:00Z</dcterms:created>
  <dcterms:modified xsi:type="dcterms:W3CDTF">2017-03-30T02:41:00Z</dcterms:modified>
  <dc:language>en-GB</dc:language>
</cp:coreProperties>
</file>