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895E" w14:textId="71D7591A" w:rsidR="009E7BED" w:rsidRDefault="009E7BED" w:rsidP="009E7BED">
      <w:pPr>
        <w:spacing w:after="0" w:line="240" w:lineRule="auto"/>
      </w:pPr>
      <w:r w:rsidRPr="009E7BED">
        <w:t xml:space="preserve">Usar </w:t>
      </w:r>
      <w:r w:rsidRPr="009E7BED">
        <w:t>estas paletas</w:t>
      </w:r>
      <w:r w:rsidRPr="009E7BED">
        <w:t xml:space="preserve"> de cores:</w:t>
      </w:r>
    </w:p>
    <w:p w14:paraId="59F845BA" w14:textId="1288A7CE" w:rsidR="00E118B6" w:rsidRDefault="009E7BED" w:rsidP="009E7BED">
      <w:pPr>
        <w:spacing w:after="0" w:line="240" w:lineRule="auto"/>
        <w:jc w:val="both"/>
      </w:pPr>
      <w:r w:rsidRPr="009E7BED">
        <w:t xml:space="preserve">"Energia Vital" (Moderna e Otimista) Esta paleta é mais vibrante e energética, focada em um público que busca um bem-estar ativo. Usa um verde-água como cor principal, que é moderno e remete tanto à natureza quanto à tecnologia. Primária (Ações principais, botões): #16A085 (Verde-Água Forte) - Moderno, refrescante e positivo. Secundária (Destaques, notificações): #F39C12 (Laranja Âmbar) - Uma cor quente que complementa o verde, ótima para alertas amigáveis. Fundo (Gradiente Dinâmico): De #F4F9F9 (Branco Gelo) para #D4E6F1 (Azul Pálido) - Um fundo limpo e minimalista que dá espaço para as cores primárias se destacarem. Texto Principal: #34495E (Cinza Asfaltado) - Um tom de cinza escuro, sofisticado e de fácil leitura. Alerta/Emergência (Botão de Pânico): #E74C3C (Vermelho Tomate) - Um vermelho forte e claro. Por que funciona: É uma paleta com mais personalidade e otimismo. O contraste entre o verde-água e o laranja cria uma hierarquia visual clara e agradável. Cor </w:t>
      </w:r>
      <w:proofErr w:type="spellStart"/>
      <w:r w:rsidRPr="009E7BED">
        <w:t>Hex</w:t>
      </w:r>
      <w:proofErr w:type="spellEnd"/>
      <w:r w:rsidRPr="009E7BED">
        <w:t xml:space="preserve"> Descrição Primária #16A085 Verde-Água Forte Secundária #F39C12 Laranja Âmbar Fundo #F4F9F9 → #D4E6F1 Gradiente Gelo/Azul Texto #34495E Cinza Asfaltado Alerta #E74C3C Vermelho Tomate</w:t>
      </w:r>
    </w:p>
    <w:sectPr w:rsidR="00E11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ED"/>
    <w:rsid w:val="00067B0B"/>
    <w:rsid w:val="005B4FF1"/>
    <w:rsid w:val="009D4557"/>
    <w:rsid w:val="009E7BED"/>
    <w:rsid w:val="00E1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EEDF0"/>
  <w15:chartTrackingRefBased/>
  <w15:docId w15:val="{F94977FE-76D3-447B-8FA4-53757E25C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7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7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7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7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7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7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7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7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7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7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7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7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7B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7B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7B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7B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7B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7B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7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7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7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7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7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7B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7B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7B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7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7B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7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Mário Soares Coelho</dc:creator>
  <cp:keywords/>
  <dc:description/>
  <cp:lastModifiedBy>Joaquim Mário Soares Coelho</cp:lastModifiedBy>
  <cp:revision>1</cp:revision>
  <dcterms:created xsi:type="dcterms:W3CDTF">2025-09-29T03:49:00Z</dcterms:created>
  <dcterms:modified xsi:type="dcterms:W3CDTF">2025-09-29T03:51:00Z</dcterms:modified>
</cp:coreProperties>
</file>