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7483"/>
        <w:tblW w:w="0" w:type="auto"/>
        <w:tblLook w:val="04A0" w:firstRow="1" w:lastRow="0" w:firstColumn="1" w:lastColumn="0" w:noHBand="0" w:noVBand="1"/>
      </w:tblPr>
      <w:tblGrid>
        <w:gridCol w:w="1652"/>
        <w:gridCol w:w="6482"/>
      </w:tblGrid>
      <w:tr w:rsidR="009A5ECB" w14:paraId="3197176E" w14:textId="77777777" w:rsidTr="00CD6D54">
        <w:tc>
          <w:tcPr>
            <w:tcW w:w="8134" w:type="dxa"/>
            <w:gridSpan w:val="2"/>
          </w:tcPr>
          <w:p w14:paraId="6301661E" w14:textId="77777777" w:rsidR="009A5ECB" w:rsidRDefault="009A5ECB" w:rsidP="00CD6D54">
            <w:pPr>
              <w:pStyle w:val="Estilo3"/>
              <w:jc w:val="center"/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</w:pPr>
          </w:p>
          <w:p w14:paraId="47B78994" w14:textId="77777777" w:rsidR="009A5ECB" w:rsidRDefault="009A5ECB" w:rsidP="00CD6D54">
            <w:pPr>
              <w:pStyle w:val="Estilo3"/>
              <w:jc w:val="center"/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D27AA3"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  <w:t xml:space="preserve">Entrega </w:t>
            </w:r>
            <w:r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  <w:t>E</w:t>
            </w:r>
            <w:r w:rsidRPr="00D27AA3"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  <w:t xml:space="preserve">valuación </w:t>
            </w:r>
            <w:r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  <w:t>S</w:t>
            </w:r>
            <w:r w:rsidRPr="00D27AA3"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  <w:t>umativa 1</w:t>
            </w:r>
          </w:p>
          <w:p w14:paraId="6725D632" w14:textId="77777777" w:rsidR="009A5ECB" w:rsidRPr="00D27AA3" w:rsidRDefault="009A5ECB" w:rsidP="00CD6D54">
            <w:pPr>
              <w:pStyle w:val="Estilo3"/>
              <w:jc w:val="center"/>
              <w:rPr>
                <w:rFonts w:cstheme="minorHAnsi"/>
                <w:b/>
                <w:bCs/>
                <w:color w:val="auto"/>
                <w:sz w:val="22"/>
                <w:szCs w:val="22"/>
                <w:highlight w:val="yellow"/>
                <w:lang w:eastAsia="es-CL"/>
              </w:rPr>
            </w:pPr>
          </w:p>
        </w:tc>
      </w:tr>
      <w:tr w:rsidR="00D861A5" w14:paraId="697F0D59" w14:textId="77777777" w:rsidTr="00CD6D54">
        <w:tc>
          <w:tcPr>
            <w:tcW w:w="1652" w:type="dxa"/>
          </w:tcPr>
          <w:p w14:paraId="35ECA660" w14:textId="77777777" w:rsidR="00D861A5" w:rsidRDefault="00D861A5" w:rsidP="00CD6D54">
            <w:pPr>
              <w:pStyle w:val="Estilo3"/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spellStart"/>
            <w:r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  <w:t>Greeting</w:t>
            </w:r>
            <w:proofErr w:type="spellEnd"/>
            <w:r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  <w:t xml:space="preserve">: </w:t>
            </w:r>
          </w:p>
          <w:p w14:paraId="4B6AB67C" w14:textId="23D82413" w:rsidR="00D861A5" w:rsidRPr="006D361F" w:rsidRDefault="00D861A5" w:rsidP="00CD6D54">
            <w:pPr>
              <w:pStyle w:val="Estilo3"/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</w:pPr>
          </w:p>
        </w:tc>
        <w:tc>
          <w:tcPr>
            <w:tcW w:w="6482" w:type="dxa"/>
          </w:tcPr>
          <w:p w14:paraId="57E78FA8" w14:textId="77777777" w:rsidR="00D861A5" w:rsidRDefault="00D861A5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</w:tc>
      </w:tr>
      <w:tr w:rsidR="009A5ECB" w14:paraId="3D17A89A" w14:textId="77777777" w:rsidTr="00CD6D54">
        <w:tc>
          <w:tcPr>
            <w:tcW w:w="1652" w:type="dxa"/>
          </w:tcPr>
          <w:p w14:paraId="0C6A9395" w14:textId="77777777" w:rsidR="009A5ECB" w:rsidRPr="006D361F" w:rsidRDefault="009A5ECB" w:rsidP="00CD6D54">
            <w:pPr>
              <w:pStyle w:val="Estilo3"/>
              <w:rPr>
                <w:rFonts w:cstheme="minorHAnsi"/>
                <w:b/>
                <w:bCs/>
                <w:color w:val="auto"/>
                <w:sz w:val="22"/>
                <w:szCs w:val="22"/>
                <w:highlight w:val="yellow"/>
                <w:lang w:eastAsia="es-CL"/>
              </w:rPr>
            </w:pPr>
            <w:r w:rsidRPr="006D361F"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  <w:t>Integrante 1:</w:t>
            </w:r>
          </w:p>
        </w:tc>
        <w:tc>
          <w:tcPr>
            <w:tcW w:w="6482" w:type="dxa"/>
          </w:tcPr>
          <w:p w14:paraId="6FAC6C94" w14:textId="77777777" w:rsidR="009A5ECB" w:rsidRDefault="009A5ECB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  <w:p w14:paraId="44CE6579" w14:textId="77777777" w:rsidR="009A5ECB" w:rsidRDefault="009A5ECB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</w:tc>
      </w:tr>
      <w:tr w:rsidR="009A5ECB" w14:paraId="337F5895" w14:textId="77777777" w:rsidTr="00CD6D54">
        <w:tc>
          <w:tcPr>
            <w:tcW w:w="1652" w:type="dxa"/>
          </w:tcPr>
          <w:p w14:paraId="4FABE706" w14:textId="77777777" w:rsidR="009A5ECB" w:rsidRPr="006D361F" w:rsidRDefault="009A5ECB" w:rsidP="00CD6D54">
            <w:pPr>
              <w:pStyle w:val="Estilo3"/>
              <w:rPr>
                <w:rFonts w:cstheme="minorHAnsi"/>
                <w:b/>
                <w:bCs/>
                <w:color w:val="auto"/>
                <w:sz w:val="22"/>
                <w:szCs w:val="22"/>
                <w:highlight w:val="yellow"/>
                <w:lang w:eastAsia="es-CL"/>
              </w:rPr>
            </w:pPr>
            <w:r w:rsidRPr="006D361F"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  <w:t>Integrante 2:</w:t>
            </w:r>
          </w:p>
        </w:tc>
        <w:tc>
          <w:tcPr>
            <w:tcW w:w="6482" w:type="dxa"/>
          </w:tcPr>
          <w:p w14:paraId="10CAAB2C" w14:textId="77777777" w:rsidR="009A5ECB" w:rsidRDefault="009A5ECB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  <w:p w14:paraId="4A15703B" w14:textId="77777777" w:rsidR="009A5ECB" w:rsidRDefault="009A5ECB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</w:tc>
      </w:tr>
      <w:tr w:rsidR="009A5ECB" w14:paraId="48FA9F85" w14:textId="77777777" w:rsidTr="00CD6D54">
        <w:tc>
          <w:tcPr>
            <w:tcW w:w="8134" w:type="dxa"/>
            <w:gridSpan w:val="2"/>
          </w:tcPr>
          <w:p w14:paraId="37761B1B" w14:textId="77777777" w:rsidR="009A5ECB" w:rsidRPr="006D361F" w:rsidRDefault="009A5ECB" w:rsidP="00CD6D54">
            <w:pPr>
              <w:pStyle w:val="Estilo3"/>
              <w:rPr>
                <w:rFonts w:cstheme="minorHAnsi"/>
                <w:b/>
                <w:bCs/>
                <w:color w:val="auto"/>
                <w:sz w:val="22"/>
                <w:szCs w:val="22"/>
                <w:highlight w:val="yellow"/>
                <w:lang w:eastAsia="es-CL"/>
              </w:rPr>
            </w:pPr>
          </w:p>
        </w:tc>
      </w:tr>
      <w:tr w:rsidR="009A5ECB" w14:paraId="3E43562A" w14:textId="77777777" w:rsidTr="00CD6D54">
        <w:tc>
          <w:tcPr>
            <w:tcW w:w="1652" w:type="dxa"/>
          </w:tcPr>
          <w:p w14:paraId="51C67A72" w14:textId="77777777" w:rsidR="009A5ECB" w:rsidRPr="006D361F" w:rsidRDefault="009A5ECB" w:rsidP="00CD6D54">
            <w:pPr>
              <w:pStyle w:val="Estilo3"/>
              <w:rPr>
                <w:rFonts w:cstheme="minorHAnsi"/>
                <w:b/>
                <w:bCs/>
                <w:color w:val="auto"/>
                <w:sz w:val="22"/>
                <w:szCs w:val="22"/>
                <w:highlight w:val="yellow"/>
                <w:lang w:eastAsia="es-CL"/>
              </w:rPr>
            </w:pPr>
            <w:r w:rsidRPr="006D361F"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  <w:t>Pregunta 1:</w:t>
            </w:r>
          </w:p>
        </w:tc>
        <w:tc>
          <w:tcPr>
            <w:tcW w:w="6482" w:type="dxa"/>
          </w:tcPr>
          <w:p w14:paraId="46544C0B" w14:textId="77777777" w:rsidR="009A5ECB" w:rsidRDefault="009A5ECB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  <w:p w14:paraId="2AF619AA" w14:textId="77777777" w:rsidR="009A5ECB" w:rsidRDefault="009A5ECB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</w:tc>
      </w:tr>
      <w:tr w:rsidR="009A5ECB" w14:paraId="6D834DD5" w14:textId="77777777" w:rsidTr="00CD6D54">
        <w:tc>
          <w:tcPr>
            <w:tcW w:w="1652" w:type="dxa"/>
          </w:tcPr>
          <w:p w14:paraId="384D6712" w14:textId="77777777" w:rsidR="009A5ECB" w:rsidRPr="006D361F" w:rsidRDefault="009A5ECB" w:rsidP="00CD6D54">
            <w:pPr>
              <w:pStyle w:val="Estilo3"/>
              <w:rPr>
                <w:rFonts w:cstheme="minorHAnsi"/>
                <w:b/>
                <w:bCs/>
                <w:color w:val="auto"/>
                <w:sz w:val="22"/>
                <w:szCs w:val="22"/>
                <w:highlight w:val="yellow"/>
                <w:lang w:eastAsia="es-CL"/>
              </w:rPr>
            </w:pPr>
            <w:r w:rsidRPr="006D361F"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  <w:t>Pregunta 2:</w:t>
            </w:r>
          </w:p>
        </w:tc>
        <w:tc>
          <w:tcPr>
            <w:tcW w:w="6482" w:type="dxa"/>
          </w:tcPr>
          <w:p w14:paraId="0C77E0E7" w14:textId="77777777" w:rsidR="009A5ECB" w:rsidRDefault="009A5ECB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  <w:p w14:paraId="6DFBBCB5" w14:textId="77777777" w:rsidR="009A5ECB" w:rsidRDefault="009A5ECB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</w:tc>
      </w:tr>
      <w:tr w:rsidR="009A5ECB" w14:paraId="632F8C7A" w14:textId="77777777" w:rsidTr="00CD6D54">
        <w:tc>
          <w:tcPr>
            <w:tcW w:w="1652" w:type="dxa"/>
          </w:tcPr>
          <w:p w14:paraId="614DDBBD" w14:textId="77777777" w:rsidR="009A5ECB" w:rsidRPr="006D361F" w:rsidRDefault="009A5ECB" w:rsidP="00CD6D54">
            <w:pPr>
              <w:pStyle w:val="Estilo3"/>
              <w:rPr>
                <w:rFonts w:cstheme="minorHAnsi"/>
                <w:b/>
                <w:bCs/>
                <w:color w:val="auto"/>
                <w:sz w:val="22"/>
                <w:szCs w:val="22"/>
                <w:highlight w:val="yellow"/>
                <w:lang w:eastAsia="es-CL"/>
              </w:rPr>
            </w:pPr>
            <w:r w:rsidRPr="006D361F"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  <w:t>Pregunta 3:</w:t>
            </w:r>
          </w:p>
        </w:tc>
        <w:tc>
          <w:tcPr>
            <w:tcW w:w="6482" w:type="dxa"/>
          </w:tcPr>
          <w:p w14:paraId="02F3C924" w14:textId="77777777" w:rsidR="009A5ECB" w:rsidRDefault="009A5ECB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  <w:p w14:paraId="5D7817A2" w14:textId="77777777" w:rsidR="009A5ECB" w:rsidRDefault="009A5ECB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</w:tc>
      </w:tr>
      <w:tr w:rsidR="009A5ECB" w14:paraId="5CBD221B" w14:textId="77777777" w:rsidTr="00CD6D54">
        <w:tc>
          <w:tcPr>
            <w:tcW w:w="1652" w:type="dxa"/>
          </w:tcPr>
          <w:p w14:paraId="322D0102" w14:textId="77777777" w:rsidR="009A5ECB" w:rsidRPr="006D361F" w:rsidRDefault="009A5ECB" w:rsidP="00CD6D54">
            <w:pPr>
              <w:pStyle w:val="Estilo3"/>
              <w:rPr>
                <w:rFonts w:cstheme="minorHAnsi"/>
                <w:b/>
                <w:bCs/>
                <w:color w:val="auto"/>
                <w:sz w:val="22"/>
                <w:szCs w:val="22"/>
                <w:highlight w:val="yellow"/>
                <w:lang w:eastAsia="es-CL"/>
              </w:rPr>
            </w:pPr>
            <w:r w:rsidRPr="006D361F"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  <w:t>Pregunta 4:</w:t>
            </w:r>
          </w:p>
        </w:tc>
        <w:tc>
          <w:tcPr>
            <w:tcW w:w="6482" w:type="dxa"/>
          </w:tcPr>
          <w:p w14:paraId="038C77A8" w14:textId="77777777" w:rsidR="009A5ECB" w:rsidRDefault="009A5ECB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  <w:p w14:paraId="3ED717E9" w14:textId="77777777" w:rsidR="009A5ECB" w:rsidRDefault="009A5ECB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</w:tc>
      </w:tr>
      <w:tr w:rsidR="009A5ECB" w14:paraId="23E358D9" w14:textId="77777777" w:rsidTr="00CD6D54">
        <w:tc>
          <w:tcPr>
            <w:tcW w:w="1652" w:type="dxa"/>
          </w:tcPr>
          <w:p w14:paraId="5ED24531" w14:textId="77777777" w:rsidR="009A5ECB" w:rsidRPr="006D361F" w:rsidRDefault="009A5ECB" w:rsidP="00CD6D54">
            <w:pPr>
              <w:pStyle w:val="Estilo3"/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6D361F"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  <w:t>Pregunta 5:</w:t>
            </w:r>
          </w:p>
        </w:tc>
        <w:tc>
          <w:tcPr>
            <w:tcW w:w="6482" w:type="dxa"/>
          </w:tcPr>
          <w:p w14:paraId="43B54B68" w14:textId="77777777" w:rsidR="009A5ECB" w:rsidRDefault="009A5ECB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  <w:p w14:paraId="1D1AB01F" w14:textId="77777777" w:rsidR="009A5ECB" w:rsidRDefault="009A5ECB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</w:tc>
      </w:tr>
      <w:tr w:rsidR="00D861A5" w14:paraId="52169352" w14:textId="77777777" w:rsidTr="00CD6D54">
        <w:tc>
          <w:tcPr>
            <w:tcW w:w="1652" w:type="dxa"/>
          </w:tcPr>
          <w:p w14:paraId="4AD7CA0D" w14:textId="77777777" w:rsidR="00D861A5" w:rsidRDefault="00D861A5" w:rsidP="00CD6D54">
            <w:pPr>
              <w:pStyle w:val="Estilo3"/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spellStart"/>
            <w:r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  <w:t>Farewell</w:t>
            </w:r>
            <w:proofErr w:type="spellEnd"/>
          </w:p>
          <w:p w14:paraId="04E435B8" w14:textId="4DE0F9B1" w:rsidR="00D861A5" w:rsidRPr="006D361F" w:rsidRDefault="00D861A5" w:rsidP="00CD6D54">
            <w:pPr>
              <w:pStyle w:val="Estilo3"/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</w:pPr>
          </w:p>
        </w:tc>
        <w:tc>
          <w:tcPr>
            <w:tcW w:w="6482" w:type="dxa"/>
          </w:tcPr>
          <w:p w14:paraId="41ED9269" w14:textId="77777777" w:rsidR="00D861A5" w:rsidRDefault="00D861A5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</w:tc>
      </w:tr>
      <w:tr w:rsidR="009A5ECB" w14:paraId="1E5B9C56" w14:textId="77777777" w:rsidTr="00CD6D54">
        <w:tc>
          <w:tcPr>
            <w:tcW w:w="1652" w:type="dxa"/>
          </w:tcPr>
          <w:p w14:paraId="63D45086" w14:textId="77777777" w:rsidR="009A5ECB" w:rsidRPr="006D361F" w:rsidRDefault="009A5ECB" w:rsidP="00CD6D54">
            <w:pPr>
              <w:pStyle w:val="Estilo3"/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6D361F"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  <w:t>Link</w:t>
            </w:r>
            <w:proofErr w:type="gramEnd"/>
            <w:r w:rsidRPr="006D361F">
              <w:rPr>
                <w:rFonts w:cstheme="minorHAnsi"/>
                <w:b/>
                <w:bCs/>
                <w:color w:val="auto"/>
                <w:sz w:val="22"/>
                <w:szCs w:val="22"/>
                <w:lang w:eastAsia="es-CL"/>
              </w:rPr>
              <w:t xml:space="preserve"> video:</w:t>
            </w:r>
          </w:p>
        </w:tc>
        <w:tc>
          <w:tcPr>
            <w:tcW w:w="6482" w:type="dxa"/>
          </w:tcPr>
          <w:p w14:paraId="632220C2" w14:textId="77777777" w:rsidR="009A5ECB" w:rsidRDefault="009A5ECB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  <w:p w14:paraId="2F4FAAE3" w14:textId="77777777" w:rsidR="009A5ECB" w:rsidRDefault="009A5ECB" w:rsidP="00CD6D54">
            <w:pPr>
              <w:pStyle w:val="Estilo3"/>
              <w:rPr>
                <w:rFonts w:cstheme="minorHAnsi"/>
                <w:color w:val="auto"/>
                <w:sz w:val="22"/>
                <w:szCs w:val="22"/>
                <w:highlight w:val="yellow"/>
                <w:lang w:eastAsia="es-CL"/>
              </w:rPr>
            </w:pPr>
          </w:p>
        </w:tc>
      </w:tr>
    </w:tbl>
    <w:p w14:paraId="389AA2B8" w14:textId="77777777" w:rsidR="00CD6D54" w:rsidRDefault="00CD6D54"/>
    <w:p w14:paraId="5C37E5E6" w14:textId="536F2AE4" w:rsidR="00BB0EE7" w:rsidRPr="00D861A5" w:rsidRDefault="00CD6D54">
      <w:pPr>
        <w:rPr>
          <w:rFonts w:ascii="Calibri" w:hAnsi="Calibri" w:cs="Calibri"/>
          <w:b/>
          <w:bCs/>
        </w:rPr>
      </w:pPr>
      <w:proofErr w:type="spellStart"/>
      <w:r w:rsidRPr="00D861A5">
        <w:rPr>
          <w:rFonts w:ascii="Calibri" w:hAnsi="Calibri" w:cs="Calibri"/>
          <w:b/>
          <w:bCs/>
        </w:rPr>
        <w:t>Evaluation</w:t>
      </w:r>
      <w:proofErr w:type="spellEnd"/>
      <w:r w:rsidRPr="00D861A5">
        <w:rPr>
          <w:rFonts w:ascii="Calibri" w:hAnsi="Calibri" w:cs="Calibri"/>
          <w:b/>
          <w:bCs/>
        </w:rPr>
        <w:t xml:space="preserve"> I</w:t>
      </w:r>
    </w:p>
    <w:p w14:paraId="7976E749" w14:textId="77777777" w:rsidR="00CD6D54" w:rsidRPr="00CD6D54" w:rsidRDefault="00CD6D54">
      <w:pPr>
        <w:rPr>
          <w:rFonts w:ascii="Calibri" w:hAnsi="Calibri" w:cs="Calibri"/>
        </w:rPr>
      </w:pPr>
    </w:p>
    <w:p w14:paraId="7EB7AD17" w14:textId="7F573131" w:rsidR="00CD6D54" w:rsidRPr="00CD6D54" w:rsidRDefault="00CD6D54">
      <w:pPr>
        <w:rPr>
          <w:rFonts w:ascii="Calibri" w:hAnsi="Calibri" w:cs="Calibri"/>
          <w:lang w:val="en-US"/>
        </w:rPr>
      </w:pPr>
      <w:r w:rsidRPr="00CD6D54">
        <w:rPr>
          <w:rFonts w:ascii="Calibri" w:hAnsi="Calibri" w:cs="Calibri"/>
          <w:lang w:val="en-US"/>
        </w:rPr>
        <w:t>Instruction: Record a video in which you will simulate an interview.</w:t>
      </w:r>
    </w:p>
    <w:p w14:paraId="614B7BDD" w14:textId="59619EE3" w:rsidR="00CD6D54" w:rsidRPr="00CD6D54" w:rsidRDefault="00CD6D54" w:rsidP="00CD6D54">
      <w:pPr>
        <w:jc w:val="both"/>
        <w:rPr>
          <w:rFonts w:ascii="Calibri" w:hAnsi="Calibri" w:cs="Calibri"/>
          <w:lang w:val="en-US"/>
        </w:rPr>
      </w:pPr>
      <w:r w:rsidRPr="00CD6D54">
        <w:rPr>
          <w:rFonts w:ascii="Calibri" w:hAnsi="Calibri" w:cs="Calibri"/>
          <w:lang w:val="en-US"/>
        </w:rPr>
        <w:t xml:space="preserve">This interview must include a greeting, questions and answers and a farewell. </w:t>
      </w:r>
    </w:p>
    <w:p w14:paraId="72F28CF5" w14:textId="77777777" w:rsidR="00CD6D54" w:rsidRPr="00CD6D54" w:rsidRDefault="00CD6D54" w:rsidP="00CD6D54">
      <w:pPr>
        <w:jc w:val="both"/>
        <w:rPr>
          <w:rFonts w:ascii="Calibri" w:hAnsi="Calibri" w:cs="Calibri"/>
          <w:lang w:val="en-US"/>
        </w:rPr>
      </w:pPr>
    </w:p>
    <w:p w14:paraId="21DB1848" w14:textId="400A1FF1" w:rsidR="00CD6D54" w:rsidRPr="00CD6D54" w:rsidRDefault="00CD6D54" w:rsidP="00CD6D54">
      <w:pPr>
        <w:jc w:val="both"/>
        <w:rPr>
          <w:rFonts w:ascii="Calibri" w:hAnsi="Calibri" w:cs="Calibri"/>
          <w:lang w:val="en-US"/>
        </w:rPr>
      </w:pPr>
      <w:r w:rsidRPr="00CD6D54">
        <w:rPr>
          <w:rFonts w:ascii="Calibri" w:hAnsi="Calibri" w:cs="Calibri"/>
          <w:lang w:val="en-US"/>
        </w:rPr>
        <w:t xml:space="preserve">Remember to include the followings linguistic contents seen in class: </w:t>
      </w:r>
    </w:p>
    <w:p w14:paraId="24860F68" w14:textId="77777777" w:rsidR="00CD6D54" w:rsidRPr="00CD6D54" w:rsidRDefault="00CD6D54">
      <w:pPr>
        <w:rPr>
          <w:rFonts w:ascii="Calibri" w:hAnsi="Calibri" w:cs="Calibri"/>
          <w:lang w:val="en-US"/>
        </w:rPr>
      </w:pPr>
    </w:p>
    <w:p w14:paraId="7EDE3DC4" w14:textId="77777777" w:rsidR="00CD6D54" w:rsidRPr="00CD6D54" w:rsidRDefault="00CD6D54">
      <w:pPr>
        <w:rPr>
          <w:rFonts w:ascii="Calibri" w:hAnsi="Calibri" w:cs="Calibri"/>
          <w:lang w:val="en-US"/>
        </w:rPr>
      </w:pPr>
    </w:p>
    <w:p w14:paraId="61947034" w14:textId="77777777" w:rsidR="009A5ECB" w:rsidRPr="00CD6D54" w:rsidRDefault="009A5ECB" w:rsidP="009A5ECB">
      <w:pPr>
        <w:pStyle w:val="Estilo3"/>
        <w:numPr>
          <w:ilvl w:val="0"/>
          <w:numId w:val="2"/>
        </w:numPr>
        <w:rPr>
          <w:rFonts w:ascii="Calibri" w:hAnsi="Calibri" w:cs="Calibri"/>
          <w:b/>
          <w:bCs/>
          <w:color w:val="auto"/>
          <w:szCs w:val="24"/>
          <w:u w:val="single"/>
          <w:lang w:eastAsia="es-CL"/>
        </w:rPr>
      </w:pPr>
      <w:r w:rsidRPr="00CD6D54">
        <w:rPr>
          <w:rFonts w:ascii="Calibri" w:hAnsi="Calibri" w:cs="Calibri"/>
          <w:b/>
          <w:bCs/>
          <w:color w:val="auto"/>
          <w:szCs w:val="24"/>
          <w:u w:val="single"/>
          <w:lang w:eastAsia="es-CL"/>
        </w:rPr>
        <w:t xml:space="preserve">Los siguientes contenidos lingüísticos </w:t>
      </w:r>
    </w:p>
    <w:p w14:paraId="16A164D8" w14:textId="77777777" w:rsidR="009A5ECB" w:rsidRPr="00CD6D54" w:rsidRDefault="009A5ECB" w:rsidP="009A5ECB">
      <w:pPr>
        <w:pStyle w:val="Estilo3"/>
        <w:rPr>
          <w:rFonts w:ascii="Calibri" w:hAnsi="Calibri" w:cs="Calibri"/>
          <w:color w:val="auto"/>
          <w:szCs w:val="24"/>
          <w:lang w:eastAsia="es-CL"/>
        </w:rPr>
      </w:pPr>
    </w:p>
    <w:p w14:paraId="48A65FCD" w14:textId="77777777" w:rsidR="009A5ECB" w:rsidRPr="00CD6D54" w:rsidRDefault="009A5ECB" w:rsidP="009A5ECB">
      <w:pPr>
        <w:pStyle w:val="Estilo3"/>
        <w:numPr>
          <w:ilvl w:val="0"/>
          <w:numId w:val="1"/>
        </w:numPr>
        <w:rPr>
          <w:rFonts w:ascii="Calibri" w:hAnsi="Calibri" w:cs="Calibri"/>
          <w:color w:val="auto"/>
          <w:szCs w:val="24"/>
          <w:lang w:eastAsia="es-CL"/>
        </w:rPr>
      </w:pPr>
      <w:r w:rsidRPr="00CD6D54">
        <w:rPr>
          <w:rFonts w:ascii="Calibri" w:hAnsi="Calibri" w:cs="Calibri"/>
          <w:color w:val="auto"/>
          <w:szCs w:val="24"/>
          <w:lang w:eastAsia="es-CL"/>
        </w:rPr>
        <w:t>Pasado simple</w:t>
      </w:r>
    </w:p>
    <w:p w14:paraId="31B61131" w14:textId="77777777" w:rsidR="009A5ECB" w:rsidRPr="00CD6D54" w:rsidRDefault="009A5ECB" w:rsidP="009A5ECB">
      <w:pPr>
        <w:pStyle w:val="Estilo3"/>
        <w:numPr>
          <w:ilvl w:val="0"/>
          <w:numId w:val="1"/>
        </w:numPr>
        <w:rPr>
          <w:rFonts w:ascii="Calibri" w:hAnsi="Calibri" w:cs="Calibri"/>
          <w:color w:val="auto"/>
          <w:szCs w:val="24"/>
          <w:lang w:eastAsia="es-CL"/>
        </w:rPr>
      </w:pPr>
      <w:r w:rsidRPr="00CD6D54">
        <w:rPr>
          <w:rFonts w:ascii="Calibri" w:hAnsi="Calibri" w:cs="Calibri"/>
          <w:color w:val="auto"/>
          <w:szCs w:val="24"/>
          <w:lang w:eastAsia="es-CL"/>
        </w:rPr>
        <w:t>Verbos regulares e irregulares</w:t>
      </w:r>
    </w:p>
    <w:p w14:paraId="30BE56D9" w14:textId="77777777" w:rsidR="009A5ECB" w:rsidRPr="00CD6D54" w:rsidRDefault="009A5ECB" w:rsidP="009A5ECB">
      <w:pPr>
        <w:pStyle w:val="Estilo3"/>
        <w:numPr>
          <w:ilvl w:val="0"/>
          <w:numId w:val="1"/>
        </w:numPr>
        <w:rPr>
          <w:rFonts w:ascii="Calibri" w:hAnsi="Calibri" w:cs="Calibri"/>
          <w:color w:val="auto"/>
          <w:szCs w:val="24"/>
          <w:lang w:eastAsia="es-CL"/>
        </w:rPr>
      </w:pPr>
      <w:r w:rsidRPr="00CD6D54">
        <w:rPr>
          <w:rFonts w:ascii="Calibri" w:hAnsi="Calibri" w:cs="Calibri"/>
          <w:color w:val="auto"/>
          <w:szCs w:val="24"/>
          <w:lang w:eastAsia="es-CL"/>
        </w:rPr>
        <w:t>Pronunciación de las terminaciones -</w:t>
      </w:r>
      <w:proofErr w:type="spellStart"/>
      <w:r w:rsidRPr="00CD6D54">
        <w:rPr>
          <w:rFonts w:ascii="Calibri" w:hAnsi="Calibri" w:cs="Calibri"/>
          <w:color w:val="auto"/>
          <w:szCs w:val="24"/>
          <w:lang w:eastAsia="es-CL"/>
        </w:rPr>
        <w:t>ed</w:t>
      </w:r>
      <w:proofErr w:type="spellEnd"/>
    </w:p>
    <w:p w14:paraId="111698B4" w14:textId="77777777" w:rsidR="009A5ECB" w:rsidRPr="00CD6D54" w:rsidRDefault="009A5ECB" w:rsidP="009A5ECB">
      <w:pPr>
        <w:pStyle w:val="Estilo3"/>
        <w:numPr>
          <w:ilvl w:val="0"/>
          <w:numId w:val="1"/>
        </w:numPr>
        <w:rPr>
          <w:rFonts w:ascii="Calibri" w:hAnsi="Calibri" w:cs="Calibri"/>
          <w:color w:val="auto"/>
          <w:szCs w:val="24"/>
          <w:lang w:eastAsia="es-CL"/>
        </w:rPr>
      </w:pPr>
      <w:r w:rsidRPr="00CD6D54">
        <w:rPr>
          <w:rFonts w:ascii="Calibri" w:hAnsi="Calibri" w:cs="Calibri"/>
          <w:color w:val="auto"/>
          <w:szCs w:val="24"/>
          <w:lang w:eastAsia="es-CL"/>
        </w:rPr>
        <w:t>Fechas, números ordinales</w:t>
      </w:r>
    </w:p>
    <w:p w14:paraId="2AECEB03" w14:textId="0DFD55F7" w:rsidR="009A5ECB" w:rsidRPr="00D861A5" w:rsidRDefault="009A5ECB" w:rsidP="009A5ECB">
      <w:pPr>
        <w:pStyle w:val="Estilo3"/>
        <w:numPr>
          <w:ilvl w:val="0"/>
          <w:numId w:val="1"/>
        </w:numPr>
        <w:rPr>
          <w:rFonts w:ascii="Calibri" w:hAnsi="Calibri" w:cs="Calibri"/>
          <w:color w:val="auto"/>
          <w:szCs w:val="24"/>
          <w:lang w:val="en-US" w:eastAsia="es-CL"/>
        </w:rPr>
      </w:pPr>
      <w:proofErr w:type="spellStart"/>
      <w:r w:rsidRPr="00D861A5">
        <w:rPr>
          <w:rFonts w:ascii="Calibri" w:hAnsi="Calibri" w:cs="Calibri"/>
          <w:color w:val="auto"/>
          <w:szCs w:val="24"/>
          <w:lang w:val="en-US" w:eastAsia="es-CL"/>
        </w:rPr>
        <w:t>Expresiones</w:t>
      </w:r>
      <w:proofErr w:type="spellEnd"/>
      <w:r w:rsidRPr="00D861A5">
        <w:rPr>
          <w:rFonts w:ascii="Calibri" w:hAnsi="Calibri" w:cs="Calibri"/>
          <w:color w:val="auto"/>
          <w:szCs w:val="24"/>
          <w:lang w:val="en-US" w:eastAsia="es-CL"/>
        </w:rPr>
        <w:t xml:space="preserve"> de </w:t>
      </w:r>
      <w:proofErr w:type="spellStart"/>
      <w:r w:rsidRPr="00D861A5">
        <w:rPr>
          <w:rFonts w:ascii="Calibri" w:hAnsi="Calibri" w:cs="Calibri"/>
          <w:color w:val="auto"/>
          <w:szCs w:val="24"/>
          <w:lang w:val="en-US" w:eastAsia="es-CL"/>
        </w:rPr>
        <w:t>tiempo</w:t>
      </w:r>
      <w:proofErr w:type="spellEnd"/>
      <w:r w:rsidRPr="00D861A5">
        <w:rPr>
          <w:rFonts w:ascii="Calibri" w:hAnsi="Calibri" w:cs="Calibri"/>
          <w:color w:val="auto"/>
          <w:szCs w:val="24"/>
          <w:lang w:val="en-US" w:eastAsia="es-CL"/>
        </w:rPr>
        <w:t xml:space="preserve"> y palabras para </w:t>
      </w:r>
      <w:proofErr w:type="spellStart"/>
      <w:r w:rsidRPr="00D861A5">
        <w:rPr>
          <w:rFonts w:ascii="Calibri" w:hAnsi="Calibri" w:cs="Calibri"/>
          <w:color w:val="auto"/>
          <w:szCs w:val="24"/>
          <w:lang w:val="en-US" w:eastAsia="es-CL"/>
        </w:rPr>
        <w:t>secuenciar</w:t>
      </w:r>
      <w:proofErr w:type="spellEnd"/>
      <w:r w:rsidRPr="00D861A5">
        <w:rPr>
          <w:rFonts w:ascii="Calibri" w:hAnsi="Calibri" w:cs="Calibri"/>
          <w:color w:val="auto"/>
          <w:szCs w:val="24"/>
          <w:lang w:val="en-US" w:eastAsia="es-CL"/>
        </w:rPr>
        <w:t xml:space="preserve"> </w:t>
      </w:r>
      <w:proofErr w:type="spellStart"/>
      <w:r w:rsidRPr="00D861A5">
        <w:rPr>
          <w:rFonts w:ascii="Calibri" w:hAnsi="Calibri" w:cs="Calibri"/>
          <w:color w:val="auto"/>
          <w:szCs w:val="24"/>
          <w:lang w:val="en-US" w:eastAsia="es-CL"/>
        </w:rPr>
        <w:t>eventos</w:t>
      </w:r>
      <w:proofErr w:type="spellEnd"/>
      <w:r w:rsidR="00D861A5" w:rsidRPr="00D861A5">
        <w:rPr>
          <w:rFonts w:ascii="Calibri" w:hAnsi="Calibri" w:cs="Calibri"/>
          <w:color w:val="auto"/>
          <w:szCs w:val="24"/>
          <w:lang w:val="en-US" w:eastAsia="es-CL"/>
        </w:rPr>
        <w:t xml:space="preserve"> (First, second, third, to begin with, next, following, the</w:t>
      </w:r>
      <w:r w:rsidR="00D861A5">
        <w:rPr>
          <w:rFonts w:ascii="Calibri" w:hAnsi="Calibri" w:cs="Calibri"/>
          <w:color w:val="auto"/>
          <w:szCs w:val="24"/>
          <w:lang w:val="en-US" w:eastAsia="es-CL"/>
        </w:rPr>
        <w:t xml:space="preserve">n, for example) </w:t>
      </w:r>
    </w:p>
    <w:p w14:paraId="5E009FB7" w14:textId="77777777" w:rsidR="009A5ECB" w:rsidRPr="00CD6D54" w:rsidRDefault="009A5ECB" w:rsidP="009A5ECB">
      <w:pPr>
        <w:pStyle w:val="Estilo3"/>
        <w:numPr>
          <w:ilvl w:val="0"/>
          <w:numId w:val="1"/>
        </w:numPr>
        <w:rPr>
          <w:rFonts w:ascii="Calibri" w:hAnsi="Calibri" w:cs="Calibri"/>
          <w:color w:val="auto"/>
          <w:szCs w:val="24"/>
          <w:lang w:eastAsia="es-CL"/>
        </w:rPr>
      </w:pPr>
      <w:r w:rsidRPr="00CD6D54">
        <w:rPr>
          <w:rFonts w:ascii="Calibri" w:hAnsi="Calibri" w:cs="Calibri"/>
          <w:color w:val="auto"/>
          <w:szCs w:val="24"/>
          <w:lang w:eastAsia="es-CL"/>
        </w:rPr>
        <w:t>Expresiones para reaccionar (+/-) a noticias/eventos y/o dar opiniones.</w:t>
      </w:r>
    </w:p>
    <w:p w14:paraId="58FC1036" w14:textId="21065BC7" w:rsidR="009A5ECB" w:rsidRDefault="009A5ECB" w:rsidP="009A5ECB">
      <w:pPr>
        <w:pStyle w:val="Estilo3"/>
        <w:numPr>
          <w:ilvl w:val="0"/>
          <w:numId w:val="1"/>
        </w:numPr>
        <w:rPr>
          <w:rFonts w:cstheme="minorHAnsi"/>
          <w:color w:val="auto"/>
          <w:sz w:val="22"/>
          <w:szCs w:val="22"/>
          <w:lang w:val="en-US" w:eastAsia="es-CL"/>
        </w:rPr>
      </w:pPr>
      <w:r w:rsidRPr="00D15671">
        <w:rPr>
          <w:rFonts w:cstheme="minorHAnsi"/>
          <w:color w:val="auto"/>
          <w:sz w:val="22"/>
          <w:szCs w:val="22"/>
          <w:lang w:val="en-US" w:eastAsia="es-CL"/>
        </w:rPr>
        <w:t>Connectors</w:t>
      </w:r>
      <w:r w:rsidRPr="00D15671">
        <w:rPr>
          <w:rFonts w:cstheme="minorHAnsi"/>
          <w:color w:val="auto"/>
          <w:sz w:val="22"/>
          <w:szCs w:val="22"/>
          <w:lang w:val="en-US" w:eastAsia="es-CL"/>
        </w:rPr>
        <w:t xml:space="preserve"> “and,” “but” y “because”</w:t>
      </w:r>
    </w:p>
    <w:p w14:paraId="16E2CBBA" w14:textId="77777777" w:rsidR="009A5ECB" w:rsidRPr="009A5ECB" w:rsidRDefault="009A5ECB">
      <w:pPr>
        <w:rPr>
          <w:lang w:val="en-US"/>
        </w:rPr>
      </w:pPr>
    </w:p>
    <w:p w14:paraId="5C631E76" w14:textId="77777777" w:rsidR="009A5ECB" w:rsidRPr="009A5ECB" w:rsidRDefault="009A5ECB">
      <w:pPr>
        <w:rPr>
          <w:lang w:val="en-US"/>
        </w:rPr>
      </w:pPr>
    </w:p>
    <w:p w14:paraId="6E2D2AFA" w14:textId="63769135" w:rsidR="009A5ECB" w:rsidRDefault="009A5ECB">
      <w:hyperlink r:id="rId7" w:history="1">
        <w:r w:rsidRPr="00023EC0">
          <w:rPr>
            <w:rStyle w:val="Hipervnculo"/>
          </w:rPr>
          <w:t>Veronica.farias04@inacapmail.cl</w:t>
        </w:r>
      </w:hyperlink>
    </w:p>
    <w:p w14:paraId="7771D4F0" w14:textId="52E600C3" w:rsidR="009A5ECB" w:rsidRDefault="009A5ECB">
      <w:hyperlink r:id="rId8" w:history="1">
        <w:r w:rsidRPr="00023EC0">
          <w:rPr>
            <w:rStyle w:val="Hipervnculo"/>
          </w:rPr>
          <w:t>Veronica.farias.vf@gmail.com</w:t>
        </w:r>
      </w:hyperlink>
      <w:r>
        <w:t xml:space="preserve"> </w:t>
      </w:r>
    </w:p>
    <w:sectPr w:rsidR="009A5EC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67A62" w14:textId="77777777" w:rsidR="001514CF" w:rsidRDefault="001514CF" w:rsidP="00CD6D54">
      <w:r>
        <w:separator/>
      </w:r>
    </w:p>
  </w:endnote>
  <w:endnote w:type="continuationSeparator" w:id="0">
    <w:p w14:paraId="63CEE2F9" w14:textId="77777777" w:rsidR="001514CF" w:rsidRDefault="001514CF" w:rsidP="00CD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6AC34" w14:textId="77777777" w:rsidR="001514CF" w:rsidRDefault="001514CF" w:rsidP="00CD6D54">
      <w:r>
        <w:separator/>
      </w:r>
    </w:p>
  </w:footnote>
  <w:footnote w:type="continuationSeparator" w:id="0">
    <w:p w14:paraId="21E4F2D7" w14:textId="77777777" w:rsidR="001514CF" w:rsidRDefault="001514CF" w:rsidP="00CD6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10C12" w14:textId="4CFCE6F0" w:rsidR="00CD6D54" w:rsidRDefault="00CD6D5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347116" wp14:editId="7697B6B0">
          <wp:simplePos x="0" y="0"/>
          <wp:positionH relativeFrom="column">
            <wp:posOffset>-398892</wp:posOffset>
          </wp:positionH>
          <wp:positionV relativeFrom="paragraph">
            <wp:posOffset>-206188</wp:posOffset>
          </wp:positionV>
          <wp:extent cx="1409700" cy="5334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FDA"/>
    <w:multiLevelType w:val="hybridMultilevel"/>
    <w:tmpl w:val="054E0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B7D6D"/>
    <w:multiLevelType w:val="hybridMultilevel"/>
    <w:tmpl w:val="3ECC6612"/>
    <w:lvl w:ilvl="0" w:tplc="340A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981034595">
    <w:abstractNumId w:val="1"/>
  </w:num>
  <w:num w:numId="2" w16cid:durableId="31699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CB"/>
    <w:rsid w:val="001514CF"/>
    <w:rsid w:val="007F192B"/>
    <w:rsid w:val="009A5ECB"/>
    <w:rsid w:val="00BB0EE7"/>
    <w:rsid w:val="00CD6D54"/>
    <w:rsid w:val="00D8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D8EC1"/>
  <w15:chartTrackingRefBased/>
  <w15:docId w15:val="{57D46803-2DE4-5842-877B-2133F8FE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ECB"/>
    <w:rPr>
      <w:rFonts w:ascii="Century Gothic" w:eastAsia="Times New Roman" w:hAnsi="Century Gothic" w:cs="Century Gothic"/>
      <w:color w:val="000000"/>
      <w:lang w:eastAsia="es-ES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A5ECB"/>
    <w:rPr>
      <w:rFonts w:ascii="Times New Roman" w:eastAsia="Times New Roman" w:hAnsi="Times New Roman" w:cs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3">
    <w:name w:val="Estilo3"/>
    <w:basedOn w:val="Normal"/>
    <w:link w:val="Estilo3Car"/>
    <w:qFormat/>
    <w:rsid w:val="009A5ECB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9A5ECB"/>
    <w:rPr>
      <w:rFonts w:eastAsia="Times New Roman" w:cs="Century Gothic"/>
      <w:color w:val="4C4C4C"/>
      <w:szCs w:val="36"/>
      <w:lang w:eastAsia="es-ES" w:bidi="hi-IN"/>
    </w:rPr>
  </w:style>
  <w:style w:type="character" w:styleId="Hipervnculo">
    <w:name w:val="Hyperlink"/>
    <w:basedOn w:val="Fuentedeprrafopredeter"/>
    <w:uiPriority w:val="99"/>
    <w:unhideWhenUsed/>
    <w:rsid w:val="009A5E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5EC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D6D5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D6D54"/>
    <w:rPr>
      <w:rFonts w:ascii="Century Gothic" w:eastAsia="Times New Roman" w:hAnsi="Century Gothic" w:cs="Mangal"/>
      <w:color w:val="000000"/>
      <w:szCs w:val="21"/>
      <w:lang w:eastAsia="es-ES" w:bidi="hi-IN"/>
    </w:rPr>
  </w:style>
  <w:style w:type="paragraph" w:styleId="Piedepgina">
    <w:name w:val="footer"/>
    <w:basedOn w:val="Normal"/>
    <w:link w:val="PiedepginaCar"/>
    <w:uiPriority w:val="99"/>
    <w:unhideWhenUsed/>
    <w:rsid w:val="00CD6D5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D6D54"/>
    <w:rPr>
      <w:rFonts w:ascii="Century Gothic" w:eastAsia="Times New Roman" w:hAnsi="Century Gothic" w:cs="Mangal"/>
      <w:color w:val="000000"/>
      <w:szCs w:val="21"/>
      <w:lang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onica.farias.vf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eronica.farias04@inacapmail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FARIAS SALCEDO</dc:creator>
  <cp:keywords/>
  <dc:description/>
  <cp:lastModifiedBy>VERONICA FARIAS SALCEDO</cp:lastModifiedBy>
  <cp:revision>2</cp:revision>
  <dcterms:created xsi:type="dcterms:W3CDTF">2023-04-06T13:08:00Z</dcterms:created>
  <dcterms:modified xsi:type="dcterms:W3CDTF">2023-04-06T14:10:00Z</dcterms:modified>
</cp:coreProperties>
</file>