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3307D9" w14:textId="3A706A2D" w:rsidR="001457BA" w:rsidRPr="003A0184" w:rsidRDefault="001457BA" w:rsidP="001457BA">
      <w:pPr>
        <w:rPr>
          <w:b/>
          <w:bCs/>
          <w:sz w:val="40"/>
          <w:szCs w:val="40"/>
          <w:u w:val="single"/>
          <w:lang w:val="es-ES"/>
        </w:rPr>
      </w:pPr>
      <w:r w:rsidRPr="003A0184">
        <w:rPr>
          <w:b/>
          <w:bCs/>
          <w:sz w:val="40"/>
          <w:szCs w:val="40"/>
          <w:u w:val="single"/>
          <w:lang w:val="es-ES"/>
        </w:rPr>
        <w:t>Reglas para asignar el Estado de oxidación a cada elemento</w:t>
      </w:r>
      <w:r w:rsidR="003A0184">
        <w:rPr>
          <w:b/>
          <w:bCs/>
          <w:sz w:val="40"/>
          <w:szCs w:val="40"/>
          <w:u w:val="single"/>
          <w:lang w:val="es-ES"/>
        </w:rPr>
        <w:t>:</w:t>
      </w:r>
    </w:p>
    <w:p w14:paraId="49C0DCC8" w14:textId="73B73C05" w:rsidR="00000000" w:rsidRPr="003A0184" w:rsidRDefault="008117AF" w:rsidP="003A0184">
      <w:pPr>
        <w:pStyle w:val="Prrafodelista"/>
        <w:numPr>
          <w:ilvl w:val="0"/>
          <w:numId w:val="5"/>
        </w:numPr>
        <w:rPr>
          <w:sz w:val="20"/>
          <w:szCs w:val="20"/>
        </w:rPr>
      </w:pPr>
      <w:r w:rsidRPr="003A0184">
        <w:rPr>
          <w:sz w:val="20"/>
          <w:szCs w:val="20"/>
        </w:rPr>
        <w:t xml:space="preserve">Las especies en su forma elemental (sustancias simples) tienen estado de oxidación 0 (cero).  </w:t>
      </w:r>
      <w:proofErr w:type="spellStart"/>
      <w:r w:rsidRPr="003A0184">
        <w:rPr>
          <w:sz w:val="20"/>
          <w:szCs w:val="20"/>
        </w:rPr>
        <w:t>Ej</w:t>
      </w:r>
      <w:proofErr w:type="spellEnd"/>
      <w:r w:rsidRPr="003A0184">
        <w:rPr>
          <w:sz w:val="20"/>
          <w:szCs w:val="20"/>
        </w:rPr>
        <w:t xml:space="preserve">: </w:t>
      </w:r>
      <w:proofErr w:type="spellStart"/>
      <w:r w:rsidRPr="003A0184">
        <w:rPr>
          <w:sz w:val="20"/>
          <w:szCs w:val="20"/>
        </w:rPr>
        <w:t>Na</w:t>
      </w:r>
      <w:proofErr w:type="spellEnd"/>
      <w:r w:rsidRPr="003A0184">
        <w:rPr>
          <w:sz w:val="20"/>
          <w:szCs w:val="20"/>
        </w:rPr>
        <w:t xml:space="preserve"> – Fe – O</w:t>
      </w:r>
      <w:r w:rsidRPr="003A0184">
        <w:rPr>
          <w:sz w:val="20"/>
          <w:szCs w:val="20"/>
          <w:vertAlign w:val="subscript"/>
        </w:rPr>
        <w:t>2</w:t>
      </w:r>
      <w:r w:rsidRPr="003A0184">
        <w:rPr>
          <w:sz w:val="20"/>
          <w:szCs w:val="20"/>
        </w:rPr>
        <w:t xml:space="preserve"> – N</w:t>
      </w:r>
      <w:r w:rsidR="003A0184" w:rsidRPr="003A0184">
        <w:rPr>
          <w:sz w:val="20"/>
          <w:szCs w:val="20"/>
          <w:vertAlign w:val="subscript"/>
        </w:rPr>
        <w:t xml:space="preserve">2 </w:t>
      </w:r>
      <w:r w:rsidR="003A0184" w:rsidRPr="003A0184">
        <w:rPr>
          <w:sz w:val="20"/>
          <w:szCs w:val="20"/>
        </w:rPr>
        <w:t>(</w:t>
      </w:r>
      <w:r w:rsidRPr="003A0184">
        <w:rPr>
          <w:sz w:val="20"/>
          <w:szCs w:val="20"/>
        </w:rPr>
        <w:t>El N.O. de cada elemento es cero)</w:t>
      </w:r>
    </w:p>
    <w:p w14:paraId="06E2D367" w14:textId="0B51F1A9" w:rsidR="00000000" w:rsidRPr="003A0184" w:rsidRDefault="008117AF" w:rsidP="003A0184">
      <w:pPr>
        <w:pStyle w:val="Prrafodelista"/>
        <w:numPr>
          <w:ilvl w:val="0"/>
          <w:numId w:val="5"/>
        </w:numPr>
        <w:rPr>
          <w:sz w:val="20"/>
          <w:szCs w:val="20"/>
        </w:rPr>
      </w:pPr>
      <w:r w:rsidRPr="003A0184">
        <w:rPr>
          <w:sz w:val="20"/>
          <w:szCs w:val="20"/>
        </w:rPr>
        <w:t xml:space="preserve">En las especies poliatómicas (sustancias compuestas), la suma de los estados de oxidación de todos los átomos de una molécula o ion debe igualar a la carga neta total (cero para especies eléctricamente neutras) </w:t>
      </w:r>
      <w:proofErr w:type="spellStart"/>
      <w:r w:rsidRPr="003A0184">
        <w:rPr>
          <w:sz w:val="20"/>
          <w:szCs w:val="20"/>
        </w:rPr>
        <w:t>Ej</w:t>
      </w:r>
      <w:proofErr w:type="spellEnd"/>
      <w:r w:rsidRPr="003A0184">
        <w:rPr>
          <w:sz w:val="20"/>
          <w:szCs w:val="20"/>
        </w:rPr>
        <w:t>: En el H</w:t>
      </w:r>
      <w:r w:rsidRPr="003A0184">
        <w:rPr>
          <w:sz w:val="20"/>
          <w:szCs w:val="20"/>
          <w:vertAlign w:val="subscript"/>
        </w:rPr>
        <w:t>2</w:t>
      </w:r>
      <w:r w:rsidRPr="003A0184">
        <w:rPr>
          <w:sz w:val="20"/>
          <w:szCs w:val="20"/>
        </w:rPr>
        <w:t>O cada H es +1 y el O es -</w:t>
      </w:r>
      <w:r w:rsidR="003A0184" w:rsidRPr="003A0184">
        <w:rPr>
          <w:sz w:val="20"/>
          <w:szCs w:val="20"/>
        </w:rPr>
        <w:t>2 =&gt; (</w:t>
      </w:r>
      <w:r w:rsidRPr="003A0184">
        <w:rPr>
          <w:sz w:val="20"/>
          <w:szCs w:val="20"/>
        </w:rPr>
        <w:t xml:space="preserve">2x1) + (-2) = 0  </w:t>
      </w:r>
    </w:p>
    <w:p w14:paraId="46D4DBBA" w14:textId="61B08CFA" w:rsidR="00000000" w:rsidRPr="003A0184" w:rsidRDefault="008117AF" w:rsidP="003A0184">
      <w:pPr>
        <w:pStyle w:val="Prrafodelista"/>
        <w:numPr>
          <w:ilvl w:val="0"/>
          <w:numId w:val="5"/>
        </w:numPr>
        <w:rPr>
          <w:sz w:val="20"/>
          <w:szCs w:val="20"/>
        </w:rPr>
      </w:pPr>
      <w:r w:rsidRPr="003A0184">
        <w:rPr>
          <w:sz w:val="20"/>
          <w:szCs w:val="20"/>
        </w:rPr>
        <w:t>El estado de oxidación de los metales del grupo 1 combinados es +1 y el de los metales del grupo 2 combinados es +2.</w:t>
      </w:r>
    </w:p>
    <w:p w14:paraId="6EFE4915" w14:textId="66B3BF20" w:rsidR="00000000" w:rsidRPr="003A0184" w:rsidRDefault="008117AF" w:rsidP="003A0184">
      <w:pPr>
        <w:pStyle w:val="Prrafodelista"/>
        <w:numPr>
          <w:ilvl w:val="0"/>
          <w:numId w:val="5"/>
        </w:numPr>
        <w:rPr>
          <w:sz w:val="20"/>
          <w:szCs w:val="20"/>
        </w:rPr>
      </w:pPr>
      <w:r w:rsidRPr="003A0184">
        <w:rPr>
          <w:sz w:val="20"/>
          <w:szCs w:val="20"/>
        </w:rPr>
        <w:t>El Flúor combinado tiene estado de oxidación -1</w:t>
      </w:r>
    </w:p>
    <w:p w14:paraId="2C4694A7" w14:textId="17F31842" w:rsidR="00000000" w:rsidRPr="003A0184" w:rsidRDefault="008117AF" w:rsidP="003A0184">
      <w:pPr>
        <w:pStyle w:val="Prrafodelista"/>
        <w:numPr>
          <w:ilvl w:val="0"/>
          <w:numId w:val="5"/>
        </w:numPr>
        <w:rPr>
          <w:sz w:val="20"/>
          <w:szCs w:val="20"/>
        </w:rPr>
      </w:pPr>
      <w:r w:rsidRPr="003A0184">
        <w:rPr>
          <w:sz w:val="20"/>
          <w:szCs w:val="20"/>
        </w:rPr>
        <w:t>El Hidrógeno combinado tiene estado de oxidación +1 (excepto en los hidruros metálicos, donde es -1</w:t>
      </w:r>
    </w:p>
    <w:p w14:paraId="2AC1A568" w14:textId="695619E5" w:rsidR="00000000" w:rsidRPr="003A0184" w:rsidRDefault="008117AF" w:rsidP="003A0184">
      <w:pPr>
        <w:pStyle w:val="Prrafodelista"/>
        <w:numPr>
          <w:ilvl w:val="0"/>
          <w:numId w:val="5"/>
        </w:numPr>
        <w:rPr>
          <w:sz w:val="20"/>
          <w:szCs w:val="20"/>
        </w:rPr>
      </w:pPr>
      <w:r w:rsidRPr="003A0184">
        <w:rPr>
          <w:sz w:val="20"/>
          <w:szCs w:val="20"/>
        </w:rPr>
        <w:t>El estado de oxidación del Oxígeno combinado es -2 (salvo excepciones)</w:t>
      </w:r>
    </w:p>
    <w:p w14:paraId="61F35F58" w14:textId="6B52E7BE" w:rsidR="00000000" w:rsidRPr="003A0184" w:rsidRDefault="008117AF" w:rsidP="003A0184">
      <w:pPr>
        <w:pStyle w:val="Prrafodelista"/>
        <w:numPr>
          <w:ilvl w:val="0"/>
          <w:numId w:val="5"/>
        </w:numPr>
        <w:rPr>
          <w:sz w:val="20"/>
          <w:szCs w:val="20"/>
        </w:rPr>
      </w:pPr>
      <w:r w:rsidRPr="003A0184">
        <w:rPr>
          <w:sz w:val="20"/>
          <w:szCs w:val="20"/>
        </w:rPr>
        <w:t>En los Hidrácidos y en las sales binarias, los elementos Halógenos tienen asignado el estado de oxidación -1. Y el azufre -2</w:t>
      </w:r>
    </w:p>
    <w:p w14:paraId="509DA7A2" w14:textId="77777777" w:rsidR="001457BA" w:rsidRPr="000A36D7" w:rsidRDefault="001457BA" w:rsidP="001457BA">
      <w:pPr>
        <w:rPr>
          <w:b/>
          <w:bCs/>
          <w:sz w:val="40"/>
          <w:szCs w:val="40"/>
          <w:u w:val="single"/>
        </w:rPr>
      </w:pPr>
      <w:r w:rsidRPr="000A36D7">
        <w:rPr>
          <w:b/>
          <w:bCs/>
          <w:sz w:val="40"/>
          <w:szCs w:val="40"/>
          <w:u w:val="single"/>
        </w:rPr>
        <w:t xml:space="preserve">Numerales de Stock: </w:t>
      </w:r>
    </w:p>
    <w:p w14:paraId="4B34C492" w14:textId="77777777" w:rsidR="00000000" w:rsidRPr="003A0184" w:rsidRDefault="008117AF" w:rsidP="003A0184">
      <w:pPr>
        <w:pStyle w:val="Prrafodelista"/>
        <w:numPr>
          <w:ilvl w:val="0"/>
          <w:numId w:val="6"/>
        </w:numPr>
        <w:rPr>
          <w:sz w:val="20"/>
          <w:szCs w:val="20"/>
        </w:rPr>
      </w:pPr>
      <w:r w:rsidRPr="003A0184">
        <w:rPr>
          <w:sz w:val="20"/>
          <w:szCs w:val="20"/>
        </w:rPr>
        <w:t xml:space="preserve">Consiste en indicar el E.O. del elemento que acompaña al oxígeno con números romanos y entre paréntesis al final del nombre del elemento. </w:t>
      </w:r>
    </w:p>
    <w:p w14:paraId="42660342" w14:textId="77777777" w:rsidR="00000000" w:rsidRPr="003A0184" w:rsidRDefault="008117AF" w:rsidP="003A0184">
      <w:pPr>
        <w:pStyle w:val="Prrafodelista"/>
        <w:numPr>
          <w:ilvl w:val="0"/>
          <w:numId w:val="6"/>
        </w:numPr>
        <w:rPr>
          <w:sz w:val="20"/>
          <w:szCs w:val="20"/>
        </w:rPr>
      </w:pPr>
      <w:r w:rsidRPr="003A0184">
        <w:rPr>
          <w:sz w:val="20"/>
          <w:szCs w:val="20"/>
        </w:rPr>
        <w:t>Si el elemento tiene solo un E.O. se omite el número romano.</w:t>
      </w:r>
    </w:p>
    <w:p w14:paraId="5E97DC3B" w14:textId="02D1C05C" w:rsidR="001457BA" w:rsidRPr="000A36D7" w:rsidRDefault="001457BA" w:rsidP="001457BA">
      <w:pPr>
        <w:rPr>
          <w:sz w:val="20"/>
          <w:szCs w:val="20"/>
        </w:rPr>
      </w:pPr>
      <w:proofErr w:type="spellStart"/>
      <w:r w:rsidRPr="000A36D7">
        <w:rPr>
          <w:b/>
          <w:bCs/>
          <w:sz w:val="20"/>
          <w:szCs w:val="20"/>
          <w:u w:val="single"/>
        </w:rPr>
        <w:t>Ej</w:t>
      </w:r>
      <w:proofErr w:type="spellEnd"/>
      <w:r w:rsidRPr="000A36D7">
        <w:rPr>
          <w:b/>
          <w:bCs/>
          <w:sz w:val="20"/>
          <w:szCs w:val="20"/>
          <w:u w:val="single"/>
        </w:rPr>
        <w:t>:</w:t>
      </w:r>
      <w:r w:rsidRPr="000A36D7">
        <w:rPr>
          <w:sz w:val="20"/>
          <w:szCs w:val="20"/>
        </w:rPr>
        <w:t xml:space="preserve">  Al</w:t>
      </w:r>
      <w:r w:rsidRPr="000A36D7">
        <w:rPr>
          <w:sz w:val="20"/>
          <w:szCs w:val="20"/>
          <w:vertAlign w:val="subscript"/>
        </w:rPr>
        <w:t>2</w:t>
      </w:r>
      <w:r w:rsidRPr="000A36D7">
        <w:rPr>
          <w:sz w:val="20"/>
          <w:szCs w:val="20"/>
        </w:rPr>
        <w:t>O</w:t>
      </w:r>
      <w:r w:rsidRPr="000A36D7">
        <w:rPr>
          <w:sz w:val="20"/>
          <w:szCs w:val="20"/>
          <w:vertAlign w:val="subscript"/>
        </w:rPr>
        <w:t>3</w:t>
      </w:r>
      <w:r w:rsidRPr="000A36D7">
        <w:rPr>
          <w:sz w:val="20"/>
          <w:szCs w:val="20"/>
        </w:rPr>
        <w:t xml:space="preserve">     óxido de aluminio (no se coloca el numeral porque el aluminio</w:t>
      </w:r>
      <w:r w:rsidR="003A0184">
        <w:rPr>
          <w:sz w:val="20"/>
          <w:szCs w:val="20"/>
        </w:rPr>
        <w:t xml:space="preserve"> </w:t>
      </w:r>
      <w:r w:rsidRPr="000A36D7">
        <w:rPr>
          <w:sz w:val="20"/>
          <w:szCs w:val="20"/>
        </w:rPr>
        <w:t xml:space="preserve">tiene solo un E.O.)            </w:t>
      </w:r>
    </w:p>
    <w:p w14:paraId="02E8BACC" w14:textId="21F514C1" w:rsidR="001457BA" w:rsidRPr="000A36D7" w:rsidRDefault="001457BA" w:rsidP="001457BA">
      <w:pPr>
        <w:rPr>
          <w:sz w:val="20"/>
          <w:szCs w:val="20"/>
        </w:rPr>
      </w:pPr>
      <w:r w:rsidRPr="000A36D7">
        <w:rPr>
          <w:sz w:val="20"/>
          <w:szCs w:val="20"/>
          <w:vertAlign w:val="subscript"/>
        </w:rPr>
        <w:t xml:space="preserve">        </w:t>
      </w:r>
      <w:r w:rsidRPr="000A36D7">
        <w:rPr>
          <w:sz w:val="20"/>
          <w:szCs w:val="20"/>
        </w:rPr>
        <w:t>Cl</w:t>
      </w:r>
      <w:r w:rsidRPr="000A36D7">
        <w:rPr>
          <w:sz w:val="20"/>
          <w:szCs w:val="20"/>
          <w:vertAlign w:val="subscript"/>
        </w:rPr>
        <w:t>2</w:t>
      </w:r>
      <w:r w:rsidRPr="000A36D7">
        <w:rPr>
          <w:sz w:val="20"/>
          <w:szCs w:val="20"/>
        </w:rPr>
        <w:t>O</w:t>
      </w:r>
      <w:r w:rsidRPr="000A36D7">
        <w:rPr>
          <w:sz w:val="20"/>
          <w:szCs w:val="20"/>
          <w:vertAlign w:val="subscript"/>
        </w:rPr>
        <w:t>3</w:t>
      </w:r>
      <w:r w:rsidRPr="000A36D7">
        <w:rPr>
          <w:sz w:val="20"/>
          <w:szCs w:val="20"/>
        </w:rPr>
        <w:t xml:space="preserve">     óxido de </w:t>
      </w:r>
      <w:r w:rsidR="003A0184" w:rsidRPr="000A36D7">
        <w:rPr>
          <w:sz w:val="20"/>
          <w:szCs w:val="20"/>
        </w:rPr>
        <w:t>cloro (</w:t>
      </w:r>
      <w:r w:rsidRPr="000A36D7">
        <w:rPr>
          <w:sz w:val="20"/>
          <w:szCs w:val="20"/>
        </w:rPr>
        <w:t>III)</w:t>
      </w:r>
    </w:p>
    <w:p w14:paraId="3552E526" w14:textId="77777777" w:rsidR="001457BA" w:rsidRPr="000A36D7" w:rsidRDefault="001457BA" w:rsidP="001457BA">
      <w:pPr>
        <w:rPr>
          <w:b/>
          <w:bCs/>
          <w:sz w:val="40"/>
          <w:szCs w:val="40"/>
          <w:u w:val="single"/>
        </w:rPr>
      </w:pPr>
      <w:r w:rsidRPr="000A36D7">
        <w:rPr>
          <w:b/>
          <w:bCs/>
          <w:sz w:val="40"/>
          <w:szCs w:val="40"/>
          <w:u w:val="single"/>
        </w:rPr>
        <w:t>Sistemática (por atomicidades):</w:t>
      </w:r>
    </w:p>
    <w:p w14:paraId="482DAFC2" w14:textId="3F5E2791" w:rsidR="00000000" w:rsidRPr="003A0184" w:rsidRDefault="008117AF" w:rsidP="003A0184">
      <w:pPr>
        <w:pStyle w:val="Prrafodelista"/>
        <w:numPr>
          <w:ilvl w:val="0"/>
          <w:numId w:val="7"/>
        </w:numPr>
        <w:rPr>
          <w:sz w:val="20"/>
          <w:szCs w:val="20"/>
        </w:rPr>
      </w:pPr>
      <w:r w:rsidRPr="003A0184">
        <w:rPr>
          <w:sz w:val="20"/>
          <w:szCs w:val="20"/>
        </w:rPr>
        <w:t>Se utilizan prefijos numerales griegos para indicar el número de átomos de cada elemento presente en la fórmula química.</w:t>
      </w:r>
    </w:p>
    <w:p w14:paraId="1BBC84DD" w14:textId="1880BF38" w:rsidR="001457BA" w:rsidRPr="003A0184" w:rsidRDefault="003A0184" w:rsidP="001457BA">
      <w:pPr>
        <w:rPr>
          <w:b/>
          <w:bCs/>
          <w:noProof/>
          <w:sz w:val="20"/>
          <w:szCs w:val="20"/>
        </w:rPr>
      </w:pPr>
      <w:r>
        <w:rPr>
          <w:b/>
          <w:b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E3480AB" wp14:editId="0B466D5B">
                <wp:simplePos x="0" y="0"/>
                <wp:positionH relativeFrom="column">
                  <wp:posOffset>1751162</wp:posOffset>
                </wp:positionH>
                <wp:positionV relativeFrom="paragraph">
                  <wp:posOffset>89271</wp:posOffset>
                </wp:positionV>
                <wp:extent cx="2769080" cy="45719"/>
                <wp:effectExtent l="0" t="114300" r="0" b="164465"/>
                <wp:wrapNone/>
                <wp:docPr id="906060369" name="Conector recto de flech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769080" cy="45719"/>
                        </a:xfrm>
                        <a:prstGeom prst="straightConnector1">
                          <a:avLst/>
                        </a:prstGeom>
                        <a:ln w="76200">
                          <a:solidFill>
                            <a:schemeClr val="tx1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480722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1" o:spid="_x0000_s1026" type="#_x0000_t32" style="position:absolute;margin-left:137.9pt;margin-top:7.05pt;width:218.05pt;height:3.6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" strokecolor="black [3213]" strokeweight="6pt">
                <v:stroke endarrow="block" joinstyle="miter"/>
              </v:shape>
            </w:pict>
          </mc:Fallback>
        </mc:AlternateContent>
      </w:r>
      <w:r w:rsidR="001457BA" w:rsidRPr="003A0184">
        <w:rPr>
          <w:b/>
          <w:bCs/>
          <w:noProof/>
          <w:sz w:val="20"/>
          <w:szCs w:val="20"/>
        </w:rPr>
        <w:drawing>
          <wp:anchor distT="0" distB="0" distL="114300" distR="114300" simplePos="0" relativeHeight="251659264" behindDoc="0" locked="0" layoutInCell="1" allowOverlap="1" wp14:anchorId="36269972" wp14:editId="017E2186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1998980" cy="2254250"/>
            <wp:effectExtent l="0" t="0" r="1270" b="0"/>
            <wp:wrapThrough wrapText="bothSides">
              <wp:wrapPolygon edited="0">
                <wp:start x="0" y="0"/>
                <wp:lineTo x="0" y="21357"/>
                <wp:lineTo x="21408" y="21357"/>
                <wp:lineTo x="21408" y="0"/>
                <wp:lineTo x="0" y="0"/>
              </wp:wrapPolygon>
            </wp:wrapThrough>
            <wp:docPr id="1139206700" name="Imagen 1" descr="Interfaz de usuario gráfica, Aplicación, Tabla, Exce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06700" name="Imagen 1" descr="Interfaz de usuario gráfica, Aplicación, Tabla, Excel&#10;&#10;Descripción generada automáticamente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929" t="52957" r="56858" b="23207"/>
                    <a:stretch/>
                  </pic:blipFill>
                  <pic:spPr bwMode="auto">
                    <a:xfrm>
                      <a:off x="0" y="0"/>
                      <a:ext cx="1998980" cy="2254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457BA" w:rsidRPr="003A0184">
        <w:rPr>
          <w:b/>
          <w:bCs/>
          <w:sz w:val="20"/>
          <w:szCs w:val="20"/>
        </w:rPr>
        <w:t>Los prefijos que se utilizan son:</w:t>
      </w:r>
      <w:r w:rsidR="001457BA" w:rsidRPr="003A0184">
        <w:rPr>
          <w:b/>
          <w:bCs/>
          <w:noProof/>
          <w:sz w:val="20"/>
          <w:szCs w:val="20"/>
        </w:rPr>
        <w:t xml:space="preserve"> </w:t>
      </w:r>
    </w:p>
    <w:p w14:paraId="15D9F857" w14:textId="5EA04CDE" w:rsidR="001457BA" w:rsidRPr="001C3369" w:rsidRDefault="006C1830" w:rsidP="001457BA">
      <w:pPr>
        <w:rPr>
          <w:b/>
          <w:bCs/>
          <w:sz w:val="20"/>
          <w:szCs w:val="20"/>
          <w:u w:val="single"/>
        </w:rPr>
      </w:pPr>
      <w:proofErr w:type="spellStart"/>
      <w:r w:rsidRPr="006C1830">
        <w:rPr>
          <w:b/>
          <w:bCs/>
          <w:sz w:val="20"/>
          <w:szCs w:val="20"/>
          <w:u w:val="single"/>
        </w:rPr>
        <w:t>Ej</w:t>
      </w:r>
      <w:proofErr w:type="spellEnd"/>
      <w:r w:rsidRPr="006C1830">
        <w:rPr>
          <w:b/>
          <w:bCs/>
          <w:sz w:val="20"/>
          <w:szCs w:val="20"/>
          <w:u w:val="single"/>
        </w:rPr>
        <w:t>:</w:t>
      </w:r>
    </w:p>
    <w:p w14:paraId="6618E903" w14:textId="6D32CE74" w:rsidR="001457BA" w:rsidRPr="001C3369" w:rsidRDefault="001457BA" w:rsidP="001457BA">
      <w:pPr>
        <w:rPr>
          <w:sz w:val="20"/>
          <w:szCs w:val="20"/>
        </w:rPr>
      </w:pPr>
      <w:r w:rsidRPr="001C3369">
        <w:rPr>
          <w:sz w:val="20"/>
          <w:szCs w:val="20"/>
        </w:rPr>
        <w:t xml:space="preserve">Al2O3     trióxido de </w:t>
      </w:r>
      <w:proofErr w:type="spellStart"/>
      <w:r w:rsidRPr="001C3369">
        <w:rPr>
          <w:sz w:val="20"/>
          <w:szCs w:val="20"/>
        </w:rPr>
        <w:t>dialuminio</w:t>
      </w:r>
      <w:proofErr w:type="spellEnd"/>
    </w:p>
    <w:p w14:paraId="64AFF5E6" w14:textId="77777777" w:rsidR="001457BA" w:rsidRPr="001C3369" w:rsidRDefault="001457BA" w:rsidP="001457BA">
      <w:pPr>
        <w:rPr>
          <w:sz w:val="20"/>
          <w:szCs w:val="20"/>
        </w:rPr>
      </w:pPr>
      <w:r w:rsidRPr="001C3369">
        <w:rPr>
          <w:sz w:val="20"/>
          <w:szCs w:val="20"/>
        </w:rPr>
        <w:t xml:space="preserve">Na2O     monóxido de </w:t>
      </w:r>
      <w:proofErr w:type="spellStart"/>
      <w:r w:rsidRPr="001C3369">
        <w:rPr>
          <w:sz w:val="20"/>
          <w:szCs w:val="20"/>
        </w:rPr>
        <w:t>disodio</w:t>
      </w:r>
      <w:proofErr w:type="spellEnd"/>
    </w:p>
    <w:p w14:paraId="4D796247" w14:textId="761FF48E" w:rsidR="001457BA" w:rsidRPr="001C3369" w:rsidRDefault="006C1830" w:rsidP="001457BA">
      <w:pPr>
        <w:rPr>
          <w:sz w:val="20"/>
          <w:szCs w:val="20"/>
        </w:rPr>
      </w:pPr>
      <w:proofErr w:type="spellStart"/>
      <w:r w:rsidRPr="001C3369">
        <w:rPr>
          <w:sz w:val="20"/>
          <w:szCs w:val="20"/>
        </w:rPr>
        <w:t>Bao</w:t>
      </w:r>
      <w:proofErr w:type="spellEnd"/>
      <w:r w:rsidRPr="001C3369">
        <w:rPr>
          <w:sz w:val="20"/>
          <w:szCs w:val="20"/>
        </w:rPr>
        <w:t xml:space="preserve">       </w:t>
      </w:r>
      <w:r w:rsidR="001457BA" w:rsidRPr="001C3369">
        <w:rPr>
          <w:sz w:val="20"/>
          <w:szCs w:val="20"/>
        </w:rPr>
        <w:t>monóxido de bario*</w:t>
      </w:r>
    </w:p>
    <w:p w14:paraId="44BC22F2" w14:textId="0A3D9BFB" w:rsidR="001457BA" w:rsidRPr="003A0184" w:rsidRDefault="001457BA" w:rsidP="001457BA">
      <w:pPr>
        <w:rPr>
          <w:sz w:val="20"/>
          <w:szCs w:val="20"/>
        </w:rPr>
      </w:pPr>
      <w:r w:rsidRPr="001C3369">
        <w:rPr>
          <w:sz w:val="20"/>
          <w:szCs w:val="20"/>
        </w:rPr>
        <w:t>Cl2O5    pentóxido de dicloro</w:t>
      </w:r>
    </w:p>
    <w:p w14:paraId="1315EACB" w14:textId="0696FF06" w:rsidR="006C1830" w:rsidRDefault="001457BA">
      <w:pPr>
        <w:rPr>
          <w:rFonts w:ascii="Calibri" w:hAnsi="Calibri" w:cs="Calibri"/>
          <w:color w:val="000000"/>
          <w:sz w:val="20"/>
          <w:szCs w:val="20"/>
        </w:rPr>
      </w:pPr>
      <w:r w:rsidRPr="006C1830">
        <w:rPr>
          <w:rFonts w:ascii="Calibri" w:hAnsi="Calibri" w:cs="Calibri"/>
          <w:b/>
          <w:bCs/>
          <w:color w:val="000000"/>
          <w:sz w:val="40"/>
          <w:szCs w:val="40"/>
          <w:u w:val="single"/>
        </w:rPr>
        <w:t>Tradicional:</w:t>
      </w:r>
      <w:r w:rsidRPr="003A0184">
        <w:rPr>
          <w:rFonts w:ascii="Calibri" w:hAnsi="Calibri" w:cs="Calibri"/>
          <w:color w:val="000000"/>
          <w:sz w:val="20"/>
          <w:szCs w:val="20"/>
        </w:rPr>
        <w:t xml:space="preserve"> </w:t>
      </w:r>
    </w:p>
    <w:p w14:paraId="0E556862" w14:textId="1FA232A8" w:rsidR="001457BA" w:rsidRPr="003A0184" w:rsidRDefault="001457BA">
      <w:pPr>
        <w:rPr>
          <w:rFonts w:ascii="Calibri" w:hAnsi="Calibri" w:cs="Calibri"/>
          <w:color w:val="000000"/>
          <w:sz w:val="20"/>
          <w:szCs w:val="20"/>
        </w:rPr>
      </w:pPr>
      <w:r w:rsidRPr="003A0184">
        <w:rPr>
          <w:rFonts w:ascii="Calibri" w:hAnsi="Calibri" w:cs="Calibri"/>
          <w:color w:val="000000"/>
          <w:sz w:val="20"/>
          <w:szCs w:val="20"/>
        </w:rPr>
        <w:t>Se utilizan prefijos y sufijos según la cantidad de E.O. del elemento que acompaña al oxígeno.</w:t>
      </w:r>
    </w:p>
    <w:p w14:paraId="0250B634" w14:textId="2C7E2C3A" w:rsidR="003A0184" w:rsidRDefault="006C1830">
      <w:r w:rsidRPr="006C1830">
        <w:rPr>
          <w:b/>
          <w:bCs/>
          <w:noProof/>
          <w:sz w:val="40"/>
          <w:szCs w:val="40"/>
          <w:u w:val="single"/>
        </w:rPr>
        <w:drawing>
          <wp:anchor distT="0" distB="0" distL="114300" distR="114300" simplePos="0" relativeHeight="251660288" behindDoc="0" locked="0" layoutInCell="1" allowOverlap="1" wp14:anchorId="6FA6CFD8" wp14:editId="68F1A9FF">
            <wp:simplePos x="0" y="0"/>
            <wp:positionH relativeFrom="margin">
              <wp:align>left</wp:align>
            </wp:positionH>
            <wp:positionV relativeFrom="paragraph">
              <wp:posOffset>7620</wp:posOffset>
            </wp:positionV>
            <wp:extent cx="5227320" cy="2139315"/>
            <wp:effectExtent l="0" t="0" r="0" b="0"/>
            <wp:wrapThrough wrapText="bothSides">
              <wp:wrapPolygon edited="0">
                <wp:start x="0" y="0"/>
                <wp:lineTo x="0" y="21350"/>
                <wp:lineTo x="21490" y="21350"/>
                <wp:lineTo x="21490" y="0"/>
                <wp:lineTo x="0" y="0"/>
              </wp:wrapPolygon>
            </wp:wrapThrough>
            <wp:docPr id="2006236897" name="Imagen 1" descr="Interfaz de usuario gráfica, Aplicación, Tabla, Exce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236897" name="Imagen 1" descr="Interfaz de usuario gráfica, Aplicación, Tabla, Excel&#10;&#10;Descripción generada automáticamente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827" t="24216" r="19275" b="52928"/>
                    <a:stretch/>
                  </pic:blipFill>
                  <pic:spPr bwMode="auto">
                    <a:xfrm>
                      <a:off x="0" y="0"/>
                      <a:ext cx="5227320" cy="21393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67BA9D9" w14:textId="3C2CA771" w:rsidR="003A0184" w:rsidRDefault="003A0184"/>
    <w:p w14:paraId="59429C21" w14:textId="77777777" w:rsidR="003A0184" w:rsidRDefault="003A0184"/>
    <w:p w14:paraId="3CFE3D83" w14:textId="77777777" w:rsidR="003A0184" w:rsidRDefault="003A0184"/>
    <w:p w14:paraId="632BD21D" w14:textId="77777777" w:rsidR="003A0184" w:rsidRDefault="003A0184"/>
    <w:p w14:paraId="63C8058B" w14:textId="77777777" w:rsidR="003A0184" w:rsidRDefault="003A0184"/>
    <w:p w14:paraId="7871B0C6" w14:textId="77777777" w:rsidR="006C1830" w:rsidRDefault="006C1830">
      <w:pPr>
        <w:rPr>
          <w:sz w:val="20"/>
          <w:szCs w:val="20"/>
        </w:rPr>
      </w:pPr>
    </w:p>
    <w:p w14:paraId="1C709701" w14:textId="77777777" w:rsidR="006C1830" w:rsidRDefault="006C1830">
      <w:pPr>
        <w:rPr>
          <w:sz w:val="20"/>
          <w:szCs w:val="20"/>
        </w:rPr>
      </w:pPr>
    </w:p>
    <w:p w14:paraId="373F9CE3" w14:textId="60316BCC" w:rsidR="003A0184" w:rsidRPr="006C1830" w:rsidRDefault="006C1830">
      <w:pPr>
        <w:rPr>
          <w:b/>
          <w:bCs/>
          <w:sz w:val="40"/>
          <w:szCs w:val="40"/>
          <w:u w:val="single"/>
        </w:rPr>
      </w:pPr>
      <w:r w:rsidRPr="006C1830">
        <w:rPr>
          <w:b/>
          <w:bCs/>
          <w:sz w:val="40"/>
          <w:szCs w:val="40"/>
          <w:u w:val="single"/>
        </w:rPr>
        <w:lastRenderedPageBreak/>
        <w:t>Los hidruros</w:t>
      </w:r>
      <w:r>
        <w:rPr>
          <w:b/>
          <w:bCs/>
          <w:sz w:val="40"/>
          <w:szCs w:val="40"/>
          <w:u w:val="single"/>
        </w:rPr>
        <w:t>:</w:t>
      </w:r>
    </w:p>
    <w:p w14:paraId="0922A463" w14:textId="60033059" w:rsidR="003A0184" w:rsidRPr="003A0184" w:rsidRDefault="006C1830" w:rsidP="003A0184">
      <w:pPr>
        <w:rPr>
          <w:rFonts w:eastAsiaTheme="minorEastAsia" w:hAnsi="Calibri"/>
          <w:color w:val="00B0F0"/>
          <w:kern w:val="24"/>
          <w:sz w:val="20"/>
          <w:szCs w:val="20"/>
          <w:lang w:eastAsia="es-AR"/>
          <w14:ligatures w14:val="none"/>
        </w:rPr>
      </w:pPr>
      <w:r w:rsidRPr="003A0184">
        <w:rPr>
          <w:sz w:val="20"/>
          <w:szCs w:val="20"/>
        </w:rPr>
        <w:t>Compuestos binarios donde el hidrógeno se combina con metales o con no metales.</w:t>
      </w:r>
      <w:r w:rsidRPr="003A0184">
        <w:rPr>
          <w:rFonts w:eastAsiaTheme="minorEastAsia" w:hAnsi="Calibri"/>
          <w:color w:val="00B0F0"/>
          <w:kern w:val="24"/>
          <w:sz w:val="20"/>
          <w:szCs w:val="20"/>
          <w:lang w:eastAsia="es-AR"/>
          <w14:ligatures w14:val="none"/>
        </w:rPr>
        <w:t xml:space="preserve"> </w:t>
      </w:r>
    </w:p>
    <w:p w14:paraId="2017C69A" w14:textId="678A1CE8" w:rsidR="003A0184" w:rsidRPr="006C1830" w:rsidRDefault="006C1830" w:rsidP="003A0184">
      <w:pPr>
        <w:rPr>
          <w:b/>
          <w:bCs/>
          <w:sz w:val="36"/>
          <w:szCs w:val="36"/>
        </w:rPr>
      </w:pPr>
      <w:proofErr w:type="spellStart"/>
      <w:r w:rsidRPr="006C1830">
        <w:rPr>
          <w:b/>
          <w:bCs/>
          <w:sz w:val="36"/>
          <w:szCs w:val="36"/>
        </w:rPr>
        <w:t>Meh</w:t>
      </w:r>
      <w:r w:rsidRPr="006C1830">
        <w:rPr>
          <w:b/>
          <w:bCs/>
          <w:sz w:val="36"/>
          <w:szCs w:val="36"/>
          <w:vertAlign w:val="subscript"/>
        </w:rPr>
        <w:t>n</w:t>
      </w:r>
      <w:proofErr w:type="spellEnd"/>
    </w:p>
    <w:p w14:paraId="4B2AC322" w14:textId="41C417B8" w:rsidR="003A0184" w:rsidRPr="003A0184" w:rsidRDefault="006C1830" w:rsidP="003A0184">
      <w:pPr>
        <w:rPr>
          <w:sz w:val="20"/>
          <w:szCs w:val="20"/>
        </w:rPr>
      </w:pPr>
      <w:r w:rsidRPr="003A0184">
        <w:rPr>
          <w:sz w:val="20"/>
          <w:szCs w:val="20"/>
        </w:rPr>
        <w:t>N: estado de oxidación del me</w:t>
      </w:r>
      <w:r>
        <w:rPr>
          <w:sz w:val="20"/>
          <w:szCs w:val="20"/>
        </w:rPr>
        <w:t>(metal)</w:t>
      </w:r>
    </w:p>
    <w:p w14:paraId="5BD7E139" w14:textId="767EA1E5" w:rsidR="006C1830" w:rsidRPr="006C1830" w:rsidRDefault="006C1830" w:rsidP="003A0184">
      <w:pPr>
        <w:rPr>
          <w:b/>
          <w:bCs/>
          <w:sz w:val="20"/>
          <w:szCs w:val="20"/>
          <w:u w:val="single"/>
        </w:rPr>
      </w:pPr>
      <w:proofErr w:type="spellStart"/>
      <w:r w:rsidRPr="006C1830">
        <w:rPr>
          <w:b/>
          <w:bCs/>
          <w:sz w:val="20"/>
          <w:szCs w:val="20"/>
          <w:u w:val="single"/>
        </w:rPr>
        <w:t>Ej</w:t>
      </w:r>
      <w:proofErr w:type="spellEnd"/>
      <w:r w:rsidRPr="006C1830">
        <w:rPr>
          <w:b/>
          <w:bCs/>
          <w:sz w:val="20"/>
          <w:szCs w:val="20"/>
          <w:u w:val="single"/>
        </w:rPr>
        <w:t>:</w:t>
      </w:r>
    </w:p>
    <w:p w14:paraId="428CCA3D" w14:textId="57DB0F4B" w:rsidR="003A0184" w:rsidRPr="003A0184" w:rsidRDefault="006C1830" w:rsidP="003A0184">
      <w:pPr>
        <w:rPr>
          <w:sz w:val="20"/>
          <w:szCs w:val="20"/>
        </w:rPr>
      </w:pPr>
      <w:proofErr w:type="spellStart"/>
      <w:r w:rsidRPr="003A0184">
        <w:rPr>
          <w:sz w:val="20"/>
          <w:szCs w:val="20"/>
        </w:rPr>
        <w:t>Nah</w:t>
      </w:r>
      <w:proofErr w:type="spellEnd"/>
      <w:r w:rsidRPr="003A0184">
        <w:rPr>
          <w:sz w:val="20"/>
          <w:szCs w:val="20"/>
        </w:rPr>
        <w:t xml:space="preserve">        hidruro de sodio</w:t>
      </w:r>
    </w:p>
    <w:p w14:paraId="2E376CAA" w14:textId="5383C6F5" w:rsidR="003A0184" w:rsidRPr="003A0184" w:rsidRDefault="006C1830" w:rsidP="003A0184">
      <w:pPr>
        <w:rPr>
          <w:sz w:val="20"/>
          <w:szCs w:val="20"/>
        </w:rPr>
      </w:pPr>
      <w:r w:rsidRPr="003A0184">
        <w:rPr>
          <w:sz w:val="20"/>
          <w:szCs w:val="20"/>
        </w:rPr>
        <w:t>Cah</w:t>
      </w:r>
      <w:r w:rsidRPr="003A0184">
        <w:rPr>
          <w:sz w:val="20"/>
          <w:szCs w:val="20"/>
          <w:vertAlign w:val="subscript"/>
        </w:rPr>
        <w:t>2</w:t>
      </w:r>
      <w:r w:rsidRPr="003A0184">
        <w:rPr>
          <w:sz w:val="20"/>
          <w:szCs w:val="20"/>
        </w:rPr>
        <w:t xml:space="preserve">       hidruro de calcio</w:t>
      </w:r>
    </w:p>
    <w:p w14:paraId="1F507BD1" w14:textId="6EB144F0" w:rsidR="003A0184" w:rsidRPr="003A0184" w:rsidRDefault="006C1830" w:rsidP="003A0184">
      <w:pPr>
        <w:rPr>
          <w:sz w:val="20"/>
          <w:szCs w:val="20"/>
        </w:rPr>
      </w:pPr>
      <w:r w:rsidRPr="003A0184">
        <w:rPr>
          <w:sz w:val="20"/>
          <w:szCs w:val="20"/>
        </w:rPr>
        <w:t>Alh</w:t>
      </w:r>
      <w:r w:rsidRPr="003A0184">
        <w:rPr>
          <w:sz w:val="20"/>
          <w:szCs w:val="20"/>
          <w:vertAlign w:val="subscript"/>
        </w:rPr>
        <w:t>3</w:t>
      </w:r>
      <w:r w:rsidRPr="003A0184">
        <w:rPr>
          <w:sz w:val="20"/>
          <w:szCs w:val="20"/>
        </w:rPr>
        <w:t xml:space="preserve">        hidruro de aluminio</w:t>
      </w:r>
    </w:p>
    <w:p w14:paraId="6DAAD465" w14:textId="4FD24310" w:rsidR="003A0184" w:rsidRPr="003A0184" w:rsidRDefault="006C1830" w:rsidP="003A0184">
      <w:pPr>
        <w:rPr>
          <w:sz w:val="20"/>
          <w:szCs w:val="20"/>
        </w:rPr>
      </w:pPr>
      <w:r w:rsidRPr="003A0184">
        <w:rPr>
          <w:sz w:val="20"/>
          <w:szCs w:val="20"/>
        </w:rPr>
        <w:t>Feh</w:t>
      </w:r>
      <w:r w:rsidRPr="003A0184">
        <w:rPr>
          <w:sz w:val="20"/>
          <w:szCs w:val="20"/>
          <w:vertAlign w:val="subscript"/>
        </w:rPr>
        <w:t>2</w:t>
      </w:r>
      <w:r w:rsidRPr="003A0184">
        <w:rPr>
          <w:sz w:val="20"/>
          <w:szCs w:val="20"/>
        </w:rPr>
        <w:t xml:space="preserve">       hidruro de hierro (II)</w:t>
      </w:r>
    </w:p>
    <w:p w14:paraId="7B5A54D3" w14:textId="5C3B5D00" w:rsidR="003A0184" w:rsidRPr="003A0184" w:rsidRDefault="006C1830" w:rsidP="003A0184">
      <w:pPr>
        <w:rPr>
          <w:b/>
          <w:bCs/>
          <w:sz w:val="36"/>
          <w:szCs w:val="36"/>
          <w:u w:val="single"/>
        </w:rPr>
      </w:pPr>
      <w:r w:rsidRPr="006C1830">
        <w:rPr>
          <w:b/>
          <w:bCs/>
          <w:sz w:val="36"/>
          <w:szCs w:val="36"/>
          <w:u w:val="single"/>
        </w:rPr>
        <w:t>Hidruro no metálico</w:t>
      </w:r>
      <w:r>
        <w:rPr>
          <w:b/>
          <w:bCs/>
          <w:sz w:val="36"/>
          <w:szCs w:val="36"/>
          <w:u w:val="single"/>
        </w:rPr>
        <w:t>:</w:t>
      </w:r>
    </w:p>
    <w:p w14:paraId="5B3EE6BC" w14:textId="0985D13A" w:rsidR="003A0184" w:rsidRPr="003A0184" w:rsidRDefault="006C1830" w:rsidP="003A0184">
      <w:pPr>
        <w:rPr>
          <w:sz w:val="20"/>
          <w:szCs w:val="20"/>
        </w:rPr>
      </w:pPr>
      <w:r w:rsidRPr="003A0184">
        <w:rPr>
          <w:sz w:val="20"/>
          <w:szCs w:val="20"/>
        </w:rPr>
        <w:t>Algunos hidruros tienen naturaleza ácida, se denominan hidrácidos.</w:t>
      </w:r>
    </w:p>
    <w:p w14:paraId="172691E4" w14:textId="771BDFC7" w:rsidR="003A0184" w:rsidRPr="003A0184" w:rsidRDefault="006C1830" w:rsidP="003A0184">
      <w:pPr>
        <w:rPr>
          <w:sz w:val="20"/>
          <w:szCs w:val="20"/>
        </w:rPr>
      </w:pPr>
      <w:r w:rsidRPr="003A0184">
        <w:rPr>
          <w:sz w:val="20"/>
          <w:szCs w:val="20"/>
        </w:rPr>
        <w:t xml:space="preserve">(no metales de los grupos </w:t>
      </w:r>
      <w:proofErr w:type="spellStart"/>
      <w:r>
        <w:rPr>
          <w:sz w:val="20"/>
          <w:szCs w:val="20"/>
        </w:rPr>
        <w:t>VIIa</w:t>
      </w:r>
      <w:proofErr w:type="spellEnd"/>
      <w:r>
        <w:rPr>
          <w:sz w:val="20"/>
          <w:szCs w:val="20"/>
        </w:rPr>
        <w:t xml:space="preserve"> </w:t>
      </w:r>
      <w:r w:rsidRPr="003A0184">
        <w:rPr>
          <w:sz w:val="20"/>
          <w:szCs w:val="20"/>
        </w:rPr>
        <w:t>y</w:t>
      </w:r>
      <w:r>
        <w:rPr>
          <w:sz w:val="20"/>
          <w:szCs w:val="20"/>
        </w:rPr>
        <w:t xml:space="preserve"> </w:t>
      </w:r>
      <w:proofErr w:type="spellStart"/>
      <w:r>
        <w:rPr>
          <w:sz w:val="20"/>
          <w:szCs w:val="20"/>
        </w:rPr>
        <w:t>VIa</w:t>
      </w:r>
      <w:proofErr w:type="spellEnd"/>
      <w:r w:rsidRPr="003A0184">
        <w:rPr>
          <w:sz w:val="20"/>
          <w:szCs w:val="20"/>
        </w:rPr>
        <w:t xml:space="preserve"> con su menor estado de oxidación salvo el oxígeno)</w:t>
      </w:r>
    </w:p>
    <w:p w14:paraId="3DB79844" w14:textId="389D8B1D" w:rsidR="003A0184" w:rsidRPr="003A0184" w:rsidRDefault="006C1830" w:rsidP="003A0184">
      <w:pPr>
        <w:rPr>
          <w:sz w:val="20"/>
          <w:szCs w:val="20"/>
        </w:rPr>
      </w:pPr>
      <w:r w:rsidRPr="003A0184">
        <w:rPr>
          <w:sz w:val="20"/>
          <w:szCs w:val="20"/>
        </w:rPr>
        <w:t>Hf        fluoruro de hidrógeno</w:t>
      </w:r>
    </w:p>
    <w:p w14:paraId="47594AA2" w14:textId="05D628B3" w:rsidR="003A0184" w:rsidRPr="003A0184" w:rsidRDefault="006C1830" w:rsidP="003A0184">
      <w:pPr>
        <w:rPr>
          <w:sz w:val="20"/>
          <w:szCs w:val="20"/>
        </w:rPr>
      </w:pPr>
      <w:proofErr w:type="spellStart"/>
      <w:r w:rsidRPr="003A0184">
        <w:rPr>
          <w:sz w:val="20"/>
          <w:szCs w:val="20"/>
        </w:rPr>
        <w:t>Hcl</w:t>
      </w:r>
      <w:proofErr w:type="spellEnd"/>
      <w:r w:rsidRPr="003A0184">
        <w:rPr>
          <w:sz w:val="20"/>
          <w:szCs w:val="20"/>
        </w:rPr>
        <w:t xml:space="preserve">       cloruro de hidrógeno</w:t>
      </w:r>
    </w:p>
    <w:p w14:paraId="47911233" w14:textId="3B0E7B6C" w:rsidR="003A0184" w:rsidRPr="003A0184" w:rsidRDefault="006C1830" w:rsidP="003A0184">
      <w:pPr>
        <w:rPr>
          <w:sz w:val="20"/>
          <w:szCs w:val="20"/>
        </w:rPr>
      </w:pPr>
      <w:proofErr w:type="spellStart"/>
      <w:r w:rsidRPr="003A0184">
        <w:rPr>
          <w:sz w:val="20"/>
          <w:szCs w:val="20"/>
        </w:rPr>
        <w:t>Hbr</w:t>
      </w:r>
      <w:proofErr w:type="spellEnd"/>
      <w:r w:rsidRPr="003A0184">
        <w:rPr>
          <w:sz w:val="20"/>
          <w:szCs w:val="20"/>
        </w:rPr>
        <w:t xml:space="preserve">      bromuro de hidrógeno</w:t>
      </w:r>
    </w:p>
    <w:p w14:paraId="23741734" w14:textId="31B9E8FB" w:rsidR="003A0184" w:rsidRPr="003A0184" w:rsidRDefault="006C1830" w:rsidP="003A0184">
      <w:pPr>
        <w:rPr>
          <w:sz w:val="20"/>
          <w:szCs w:val="20"/>
        </w:rPr>
      </w:pPr>
      <w:r w:rsidRPr="003A0184">
        <w:rPr>
          <w:sz w:val="20"/>
          <w:szCs w:val="20"/>
        </w:rPr>
        <w:t>Hi         ioduro de hidrógeno</w:t>
      </w:r>
    </w:p>
    <w:p w14:paraId="25902BAA" w14:textId="697F8C31" w:rsidR="003A0184" w:rsidRPr="003A0184" w:rsidRDefault="006C1830" w:rsidP="003A0184">
      <w:pPr>
        <w:rPr>
          <w:sz w:val="20"/>
          <w:szCs w:val="20"/>
        </w:rPr>
      </w:pPr>
      <w:r w:rsidRPr="003A0184">
        <w:rPr>
          <w:sz w:val="20"/>
          <w:szCs w:val="20"/>
        </w:rPr>
        <w:t>H</w:t>
      </w:r>
      <w:r w:rsidRPr="003A0184">
        <w:rPr>
          <w:sz w:val="20"/>
          <w:szCs w:val="20"/>
          <w:vertAlign w:val="subscript"/>
        </w:rPr>
        <w:t>2</w:t>
      </w:r>
      <w:r w:rsidRPr="003A0184">
        <w:rPr>
          <w:sz w:val="20"/>
          <w:szCs w:val="20"/>
        </w:rPr>
        <w:t>s      sulfuro de hidrógeno</w:t>
      </w:r>
    </w:p>
    <w:p w14:paraId="7497276F" w14:textId="4257A0B7" w:rsidR="003A0184" w:rsidRPr="003A0184" w:rsidRDefault="006C1830" w:rsidP="003A0184">
      <w:pPr>
        <w:rPr>
          <w:b/>
          <w:bCs/>
          <w:sz w:val="36"/>
          <w:szCs w:val="36"/>
          <w:u w:val="single"/>
        </w:rPr>
      </w:pPr>
      <w:r w:rsidRPr="006C1830">
        <w:rPr>
          <w:b/>
          <w:bCs/>
          <w:sz w:val="36"/>
          <w:szCs w:val="36"/>
          <w:u w:val="single"/>
        </w:rPr>
        <w:t>En solución acuosa se nombran:</w:t>
      </w:r>
    </w:p>
    <w:p w14:paraId="65D0D551" w14:textId="3EA0BC39" w:rsidR="003A0184" w:rsidRPr="003A0184" w:rsidRDefault="006C1830" w:rsidP="003A0184">
      <w:pPr>
        <w:rPr>
          <w:sz w:val="20"/>
          <w:szCs w:val="20"/>
        </w:rPr>
      </w:pPr>
      <w:r w:rsidRPr="003A0184">
        <w:rPr>
          <w:sz w:val="20"/>
          <w:szCs w:val="20"/>
        </w:rPr>
        <w:t>Ácido fluorhídrico</w:t>
      </w:r>
    </w:p>
    <w:p w14:paraId="17947858" w14:textId="33476129" w:rsidR="003A0184" w:rsidRPr="003A0184" w:rsidRDefault="006C1830" w:rsidP="003A0184">
      <w:pPr>
        <w:rPr>
          <w:sz w:val="20"/>
          <w:szCs w:val="20"/>
        </w:rPr>
      </w:pPr>
      <w:r w:rsidRPr="003A0184">
        <w:rPr>
          <w:sz w:val="20"/>
          <w:szCs w:val="20"/>
        </w:rPr>
        <w:t>Ácido clorhídrico</w:t>
      </w:r>
    </w:p>
    <w:p w14:paraId="35D97B5F" w14:textId="4913452B" w:rsidR="003A0184" w:rsidRPr="003A0184" w:rsidRDefault="006C1830" w:rsidP="003A0184">
      <w:pPr>
        <w:rPr>
          <w:sz w:val="20"/>
          <w:szCs w:val="20"/>
        </w:rPr>
      </w:pPr>
      <w:r w:rsidRPr="003A0184">
        <w:rPr>
          <w:sz w:val="20"/>
          <w:szCs w:val="20"/>
        </w:rPr>
        <w:t>Ácido bromhídrico</w:t>
      </w:r>
    </w:p>
    <w:p w14:paraId="735EB636" w14:textId="6E8B085D" w:rsidR="003A0184" w:rsidRPr="003A0184" w:rsidRDefault="006C1830" w:rsidP="003A0184">
      <w:pPr>
        <w:rPr>
          <w:sz w:val="20"/>
          <w:szCs w:val="20"/>
        </w:rPr>
      </w:pPr>
      <w:r w:rsidRPr="003A0184">
        <w:rPr>
          <w:sz w:val="20"/>
          <w:szCs w:val="20"/>
        </w:rPr>
        <w:t xml:space="preserve">Ácido </w:t>
      </w:r>
      <w:proofErr w:type="spellStart"/>
      <w:r w:rsidRPr="003A0184">
        <w:rPr>
          <w:sz w:val="20"/>
          <w:szCs w:val="20"/>
        </w:rPr>
        <w:t>iodhídrico</w:t>
      </w:r>
      <w:proofErr w:type="spellEnd"/>
    </w:p>
    <w:p w14:paraId="67C9B1F7" w14:textId="327896A8" w:rsidR="003A0184" w:rsidRPr="003A0184" w:rsidRDefault="006C1830" w:rsidP="003A0184">
      <w:pPr>
        <w:rPr>
          <w:sz w:val="20"/>
          <w:szCs w:val="20"/>
        </w:rPr>
      </w:pPr>
      <w:r w:rsidRPr="003A0184">
        <w:rPr>
          <w:sz w:val="20"/>
          <w:szCs w:val="20"/>
        </w:rPr>
        <w:t>Ácido sulfhídrico</w:t>
      </w:r>
    </w:p>
    <w:p w14:paraId="0942F1D4" w14:textId="1A9322C0" w:rsidR="006C0BFF" w:rsidRPr="00031FF5" w:rsidRDefault="006C0BFF">
      <w:pPr>
        <w:rPr>
          <w:b/>
          <w:bCs/>
          <w:sz w:val="20"/>
          <w:szCs w:val="20"/>
        </w:rPr>
      </w:pPr>
    </w:p>
    <w:sectPr w:rsidR="006C0BFF" w:rsidRPr="00031FF5" w:rsidSect="001457B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EB401A"/>
    <w:multiLevelType w:val="hybridMultilevel"/>
    <w:tmpl w:val="E326E8FC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224736CC"/>
    <w:multiLevelType w:val="hybridMultilevel"/>
    <w:tmpl w:val="CD6679EE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C47061E"/>
    <w:multiLevelType w:val="hybridMultilevel"/>
    <w:tmpl w:val="BFA8198C"/>
    <w:lvl w:ilvl="0" w:tplc="90E8B1F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8725EB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FE250A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6FEE86C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0446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044419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D581D6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028BE8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85E1A1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505D5503"/>
    <w:multiLevelType w:val="hybridMultilevel"/>
    <w:tmpl w:val="41BA12C2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9791182"/>
    <w:multiLevelType w:val="hybridMultilevel"/>
    <w:tmpl w:val="9208C96E"/>
    <w:lvl w:ilvl="0" w:tplc="2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76E74A5C"/>
    <w:multiLevelType w:val="hybridMultilevel"/>
    <w:tmpl w:val="BA0AB376"/>
    <w:lvl w:ilvl="0" w:tplc="4B707E4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4C745138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0D4986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F07454A2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27B245D8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D10D766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ED72B57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886CBC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6FAA29E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7A340065"/>
    <w:multiLevelType w:val="hybridMultilevel"/>
    <w:tmpl w:val="90C691C0"/>
    <w:lvl w:ilvl="0" w:tplc="FEF2303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3922184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2968E776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412EDD4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5A6913A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B0E89B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EBE0174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B38BE7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BDEB90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708917660">
    <w:abstractNumId w:val="2"/>
  </w:num>
  <w:num w:numId="2" w16cid:durableId="1411658127">
    <w:abstractNumId w:val="6"/>
  </w:num>
  <w:num w:numId="3" w16cid:durableId="2147044801">
    <w:abstractNumId w:val="5"/>
  </w:num>
  <w:num w:numId="4" w16cid:durableId="784083205">
    <w:abstractNumId w:val="4"/>
  </w:num>
  <w:num w:numId="5" w16cid:durableId="70977331">
    <w:abstractNumId w:val="3"/>
  </w:num>
  <w:num w:numId="6" w16cid:durableId="874585850">
    <w:abstractNumId w:val="0"/>
  </w:num>
  <w:num w:numId="7" w16cid:durableId="18208846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7BA"/>
    <w:rsid w:val="00031FF5"/>
    <w:rsid w:val="001457BA"/>
    <w:rsid w:val="001C2920"/>
    <w:rsid w:val="003A0184"/>
    <w:rsid w:val="006C0BFF"/>
    <w:rsid w:val="006C1830"/>
    <w:rsid w:val="008117AF"/>
    <w:rsid w:val="00D818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852DAA"/>
  <w15:chartTrackingRefBased/>
  <w15:docId w15:val="{9ECFAC7E-C6DC-40D9-BD3A-694136295A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57B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A01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AR"/>
      <w14:ligatures w14:val="none"/>
    </w:rPr>
  </w:style>
  <w:style w:type="paragraph" w:styleId="Prrafodelista">
    <w:name w:val="List Paragraph"/>
    <w:basedOn w:val="Normal"/>
    <w:uiPriority w:val="34"/>
    <w:qFormat/>
    <w:rsid w:val="003A018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621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2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00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9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378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Joaquin rodriguez tortora</dc:creator>
  <cp:keywords/>
  <dc:description/>
  <cp:lastModifiedBy>Joaquin rodriguez tortora</cp:lastModifiedBy>
  <cp:revision>5</cp:revision>
  <dcterms:created xsi:type="dcterms:W3CDTF">2023-07-08T15:37:00Z</dcterms:created>
  <dcterms:modified xsi:type="dcterms:W3CDTF">2023-08-01T17:37:00Z</dcterms:modified>
</cp:coreProperties>
</file>