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E05EE" w14:textId="53003514" w:rsidR="009D009C" w:rsidRDefault="009D009C">
      <w:pPr>
        <w:rPr>
          <w:b/>
          <w:bCs/>
          <w:sz w:val="40"/>
          <w:szCs w:val="40"/>
          <w:u w:val="single"/>
        </w:rPr>
      </w:pPr>
      <w:r>
        <w:rPr>
          <w:b/>
          <w:bCs/>
          <w:sz w:val="40"/>
          <w:szCs w:val="40"/>
          <w:u w:val="single"/>
        </w:rPr>
        <w:t>Campo eléctrico</w:t>
      </w:r>
    </w:p>
    <w:p w14:paraId="3EA9CA2A" w14:textId="4948F718" w:rsidR="00E564D5" w:rsidRPr="00FB254F" w:rsidRDefault="00E564D5">
      <w:pPr>
        <w:rPr>
          <w:sz w:val="20"/>
          <w:szCs w:val="20"/>
        </w:rPr>
      </w:pPr>
      <w:r w:rsidRPr="00A649A8">
        <w:rPr>
          <w:b/>
          <w:bCs/>
          <w:sz w:val="20"/>
          <w:szCs w:val="20"/>
          <w:highlight w:val="yellow"/>
        </w:rPr>
        <w:t xml:space="preserve">Efecto que produce una </w:t>
      </w:r>
      <w:r w:rsidR="001E4942" w:rsidRPr="00A649A8">
        <w:rPr>
          <w:b/>
          <w:bCs/>
          <w:sz w:val="20"/>
          <w:szCs w:val="20"/>
          <w:highlight w:val="yellow"/>
        </w:rPr>
        <w:t>carga</w:t>
      </w:r>
      <w:r w:rsidRPr="00A649A8">
        <w:rPr>
          <w:b/>
          <w:bCs/>
          <w:sz w:val="20"/>
          <w:szCs w:val="20"/>
          <w:highlight w:val="yellow"/>
        </w:rPr>
        <w:t xml:space="preserve"> eléctrica sobre el espacio que la rodea y se manifiesta a través de las fuerzas de </w:t>
      </w:r>
      <w:r w:rsidR="00B51AB1" w:rsidRPr="00A649A8">
        <w:rPr>
          <w:b/>
          <w:bCs/>
          <w:sz w:val="20"/>
          <w:szCs w:val="20"/>
          <w:highlight w:val="yellow"/>
        </w:rPr>
        <w:t>repulsión</w:t>
      </w:r>
      <w:r w:rsidRPr="00A649A8">
        <w:rPr>
          <w:b/>
          <w:bCs/>
          <w:sz w:val="20"/>
          <w:szCs w:val="20"/>
          <w:highlight w:val="yellow"/>
        </w:rPr>
        <w:t xml:space="preserve"> y atracción que aparecen sobre </w:t>
      </w:r>
      <w:r w:rsidR="00B51AB1" w:rsidRPr="00A649A8">
        <w:rPr>
          <w:b/>
          <w:bCs/>
          <w:sz w:val="20"/>
          <w:szCs w:val="20"/>
          <w:highlight w:val="yellow"/>
        </w:rPr>
        <w:t>el</w:t>
      </w:r>
      <w:r w:rsidRPr="00A649A8">
        <w:rPr>
          <w:b/>
          <w:bCs/>
          <w:sz w:val="20"/>
          <w:szCs w:val="20"/>
          <w:highlight w:val="yellow"/>
        </w:rPr>
        <w:t xml:space="preserve"> al acercar una </w:t>
      </w:r>
      <w:r w:rsidR="00FB254F" w:rsidRPr="00A649A8">
        <w:rPr>
          <w:b/>
          <w:bCs/>
          <w:sz w:val="20"/>
          <w:szCs w:val="20"/>
          <w:highlight w:val="yellow"/>
        </w:rPr>
        <w:t>carga</w:t>
      </w:r>
      <w:r w:rsidR="00FB254F" w:rsidRPr="00A649A8">
        <w:rPr>
          <w:sz w:val="20"/>
          <w:szCs w:val="20"/>
          <w:highlight w:val="yellow"/>
        </w:rPr>
        <w:t xml:space="preserve"> </w:t>
      </w:r>
      <w:r w:rsidRPr="00A649A8">
        <w:rPr>
          <w:sz w:val="20"/>
          <w:szCs w:val="20"/>
          <w:highlight w:val="yellow"/>
        </w:rPr>
        <w:t xml:space="preserve">la intensidad de un campo lo determina la fuerza que se aplica en ese </w:t>
      </w:r>
      <w:r w:rsidR="00B51AB1" w:rsidRPr="00A649A8">
        <w:rPr>
          <w:sz w:val="20"/>
          <w:szCs w:val="20"/>
          <w:highlight w:val="yellow"/>
        </w:rPr>
        <w:t>punto.</w:t>
      </w:r>
    </w:p>
    <w:p w14:paraId="4E6100D3" w14:textId="36EC1E8D" w:rsidR="00E564D5" w:rsidRPr="00E564D5" w:rsidRDefault="00E564D5">
      <w:pPr>
        <w:rPr>
          <w:b/>
          <w:bCs/>
          <w:sz w:val="28"/>
          <w:szCs w:val="28"/>
        </w:rPr>
      </w:pPr>
      <w:r w:rsidRPr="00E564D5">
        <w:rPr>
          <w:b/>
          <w:bCs/>
          <w:sz w:val="28"/>
          <w:szCs w:val="28"/>
        </w:rPr>
        <w:t>E=F/q=</w:t>
      </w:r>
      <w:r w:rsidR="00B51AB1">
        <w:rPr>
          <w:b/>
          <w:bCs/>
          <w:sz w:val="28"/>
          <w:szCs w:val="28"/>
        </w:rPr>
        <w:t xml:space="preserve"> </w:t>
      </w:r>
      <w:r w:rsidRPr="00E564D5">
        <w:rPr>
          <w:b/>
          <w:bCs/>
          <w:sz w:val="28"/>
          <w:szCs w:val="28"/>
        </w:rPr>
        <w:t>newton/</w:t>
      </w:r>
      <w:r w:rsidR="00B51AB1" w:rsidRPr="00E564D5">
        <w:rPr>
          <w:b/>
          <w:bCs/>
          <w:sz w:val="28"/>
          <w:szCs w:val="28"/>
        </w:rPr>
        <w:t>coulomb</w:t>
      </w:r>
    </w:p>
    <w:p w14:paraId="5DDCAF42" w14:textId="467B68CA" w:rsidR="00E564D5" w:rsidRPr="00E91E3F" w:rsidRDefault="00E564D5" w:rsidP="00E564D5">
      <w:pPr>
        <w:rPr>
          <w:b/>
          <w:bCs/>
          <w:sz w:val="28"/>
          <w:szCs w:val="28"/>
        </w:rPr>
      </w:pPr>
      <w:r w:rsidRPr="00E564D5">
        <w:rPr>
          <w:b/>
          <w:bCs/>
          <w:sz w:val="28"/>
          <w:szCs w:val="28"/>
        </w:rPr>
        <w:t>E=</w:t>
      </w:r>
      <w:r w:rsidRPr="00E91E3F">
        <w:rPr>
          <w:b/>
          <w:bCs/>
          <w:sz w:val="28"/>
          <w:szCs w:val="28"/>
        </w:rPr>
        <w:t>K</w:t>
      </w:r>
      <w:r>
        <w:rPr>
          <w:b/>
          <w:bCs/>
          <w:sz w:val="28"/>
          <w:szCs w:val="28"/>
        </w:rPr>
        <w:t>.</w:t>
      </w:r>
      <w:r w:rsidRPr="00E91E3F">
        <w:rPr>
          <w:b/>
          <w:bCs/>
          <w:sz w:val="28"/>
          <w:szCs w:val="28"/>
        </w:rPr>
        <w:t xml:space="preserve"> [(q</w:t>
      </w:r>
      <w:r w:rsidRPr="00E91E3F">
        <w:rPr>
          <w:b/>
          <w:bCs/>
          <w:sz w:val="28"/>
          <w:szCs w:val="28"/>
          <w:vertAlign w:val="subscript"/>
        </w:rPr>
        <w:t>1</w:t>
      </w:r>
      <w:r w:rsidRPr="00E91E3F">
        <w:rPr>
          <w:b/>
          <w:bCs/>
          <w:sz w:val="28"/>
          <w:szCs w:val="28"/>
        </w:rPr>
        <w:t>.</w:t>
      </w:r>
      <w:r w:rsidRPr="00E564D5">
        <w:rPr>
          <w:b/>
          <w:bCs/>
          <w:strike/>
          <w:sz w:val="28"/>
          <w:szCs w:val="28"/>
        </w:rPr>
        <w:t>q</w:t>
      </w:r>
      <w:r w:rsidRPr="00E564D5">
        <w:rPr>
          <w:b/>
          <w:bCs/>
          <w:strike/>
          <w:sz w:val="28"/>
          <w:szCs w:val="28"/>
          <w:vertAlign w:val="subscript"/>
        </w:rPr>
        <w:t>2</w:t>
      </w:r>
      <w:r w:rsidRPr="00E91E3F">
        <w:rPr>
          <w:b/>
          <w:bCs/>
          <w:sz w:val="28"/>
          <w:szCs w:val="28"/>
        </w:rPr>
        <w:t>): d</w:t>
      </w:r>
      <w:r w:rsidRPr="00E91E3F">
        <w:rPr>
          <w:b/>
          <w:bCs/>
          <w:sz w:val="28"/>
          <w:szCs w:val="28"/>
          <w:vertAlign w:val="superscript"/>
        </w:rPr>
        <w:t>2</w:t>
      </w:r>
      <w:r w:rsidRPr="00E91E3F">
        <w:rPr>
          <w:b/>
          <w:bCs/>
          <w:sz w:val="28"/>
          <w:szCs w:val="28"/>
        </w:rPr>
        <w:t>]</w:t>
      </w:r>
      <w:r>
        <w:rPr>
          <w:b/>
          <w:bCs/>
          <w:sz w:val="28"/>
          <w:szCs w:val="28"/>
        </w:rPr>
        <w:t>:</w:t>
      </w:r>
      <w:r w:rsidRPr="00E564D5">
        <w:rPr>
          <w:b/>
          <w:bCs/>
          <w:strike/>
          <w:sz w:val="28"/>
          <w:szCs w:val="28"/>
        </w:rPr>
        <w:t xml:space="preserve"> q</w:t>
      </w:r>
    </w:p>
    <w:p w14:paraId="1A20229D" w14:textId="2E12A8E8" w:rsidR="00E564D5" w:rsidRDefault="00E564D5">
      <w:pPr>
        <w:rPr>
          <w:b/>
          <w:bCs/>
          <w:sz w:val="28"/>
          <w:szCs w:val="28"/>
          <w:vertAlign w:val="superscript"/>
        </w:rPr>
      </w:pPr>
      <w:r w:rsidRPr="00E564D5">
        <w:rPr>
          <w:b/>
          <w:bCs/>
          <w:sz w:val="28"/>
          <w:szCs w:val="28"/>
        </w:rPr>
        <w:t xml:space="preserve">E= </w:t>
      </w:r>
      <w:r w:rsidRPr="00E91E3F">
        <w:rPr>
          <w:b/>
          <w:bCs/>
          <w:sz w:val="28"/>
          <w:szCs w:val="28"/>
        </w:rPr>
        <w:t>K</w:t>
      </w:r>
      <w:r>
        <w:rPr>
          <w:b/>
          <w:bCs/>
          <w:sz w:val="28"/>
          <w:szCs w:val="28"/>
        </w:rPr>
        <w:t>.</w:t>
      </w:r>
      <w:r w:rsidRPr="00E91E3F">
        <w:rPr>
          <w:b/>
          <w:bCs/>
          <w:sz w:val="28"/>
          <w:szCs w:val="28"/>
        </w:rPr>
        <w:t>q</w:t>
      </w:r>
      <w:r w:rsidRPr="00E91E3F">
        <w:rPr>
          <w:b/>
          <w:bCs/>
          <w:sz w:val="28"/>
          <w:szCs w:val="28"/>
          <w:vertAlign w:val="subscript"/>
        </w:rPr>
        <w:t>1</w:t>
      </w:r>
      <w:r>
        <w:rPr>
          <w:b/>
          <w:bCs/>
          <w:sz w:val="28"/>
          <w:szCs w:val="28"/>
        </w:rPr>
        <w:t>:</w:t>
      </w:r>
      <w:r w:rsidR="00B51AB1">
        <w:rPr>
          <w:b/>
          <w:bCs/>
          <w:sz w:val="28"/>
          <w:szCs w:val="28"/>
        </w:rPr>
        <w:t xml:space="preserve"> </w:t>
      </w:r>
      <w:r w:rsidRPr="00E91E3F">
        <w:rPr>
          <w:b/>
          <w:bCs/>
          <w:sz w:val="28"/>
          <w:szCs w:val="28"/>
        </w:rPr>
        <w:t>d</w:t>
      </w:r>
      <w:r w:rsidRPr="00E91E3F">
        <w:rPr>
          <w:b/>
          <w:bCs/>
          <w:sz w:val="28"/>
          <w:szCs w:val="28"/>
          <w:vertAlign w:val="superscript"/>
        </w:rPr>
        <w:t>2</w:t>
      </w:r>
    </w:p>
    <w:p w14:paraId="377D5D2D" w14:textId="4EDBFD6D" w:rsidR="00E564D5" w:rsidRPr="00E564D5" w:rsidRDefault="00B11D69">
      <w:pPr>
        <w:rPr>
          <w:sz w:val="20"/>
          <w:szCs w:val="20"/>
        </w:rPr>
      </w:pPr>
      <w:r>
        <w:rPr>
          <w:sz w:val="20"/>
          <w:szCs w:val="20"/>
        </w:rPr>
        <w:t>U</w:t>
      </w:r>
      <w:r w:rsidR="00E564D5" w:rsidRPr="00E564D5">
        <w:rPr>
          <w:sz w:val="20"/>
          <w:szCs w:val="20"/>
        </w:rPr>
        <w:t xml:space="preserve">n punto implica la fuerza que aparece por cada </w:t>
      </w:r>
      <w:r w:rsidR="00B51AB1" w:rsidRPr="00E564D5">
        <w:rPr>
          <w:sz w:val="20"/>
          <w:szCs w:val="20"/>
        </w:rPr>
        <w:t>coulomb</w:t>
      </w:r>
      <w:r w:rsidR="00E564D5" w:rsidRPr="00E564D5">
        <w:rPr>
          <w:sz w:val="20"/>
          <w:szCs w:val="20"/>
        </w:rPr>
        <w:t xml:space="preserve"> que se coloque en ese punto. Si en un punto del campo eléctrico la intensidad es de 2N/C, al colocar un </w:t>
      </w:r>
      <w:r w:rsidR="00B51AB1" w:rsidRPr="00E564D5">
        <w:rPr>
          <w:sz w:val="20"/>
          <w:szCs w:val="20"/>
        </w:rPr>
        <w:t>coulomb</w:t>
      </w:r>
      <w:r w:rsidR="00E564D5" w:rsidRPr="00E564D5">
        <w:rPr>
          <w:sz w:val="20"/>
          <w:szCs w:val="20"/>
        </w:rPr>
        <w:t xml:space="preserve"> ejerce una fuerza de </w:t>
      </w:r>
      <w:r w:rsidR="00B51AB1" w:rsidRPr="00E564D5">
        <w:rPr>
          <w:sz w:val="20"/>
          <w:szCs w:val="20"/>
        </w:rPr>
        <w:t>dos newtons</w:t>
      </w:r>
      <w:r w:rsidR="00E564D5" w:rsidRPr="00E564D5">
        <w:rPr>
          <w:sz w:val="20"/>
          <w:szCs w:val="20"/>
        </w:rPr>
        <w:t>.</w:t>
      </w:r>
    </w:p>
    <w:p w14:paraId="4956CACE" w14:textId="5859D19C" w:rsidR="00E564D5" w:rsidRDefault="00E564D5">
      <w:pPr>
        <w:rPr>
          <w:b/>
          <w:bCs/>
          <w:sz w:val="28"/>
          <w:szCs w:val="28"/>
        </w:rPr>
      </w:pPr>
      <w:r w:rsidRPr="00E564D5">
        <w:rPr>
          <w:b/>
          <w:bCs/>
          <w:sz w:val="28"/>
          <w:szCs w:val="28"/>
        </w:rPr>
        <w:t>E=F/q</w:t>
      </w:r>
    </w:p>
    <w:p w14:paraId="27F503C2" w14:textId="1197912A" w:rsidR="00EF30AB" w:rsidRDefault="00EF30AB">
      <w:pPr>
        <w:rPr>
          <w:b/>
          <w:bCs/>
          <w:sz w:val="28"/>
          <w:szCs w:val="28"/>
        </w:rPr>
      </w:pPr>
      <w:r w:rsidRPr="00E564D5">
        <w:rPr>
          <w:b/>
          <w:bCs/>
          <w:sz w:val="28"/>
          <w:szCs w:val="28"/>
        </w:rPr>
        <w:t>E=</w:t>
      </w:r>
      <w:r w:rsidRPr="00EF30AB">
        <w:rPr>
          <w:b/>
          <w:bCs/>
          <w:sz w:val="28"/>
          <w:szCs w:val="28"/>
        </w:rPr>
        <w:t>2N</w:t>
      </w:r>
      <w:r w:rsidR="00C42357" w:rsidRPr="00C42357">
        <w:rPr>
          <w:b/>
          <w:bCs/>
          <w:sz w:val="28"/>
          <w:szCs w:val="28"/>
        </w:rPr>
        <w:t>.</w:t>
      </w:r>
      <w:r w:rsidR="00C42357" w:rsidRPr="00C42357">
        <w:rPr>
          <w:b/>
          <w:bCs/>
          <w:strike/>
          <w:sz w:val="28"/>
          <w:szCs w:val="28"/>
        </w:rPr>
        <w:t>C</w:t>
      </w:r>
      <w:r w:rsidRPr="00EF30AB">
        <w:rPr>
          <w:b/>
          <w:bCs/>
          <w:sz w:val="28"/>
          <w:szCs w:val="28"/>
        </w:rPr>
        <w:t>/</w:t>
      </w:r>
      <w:r w:rsidRPr="00EF30AB">
        <w:rPr>
          <w:b/>
          <w:bCs/>
          <w:strike/>
          <w:sz w:val="28"/>
          <w:szCs w:val="28"/>
        </w:rPr>
        <w:t>C</w:t>
      </w:r>
      <w:r w:rsidRPr="00EF30AB">
        <w:rPr>
          <w:b/>
          <w:bCs/>
          <w:sz w:val="28"/>
          <w:szCs w:val="28"/>
        </w:rPr>
        <w:t>=2N</w:t>
      </w:r>
    </w:p>
    <w:p w14:paraId="0263D0BC" w14:textId="2898E7A2" w:rsidR="00EF30AB" w:rsidRDefault="00EF30AB">
      <w:pPr>
        <w:rPr>
          <w:sz w:val="20"/>
          <w:szCs w:val="20"/>
        </w:rPr>
      </w:pPr>
      <w:r w:rsidRPr="00EF30AB">
        <w:rPr>
          <w:sz w:val="20"/>
          <w:szCs w:val="20"/>
        </w:rPr>
        <w:t xml:space="preserve">Al campo eléctrico se lo </w:t>
      </w:r>
      <w:r w:rsidRPr="00C42357">
        <w:rPr>
          <w:b/>
          <w:bCs/>
          <w:sz w:val="20"/>
          <w:szCs w:val="20"/>
        </w:rPr>
        <w:t>representa por líneas de campo que señalan la dirección de este en cada punto</w:t>
      </w:r>
      <w:r w:rsidRPr="00EF30AB">
        <w:rPr>
          <w:sz w:val="20"/>
          <w:szCs w:val="20"/>
        </w:rPr>
        <w:t xml:space="preserve">, siendo la </w:t>
      </w:r>
      <w:r w:rsidR="00B51AB1" w:rsidRPr="00EF30AB">
        <w:rPr>
          <w:sz w:val="20"/>
          <w:szCs w:val="20"/>
        </w:rPr>
        <w:t>dirección de</w:t>
      </w:r>
      <w:r w:rsidRPr="00EF30AB">
        <w:rPr>
          <w:sz w:val="20"/>
          <w:szCs w:val="20"/>
        </w:rPr>
        <w:t xml:space="preserve"> la fuerza que aparece al colocar una carga de prueba en este </w:t>
      </w:r>
      <w:r w:rsidR="00B51AB1" w:rsidRPr="00EF30AB">
        <w:rPr>
          <w:sz w:val="20"/>
          <w:szCs w:val="20"/>
        </w:rPr>
        <w:t>punto. El</w:t>
      </w:r>
      <w:r w:rsidRPr="00EF30AB">
        <w:rPr>
          <w:sz w:val="20"/>
          <w:szCs w:val="20"/>
        </w:rPr>
        <w:t xml:space="preserve"> sentido muestra la fuerza que </w:t>
      </w:r>
      <w:r w:rsidR="00B51AB1" w:rsidRPr="00EF30AB">
        <w:rPr>
          <w:sz w:val="20"/>
          <w:szCs w:val="20"/>
        </w:rPr>
        <w:t>por</w:t>
      </w:r>
      <w:r w:rsidRPr="00EF30AB">
        <w:rPr>
          <w:sz w:val="20"/>
          <w:szCs w:val="20"/>
        </w:rPr>
        <w:t xml:space="preserve"> convención surge por una carga positiva de prueba, por lo </w:t>
      </w:r>
      <w:r w:rsidR="00B51AB1" w:rsidRPr="00EF30AB">
        <w:rPr>
          <w:sz w:val="20"/>
          <w:szCs w:val="20"/>
        </w:rPr>
        <w:t>tanto,</w:t>
      </w:r>
      <w:r w:rsidRPr="00EF30AB">
        <w:rPr>
          <w:sz w:val="20"/>
          <w:szCs w:val="20"/>
        </w:rPr>
        <w:t xml:space="preserve"> las líneas tienen </w:t>
      </w:r>
      <w:r w:rsidR="00B51AB1" w:rsidRPr="00EF30AB">
        <w:rPr>
          <w:sz w:val="20"/>
          <w:szCs w:val="20"/>
        </w:rPr>
        <w:t>repulsión</w:t>
      </w:r>
      <w:r w:rsidRPr="00EF30AB">
        <w:rPr>
          <w:sz w:val="20"/>
          <w:szCs w:val="20"/>
        </w:rPr>
        <w:t xml:space="preserve"> y si son negativas</w:t>
      </w:r>
      <w:r w:rsidR="00BB4E5A">
        <w:rPr>
          <w:sz w:val="20"/>
          <w:szCs w:val="20"/>
        </w:rPr>
        <w:t xml:space="preserve"> </w:t>
      </w:r>
      <w:r w:rsidR="00D96376">
        <w:rPr>
          <w:sz w:val="20"/>
          <w:szCs w:val="20"/>
        </w:rPr>
        <w:t>atracción</w:t>
      </w:r>
      <w:r w:rsidRPr="00EF30AB">
        <w:rPr>
          <w:sz w:val="20"/>
          <w:szCs w:val="20"/>
        </w:rPr>
        <w:t>.</w:t>
      </w:r>
    </w:p>
    <w:p w14:paraId="28A63A64" w14:textId="510BC1B9" w:rsidR="00EF30AB" w:rsidRPr="005274DD" w:rsidRDefault="00213405">
      <w:pPr>
        <w:rPr>
          <w:b/>
          <w:bCs/>
          <w:sz w:val="20"/>
          <w:szCs w:val="20"/>
        </w:rPr>
      </w:pPr>
      <w:r w:rsidRPr="00D96376">
        <w:rPr>
          <w:noProof/>
        </w:rPr>
        <w:drawing>
          <wp:anchor distT="0" distB="0" distL="114300" distR="114300" simplePos="0" relativeHeight="251658240" behindDoc="0" locked="0" layoutInCell="1" allowOverlap="1" wp14:anchorId="4FC52322" wp14:editId="279E6C15">
            <wp:simplePos x="0" y="0"/>
            <wp:positionH relativeFrom="margin">
              <wp:align>right</wp:align>
            </wp:positionH>
            <wp:positionV relativeFrom="paragraph">
              <wp:posOffset>7620</wp:posOffset>
            </wp:positionV>
            <wp:extent cx="2676525" cy="1162050"/>
            <wp:effectExtent l="0" t="0" r="9525" b="0"/>
            <wp:wrapThrough wrapText="bothSides">
              <wp:wrapPolygon edited="0">
                <wp:start x="0" y="0"/>
                <wp:lineTo x="0" y="21246"/>
                <wp:lineTo x="21523" y="21246"/>
                <wp:lineTo x="21523" y="0"/>
                <wp:lineTo x="0" y="0"/>
              </wp:wrapPolygon>
            </wp:wrapThrough>
            <wp:docPr id="238873347" name="Imagen 1" descr="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73347" name="Imagen 1" descr="Pantalla de computadora&#10;&#10;Descripción generada automáticamente"/>
                    <pic:cNvPicPr/>
                  </pic:nvPicPr>
                  <pic:blipFill rotWithShape="1">
                    <a:blip r:embed="rId4">
                      <a:extLst>
                        <a:ext uri="{28A0092B-C50C-407E-A947-70E740481C1C}">
                          <a14:useLocalDpi xmlns:a14="http://schemas.microsoft.com/office/drawing/2010/main" val="0"/>
                        </a:ext>
                      </a:extLst>
                    </a:blip>
                    <a:srcRect l="25798" t="47462" r="33929" b="21574"/>
                    <a:stretch/>
                  </pic:blipFill>
                  <pic:spPr bwMode="auto">
                    <a:xfrm>
                      <a:off x="0" y="0"/>
                      <a:ext cx="2676525" cy="1162050"/>
                    </a:xfrm>
                    <a:prstGeom prst="rect">
                      <a:avLst/>
                    </a:prstGeom>
                    <a:ln>
                      <a:noFill/>
                    </a:ln>
                    <a:extLst>
                      <a:ext uri="{53640926-AAD7-44D8-BBD7-CCE9431645EC}">
                        <a14:shadowObscured xmlns:a14="http://schemas.microsoft.com/office/drawing/2010/main"/>
                      </a:ext>
                    </a:extLst>
                  </pic:spPr>
                </pic:pic>
              </a:graphicData>
            </a:graphic>
          </wp:anchor>
        </w:drawing>
      </w:r>
      <w:r w:rsidR="00EF30AB" w:rsidRPr="00D96376">
        <w:rPr>
          <w:sz w:val="20"/>
          <w:szCs w:val="20"/>
        </w:rPr>
        <w:t xml:space="preserve">El campo eléctrico es </w:t>
      </w:r>
      <w:r w:rsidR="005274DD" w:rsidRPr="00D96376">
        <w:rPr>
          <w:sz w:val="20"/>
          <w:szCs w:val="20"/>
        </w:rPr>
        <w:t>más</w:t>
      </w:r>
      <w:r w:rsidR="00EF30AB" w:rsidRPr="00D96376">
        <w:rPr>
          <w:sz w:val="20"/>
          <w:szCs w:val="20"/>
        </w:rPr>
        <w:t xml:space="preserve"> intenso cuanto mayor es la densidad de líneas de fuerza. Cuando una carga se ubica en un campo eléctrico aparece sobre ella una fuerza que la obliga a </w:t>
      </w:r>
      <w:r w:rsidR="00B51AB1" w:rsidRPr="00D96376">
        <w:rPr>
          <w:sz w:val="20"/>
          <w:szCs w:val="20"/>
        </w:rPr>
        <w:t>desplazarse</w:t>
      </w:r>
      <w:r w:rsidR="00EF30AB" w:rsidRPr="00D96376">
        <w:rPr>
          <w:sz w:val="20"/>
          <w:szCs w:val="20"/>
        </w:rPr>
        <w:t xml:space="preserve"> en igual sentido de campo si es positiva y opuesto si es negativa. El vector que representa el campo eléctrico tiene sentido y </w:t>
      </w:r>
      <w:r w:rsidR="00B51AB1" w:rsidRPr="00D96376">
        <w:rPr>
          <w:sz w:val="20"/>
          <w:szCs w:val="20"/>
        </w:rPr>
        <w:t>dirección</w:t>
      </w:r>
      <w:r w:rsidR="00EF30AB" w:rsidRPr="00D96376">
        <w:rPr>
          <w:sz w:val="20"/>
          <w:szCs w:val="20"/>
        </w:rPr>
        <w:t xml:space="preserve"> determinados por las líneas del campo. </w:t>
      </w:r>
      <w:r w:rsidR="00EF30AB" w:rsidRPr="005274DD">
        <w:rPr>
          <w:b/>
          <w:bCs/>
          <w:sz w:val="20"/>
          <w:szCs w:val="20"/>
        </w:rPr>
        <w:t>La intensidad del campo eléctrico que genera una carga se puede calcular aplicando coulomb:</w:t>
      </w:r>
    </w:p>
    <w:p w14:paraId="3F95237C" w14:textId="174E161A" w:rsidR="00EF30AB" w:rsidRPr="00B51AB1" w:rsidRDefault="00EF30AB" w:rsidP="00EF30AB">
      <w:pPr>
        <w:rPr>
          <w:b/>
          <w:bCs/>
          <w:sz w:val="36"/>
          <w:szCs w:val="36"/>
          <w:u w:val="single"/>
        </w:rPr>
      </w:pPr>
      <w:r w:rsidRPr="00B51AB1">
        <w:rPr>
          <w:b/>
          <w:bCs/>
          <w:sz w:val="36"/>
          <w:szCs w:val="36"/>
          <w:u w:val="single"/>
        </w:rPr>
        <w:t>Potencial eléctrico y diferencia de potencial</w:t>
      </w:r>
    </w:p>
    <w:p w14:paraId="444062CD" w14:textId="24D6C8B2" w:rsidR="00EF30AB" w:rsidRPr="00D96376" w:rsidRDefault="00B51AB1" w:rsidP="00EF30AB">
      <w:pPr>
        <w:rPr>
          <w:sz w:val="20"/>
          <w:szCs w:val="20"/>
        </w:rPr>
      </w:pPr>
      <w:r w:rsidRPr="00D96376">
        <w:rPr>
          <w:sz w:val="20"/>
          <w:szCs w:val="20"/>
        </w:rPr>
        <w:t xml:space="preserve">El campo gravitatorio, las cargas “gravitatorias” son masas. Una masa a cierta altura tiende a caer desarrollando más trabajo cuanto más alto se ubique, se dice que tiene potencial más alto a más bajo desarrollando trabajo. </w:t>
      </w:r>
      <w:r w:rsidRPr="00D96376">
        <w:rPr>
          <w:b/>
          <w:bCs/>
          <w:sz w:val="20"/>
          <w:szCs w:val="20"/>
        </w:rPr>
        <w:t>El potencial eléctrico en un punto de un campo eléctrico se define como la energía potencial por unidad de carga colocada en el punto. La partícula tiene energía potencial porque el campo realiza trabajo al desplazar la.</w:t>
      </w:r>
      <w:r w:rsidRPr="00D96376">
        <w:rPr>
          <w:sz w:val="20"/>
          <w:szCs w:val="20"/>
        </w:rPr>
        <w:t xml:space="preserve"> Denominando al potencial eléctrico con volt y la energía potencial de la carga con E</w:t>
      </w:r>
      <w:r w:rsidRPr="00D96376">
        <w:rPr>
          <w:sz w:val="20"/>
          <w:szCs w:val="20"/>
          <w:vertAlign w:val="subscript"/>
        </w:rPr>
        <w:t>p</w:t>
      </w:r>
      <w:r w:rsidRPr="00D96376">
        <w:rPr>
          <w:sz w:val="20"/>
          <w:szCs w:val="20"/>
        </w:rPr>
        <w:t xml:space="preserve"> se obtiene entonces:</w:t>
      </w:r>
    </w:p>
    <w:p w14:paraId="4C51B1B0" w14:textId="4C6FE490" w:rsidR="00B51AB1" w:rsidRPr="001E4942" w:rsidRDefault="00B51AB1" w:rsidP="00B51AB1">
      <w:pPr>
        <w:rPr>
          <w:b/>
          <w:bCs/>
          <w:sz w:val="28"/>
          <w:szCs w:val="28"/>
          <w:lang w:val="en-US"/>
        </w:rPr>
      </w:pPr>
      <w:r w:rsidRPr="001E4942">
        <w:rPr>
          <w:b/>
          <w:bCs/>
          <w:sz w:val="28"/>
          <w:szCs w:val="28"/>
          <w:lang w:val="en-US"/>
        </w:rPr>
        <w:t>E=E</w:t>
      </w:r>
      <w:r w:rsidRPr="001E4942">
        <w:rPr>
          <w:b/>
          <w:bCs/>
          <w:sz w:val="28"/>
          <w:szCs w:val="28"/>
          <w:vertAlign w:val="subscript"/>
          <w:lang w:val="en-US"/>
        </w:rPr>
        <w:t>p</w:t>
      </w:r>
      <w:r w:rsidRPr="001E4942">
        <w:rPr>
          <w:b/>
          <w:bCs/>
          <w:sz w:val="28"/>
          <w:szCs w:val="28"/>
          <w:lang w:val="en-US"/>
        </w:rPr>
        <w:t>/q=joule/coulomb=volt=V            Ep=</w:t>
      </w:r>
      <w:proofErr w:type="spellStart"/>
      <w:r w:rsidRPr="001E4942">
        <w:rPr>
          <w:b/>
          <w:bCs/>
          <w:sz w:val="28"/>
          <w:szCs w:val="28"/>
          <w:lang w:val="en-US"/>
        </w:rPr>
        <w:t>q.V</w:t>
      </w:r>
      <w:proofErr w:type="spellEnd"/>
    </w:p>
    <w:p w14:paraId="6BE85D57" w14:textId="707E1AA9" w:rsidR="00B51AB1" w:rsidRPr="001E4942" w:rsidRDefault="00B51AB1" w:rsidP="00EF30AB">
      <w:pPr>
        <w:rPr>
          <w:b/>
          <w:bCs/>
          <w:sz w:val="28"/>
          <w:szCs w:val="28"/>
          <w:lang w:val="en-US"/>
        </w:rPr>
      </w:pPr>
      <w:r w:rsidRPr="001E4942">
        <w:rPr>
          <w:b/>
          <w:bCs/>
          <w:sz w:val="28"/>
          <w:szCs w:val="28"/>
          <w:lang w:val="en-US"/>
        </w:rPr>
        <w:t>V=E</w:t>
      </w:r>
      <w:r w:rsidRPr="001E4942">
        <w:rPr>
          <w:b/>
          <w:bCs/>
          <w:sz w:val="28"/>
          <w:szCs w:val="28"/>
          <w:vertAlign w:val="subscript"/>
          <w:lang w:val="en-US"/>
        </w:rPr>
        <w:t>p</w:t>
      </w:r>
      <w:r w:rsidRPr="001E4942">
        <w:rPr>
          <w:b/>
          <w:bCs/>
          <w:sz w:val="28"/>
          <w:szCs w:val="28"/>
          <w:lang w:val="en-US"/>
        </w:rPr>
        <w:t xml:space="preserve">/q= </w:t>
      </w:r>
      <w:proofErr w:type="spellStart"/>
      <w:r w:rsidRPr="001E4942">
        <w:rPr>
          <w:b/>
          <w:bCs/>
          <w:sz w:val="28"/>
          <w:szCs w:val="28"/>
          <w:lang w:val="en-US"/>
        </w:rPr>
        <w:t>F.d</w:t>
      </w:r>
      <w:proofErr w:type="spellEnd"/>
      <w:r w:rsidRPr="001E4942">
        <w:rPr>
          <w:b/>
          <w:bCs/>
          <w:sz w:val="28"/>
          <w:szCs w:val="28"/>
          <w:lang w:val="en-US"/>
        </w:rPr>
        <w:t>/q= [(</w:t>
      </w:r>
      <w:proofErr w:type="spellStart"/>
      <w:r w:rsidRPr="001E4942">
        <w:rPr>
          <w:b/>
          <w:bCs/>
          <w:sz w:val="28"/>
          <w:szCs w:val="28"/>
          <w:lang w:val="en-US"/>
        </w:rPr>
        <w:t>K.q.</w:t>
      </w:r>
      <w:r w:rsidRPr="001A4DFB">
        <w:rPr>
          <w:b/>
          <w:bCs/>
          <w:strike/>
          <w:sz w:val="28"/>
          <w:szCs w:val="28"/>
          <w:lang w:val="en-US"/>
        </w:rPr>
        <w:t>q</w:t>
      </w:r>
      <w:r w:rsidRPr="001E4942">
        <w:rPr>
          <w:b/>
          <w:bCs/>
          <w:sz w:val="28"/>
          <w:szCs w:val="28"/>
          <w:lang w:val="en-US"/>
        </w:rPr>
        <w:t>.</w:t>
      </w:r>
      <w:r w:rsidRPr="00004137">
        <w:rPr>
          <w:b/>
          <w:bCs/>
          <w:strike/>
          <w:sz w:val="28"/>
          <w:szCs w:val="28"/>
          <w:lang w:val="en-US"/>
        </w:rPr>
        <w:t>d</w:t>
      </w:r>
      <w:proofErr w:type="spellEnd"/>
      <w:r w:rsidRPr="001E4942">
        <w:rPr>
          <w:b/>
          <w:bCs/>
          <w:sz w:val="28"/>
          <w:szCs w:val="28"/>
          <w:lang w:val="en-US"/>
        </w:rPr>
        <w:t>): d</w:t>
      </w:r>
      <w:r w:rsidRPr="00004137">
        <w:rPr>
          <w:b/>
          <w:bCs/>
          <w:strike/>
          <w:sz w:val="28"/>
          <w:szCs w:val="28"/>
          <w:vertAlign w:val="superscript"/>
          <w:lang w:val="en-US"/>
        </w:rPr>
        <w:t>2</w:t>
      </w:r>
      <w:r w:rsidRPr="001E4942">
        <w:rPr>
          <w:b/>
          <w:bCs/>
          <w:sz w:val="28"/>
          <w:szCs w:val="28"/>
          <w:lang w:val="en-US"/>
        </w:rPr>
        <w:t xml:space="preserve">]: </w:t>
      </w:r>
      <w:r w:rsidRPr="00004137">
        <w:rPr>
          <w:b/>
          <w:bCs/>
          <w:strike/>
          <w:sz w:val="28"/>
          <w:szCs w:val="28"/>
          <w:lang w:val="en-US"/>
        </w:rPr>
        <w:t>q</w:t>
      </w:r>
      <w:r w:rsidR="00E17491">
        <w:rPr>
          <w:b/>
          <w:bCs/>
          <w:sz w:val="28"/>
          <w:szCs w:val="28"/>
          <w:lang w:val="en-US"/>
        </w:rPr>
        <w:t>=</w:t>
      </w:r>
      <w:r w:rsidR="00535456">
        <w:rPr>
          <w:b/>
          <w:bCs/>
          <w:sz w:val="28"/>
          <w:szCs w:val="28"/>
          <w:lang w:val="en-US"/>
        </w:rPr>
        <w:t xml:space="preserve"> K.q</w:t>
      </w:r>
      <w:r w:rsidR="001A4DFB">
        <w:rPr>
          <w:b/>
          <w:bCs/>
          <w:sz w:val="28"/>
          <w:szCs w:val="28"/>
          <w:lang w:val="en-US"/>
        </w:rPr>
        <w:t>: d= V</w:t>
      </w:r>
    </w:p>
    <w:p w14:paraId="707EEB94" w14:textId="4186E2D2" w:rsidR="00B51AB1" w:rsidRPr="00B8195D" w:rsidRDefault="00A172AE" w:rsidP="00EF30AB">
      <w:pPr>
        <w:rPr>
          <w:b/>
          <w:bCs/>
          <w:sz w:val="36"/>
          <w:szCs w:val="36"/>
          <w:u w:val="single"/>
        </w:rPr>
      </w:pPr>
      <w:r w:rsidRPr="00B8195D">
        <w:rPr>
          <w:b/>
          <w:bCs/>
          <w:sz w:val="36"/>
          <w:szCs w:val="36"/>
          <w:u w:val="single"/>
        </w:rPr>
        <w:t>Superficies equi</w:t>
      </w:r>
      <w:r w:rsidR="00B8195D">
        <w:rPr>
          <w:b/>
          <w:bCs/>
          <w:sz w:val="36"/>
          <w:szCs w:val="36"/>
          <w:u w:val="single"/>
        </w:rPr>
        <w:t>potenciales</w:t>
      </w:r>
      <w:r w:rsidRPr="00B8195D">
        <w:rPr>
          <w:b/>
          <w:bCs/>
          <w:sz w:val="36"/>
          <w:szCs w:val="36"/>
          <w:u w:val="single"/>
        </w:rPr>
        <w:t>:</w:t>
      </w:r>
    </w:p>
    <w:p w14:paraId="2D84A7CD" w14:textId="4B13A482" w:rsidR="00A172AE" w:rsidRPr="00960E6C" w:rsidRDefault="00C42F4D" w:rsidP="00EF30AB">
      <w:pPr>
        <w:rPr>
          <w:b/>
          <w:bCs/>
          <w:sz w:val="20"/>
          <w:szCs w:val="20"/>
        </w:rPr>
      </w:pPr>
      <w:r>
        <w:rPr>
          <w:noProof/>
        </w:rPr>
        <w:drawing>
          <wp:anchor distT="0" distB="0" distL="114300" distR="114300" simplePos="0" relativeHeight="251659264" behindDoc="0" locked="0" layoutInCell="1" allowOverlap="1" wp14:anchorId="51A5F975" wp14:editId="06D8BB50">
            <wp:simplePos x="0" y="0"/>
            <wp:positionH relativeFrom="margin">
              <wp:posOffset>5172075</wp:posOffset>
            </wp:positionH>
            <wp:positionV relativeFrom="paragraph">
              <wp:posOffset>5715</wp:posOffset>
            </wp:positionV>
            <wp:extent cx="1466850" cy="1417955"/>
            <wp:effectExtent l="0" t="0" r="0" b="0"/>
            <wp:wrapThrough wrapText="bothSides">
              <wp:wrapPolygon edited="0">
                <wp:start x="0" y="0"/>
                <wp:lineTo x="0" y="21184"/>
                <wp:lineTo x="21319" y="21184"/>
                <wp:lineTo x="21319" y="0"/>
                <wp:lineTo x="0" y="0"/>
              </wp:wrapPolygon>
            </wp:wrapThrough>
            <wp:docPr id="1891917890"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17890" name="Imagen 1" descr="Captura de pantalla de computadora&#10;&#10;Descripción generada automáticamente"/>
                    <pic:cNvPicPr/>
                  </pic:nvPicPr>
                  <pic:blipFill rotWithShape="1">
                    <a:blip r:embed="rId5">
                      <a:extLst>
                        <a:ext uri="{28A0092B-C50C-407E-A947-70E740481C1C}">
                          <a14:useLocalDpi xmlns:a14="http://schemas.microsoft.com/office/drawing/2010/main" val="0"/>
                        </a:ext>
                      </a:extLst>
                    </a:blip>
                    <a:srcRect l="35973" t="44163" r="50984" b="33503"/>
                    <a:stretch/>
                  </pic:blipFill>
                  <pic:spPr bwMode="auto">
                    <a:xfrm>
                      <a:off x="0" y="0"/>
                      <a:ext cx="1466850" cy="1417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0E6C" w:rsidRPr="00960E6C">
        <w:rPr>
          <w:b/>
          <w:bCs/>
          <w:sz w:val="20"/>
          <w:szCs w:val="20"/>
        </w:rPr>
        <w:t>Una carga es rodeada p</w:t>
      </w:r>
      <w:r w:rsidR="00960E6C">
        <w:rPr>
          <w:b/>
          <w:bCs/>
          <w:sz w:val="20"/>
          <w:szCs w:val="20"/>
        </w:rPr>
        <w:t xml:space="preserve">or esferas y cualquier punto de estas </w:t>
      </w:r>
      <w:r w:rsidR="00384BB4">
        <w:rPr>
          <w:b/>
          <w:bCs/>
          <w:sz w:val="20"/>
          <w:szCs w:val="20"/>
        </w:rPr>
        <w:t>tiene la misma potencia</w:t>
      </w:r>
      <w:r w:rsidR="00B8195D">
        <w:rPr>
          <w:b/>
          <w:bCs/>
          <w:sz w:val="20"/>
          <w:szCs w:val="20"/>
        </w:rPr>
        <w:t>.</w:t>
      </w:r>
    </w:p>
    <w:p w14:paraId="6FCF748D" w14:textId="07B5E68C" w:rsidR="00EF30AB" w:rsidRPr="00960E6C" w:rsidRDefault="00EF30AB">
      <w:pPr>
        <w:rPr>
          <w:sz w:val="20"/>
          <w:szCs w:val="20"/>
        </w:rPr>
      </w:pPr>
    </w:p>
    <w:sectPr w:rsidR="00EF30AB" w:rsidRPr="00960E6C" w:rsidSect="00814C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D5"/>
    <w:rsid w:val="00004137"/>
    <w:rsid w:val="0017663A"/>
    <w:rsid w:val="001A4DFB"/>
    <w:rsid w:val="001E4942"/>
    <w:rsid w:val="00213405"/>
    <w:rsid w:val="003516EC"/>
    <w:rsid w:val="00384BB4"/>
    <w:rsid w:val="004219CF"/>
    <w:rsid w:val="004E3054"/>
    <w:rsid w:val="005274DD"/>
    <w:rsid w:val="00535456"/>
    <w:rsid w:val="00614769"/>
    <w:rsid w:val="00814C82"/>
    <w:rsid w:val="00960E6C"/>
    <w:rsid w:val="009D009C"/>
    <w:rsid w:val="00A172AE"/>
    <w:rsid w:val="00A649A8"/>
    <w:rsid w:val="00A77352"/>
    <w:rsid w:val="00AF1FDF"/>
    <w:rsid w:val="00B11D69"/>
    <w:rsid w:val="00B51AB1"/>
    <w:rsid w:val="00B8195D"/>
    <w:rsid w:val="00BB4E5A"/>
    <w:rsid w:val="00C42357"/>
    <w:rsid w:val="00C42F4D"/>
    <w:rsid w:val="00D96376"/>
    <w:rsid w:val="00DC3326"/>
    <w:rsid w:val="00E17491"/>
    <w:rsid w:val="00E564D5"/>
    <w:rsid w:val="00EF30AB"/>
    <w:rsid w:val="00F12BD5"/>
    <w:rsid w:val="00F47856"/>
    <w:rsid w:val="00FB25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5E6F"/>
  <w15:chartTrackingRefBased/>
  <w15:docId w15:val="{1607EABD-8BC3-4640-B21C-1E490FFC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6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6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64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64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64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64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64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64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64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64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64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64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64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64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64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64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64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64D5"/>
    <w:rPr>
      <w:rFonts w:eastAsiaTheme="majorEastAsia" w:cstheme="majorBidi"/>
      <w:color w:val="272727" w:themeColor="text1" w:themeTint="D8"/>
    </w:rPr>
  </w:style>
  <w:style w:type="paragraph" w:styleId="Ttulo">
    <w:name w:val="Title"/>
    <w:basedOn w:val="Normal"/>
    <w:next w:val="Normal"/>
    <w:link w:val="TtuloCar"/>
    <w:uiPriority w:val="10"/>
    <w:qFormat/>
    <w:rsid w:val="00E56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64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64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64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64D5"/>
    <w:pPr>
      <w:spacing w:before="160"/>
      <w:jc w:val="center"/>
    </w:pPr>
    <w:rPr>
      <w:i/>
      <w:iCs/>
      <w:color w:val="404040" w:themeColor="text1" w:themeTint="BF"/>
    </w:rPr>
  </w:style>
  <w:style w:type="character" w:customStyle="1" w:styleId="CitaCar">
    <w:name w:val="Cita Car"/>
    <w:basedOn w:val="Fuentedeprrafopredeter"/>
    <w:link w:val="Cita"/>
    <w:uiPriority w:val="29"/>
    <w:rsid w:val="00E564D5"/>
    <w:rPr>
      <w:i/>
      <w:iCs/>
      <w:color w:val="404040" w:themeColor="text1" w:themeTint="BF"/>
    </w:rPr>
  </w:style>
  <w:style w:type="paragraph" w:styleId="Prrafodelista">
    <w:name w:val="List Paragraph"/>
    <w:basedOn w:val="Normal"/>
    <w:uiPriority w:val="34"/>
    <w:qFormat/>
    <w:rsid w:val="00E564D5"/>
    <w:pPr>
      <w:ind w:left="720"/>
      <w:contextualSpacing/>
    </w:pPr>
  </w:style>
  <w:style w:type="character" w:styleId="nfasisintenso">
    <w:name w:val="Intense Emphasis"/>
    <w:basedOn w:val="Fuentedeprrafopredeter"/>
    <w:uiPriority w:val="21"/>
    <w:qFormat/>
    <w:rsid w:val="00E564D5"/>
    <w:rPr>
      <w:i/>
      <w:iCs/>
      <w:color w:val="0F4761" w:themeColor="accent1" w:themeShade="BF"/>
    </w:rPr>
  </w:style>
  <w:style w:type="paragraph" w:styleId="Citadestacada">
    <w:name w:val="Intense Quote"/>
    <w:basedOn w:val="Normal"/>
    <w:next w:val="Normal"/>
    <w:link w:val="CitadestacadaCar"/>
    <w:uiPriority w:val="30"/>
    <w:qFormat/>
    <w:rsid w:val="00E56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64D5"/>
    <w:rPr>
      <w:i/>
      <w:iCs/>
      <w:color w:val="0F4761" w:themeColor="accent1" w:themeShade="BF"/>
    </w:rPr>
  </w:style>
  <w:style w:type="character" w:styleId="Referenciaintensa">
    <w:name w:val="Intense Reference"/>
    <w:basedOn w:val="Fuentedeprrafopredeter"/>
    <w:uiPriority w:val="32"/>
    <w:qFormat/>
    <w:rsid w:val="00E564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332</Words>
  <Characters>1832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25</cp:revision>
  <dcterms:created xsi:type="dcterms:W3CDTF">2024-04-05T21:41:00Z</dcterms:created>
  <dcterms:modified xsi:type="dcterms:W3CDTF">2024-04-20T11:52:00Z</dcterms:modified>
</cp:coreProperties>
</file>