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31CB78" w14:textId="70BC907D" w:rsidR="00711B4C" w:rsidRPr="00BB666A" w:rsidRDefault="00711B4C">
      <w:pPr>
        <w:rPr>
          <w:b/>
          <w:bCs/>
          <w:sz w:val="40"/>
          <w:szCs w:val="40"/>
          <w:u w:val="single"/>
        </w:rPr>
      </w:pPr>
      <w:r w:rsidRPr="00BB666A">
        <w:rPr>
          <w:b/>
          <w:bCs/>
          <w:sz w:val="40"/>
          <w:szCs w:val="40"/>
          <w:u w:val="single"/>
        </w:rPr>
        <w:t>Capacitores o condensadores</w:t>
      </w:r>
    </w:p>
    <w:p w14:paraId="20F369A4" w14:textId="71FBCFB7" w:rsidR="00711B4C" w:rsidRPr="00BB666A" w:rsidRDefault="00711B4C">
      <w:pPr>
        <w:rPr>
          <w:sz w:val="20"/>
          <w:szCs w:val="20"/>
        </w:rPr>
      </w:pPr>
      <w:r w:rsidRPr="00BB666A">
        <w:rPr>
          <w:sz w:val="20"/>
          <w:szCs w:val="20"/>
        </w:rPr>
        <w:t xml:space="preserve">Son dos </w:t>
      </w:r>
      <w:r w:rsidR="00BB666A" w:rsidRPr="00BB666A">
        <w:rPr>
          <w:sz w:val="20"/>
          <w:szCs w:val="20"/>
        </w:rPr>
        <w:t>cuerpos conductores entre</w:t>
      </w:r>
      <w:r w:rsidRPr="00BB666A">
        <w:rPr>
          <w:sz w:val="20"/>
          <w:szCs w:val="20"/>
        </w:rPr>
        <w:t xml:space="preserve"> los cuales hay un aislante y puede haber un campo eléctrico.</w:t>
      </w:r>
    </w:p>
    <w:p w14:paraId="0ED7771C" w14:textId="0F2ACC67" w:rsidR="00711B4C" w:rsidRPr="00BB666A" w:rsidRDefault="00E93D5B">
      <w:pPr>
        <w:rPr>
          <w:b/>
          <w:bCs/>
          <w:sz w:val="36"/>
          <w:szCs w:val="36"/>
          <w:u w:val="single"/>
        </w:rPr>
      </w:pPr>
      <w:r w:rsidRPr="00BB666A">
        <w:rPr>
          <w:noProof/>
        </w:rPr>
        <w:drawing>
          <wp:anchor distT="0" distB="0" distL="114300" distR="114300" simplePos="0" relativeHeight="251659264" behindDoc="0" locked="0" layoutInCell="1" allowOverlap="1" wp14:anchorId="2705A1C9" wp14:editId="663592AF">
            <wp:simplePos x="0" y="0"/>
            <wp:positionH relativeFrom="margin">
              <wp:posOffset>4972050</wp:posOffset>
            </wp:positionH>
            <wp:positionV relativeFrom="paragraph">
              <wp:posOffset>10795</wp:posOffset>
            </wp:positionV>
            <wp:extent cx="1666875" cy="1285875"/>
            <wp:effectExtent l="0" t="0" r="9525" b="9525"/>
            <wp:wrapThrough wrapText="bothSides">
              <wp:wrapPolygon edited="0">
                <wp:start x="0" y="0"/>
                <wp:lineTo x="0" y="21440"/>
                <wp:lineTo x="21477" y="21440"/>
                <wp:lineTo x="21477" y="0"/>
                <wp:lineTo x="0" y="0"/>
              </wp:wrapPolygon>
            </wp:wrapThrough>
            <wp:docPr id="1146104151" name="Imagen 1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104151" name="Imagen 1" descr="Captura de pantalla de computadora&#10;&#10;Descripción generada automáticamente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867" t="29363" r="38264" b="28467"/>
                    <a:stretch/>
                  </pic:blipFill>
                  <pic:spPr bwMode="auto">
                    <a:xfrm>
                      <a:off x="0" y="0"/>
                      <a:ext cx="1666875" cy="1285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711B4C" w:rsidRPr="00BB666A">
        <w:rPr>
          <w:b/>
          <w:bCs/>
          <w:sz w:val="36"/>
          <w:szCs w:val="36"/>
          <w:u w:val="single"/>
        </w:rPr>
        <w:t>El condensador plano:</w:t>
      </w:r>
    </w:p>
    <w:p w14:paraId="01CB94FF" w14:textId="183ABBFD" w:rsidR="00711B4C" w:rsidRPr="00BB666A" w:rsidRDefault="00711B4C">
      <w:pPr>
        <w:rPr>
          <w:sz w:val="20"/>
          <w:szCs w:val="20"/>
        </w:rPr>
      </w:pPr>
      <w:r w:rsidRPr="00BB666A">
        <w:rPr>
          <w:sz w:val="20"/>
          <w:szCs w:val="20"/>
        </w:rPr>
        <w:t>Es el formado por dos discos metálicos</w:t>
      </w:r>
      <w:r w:rsidR="00C8345A">
        <w:rPr>
          <w:sz w:val="20"/>
          <w:szCs w:val="20"/>
        </w:rPr>
        <w:t xml:space="preserve"> </w:t>
      </w:r>
      <w:r w:rsidRPr="00BB666A">
        <w:rPr>
          <w:sz w:val="20"/>
          <w:szCs w:val="20"/>
        </w:rPr>
        <w:t xml:space="preserve">planos iguales y </w:t>
      </w:r>
      <w:r w:rsidR="00BB666A" w:rsidRPr="00BB666A">
        <w:rPr>
          <w:sz w:val="20"/>
          <w:szCs w:val="20"/>
        </w:rPr>
        <w:t>paralelos enfrentados</w:t>
      </w:r>
      <w:r w:rsidRPr="00BB666A">
        <w:rPr>
          <w:sz w:val="20"/>
          <w:szCs w:val="20"/>
        </w:rPr>
        <w:t xml:space="preserve"> con poca separación. Reglas:</w:t>
      </w:r>
    </w:p>
    <w:p w14:paraId="40C5FEC4" w14:textId="4FCFBAF1" w:rsidR="00711B4C" w:rsidRPr="00BB666A" w:rsidRDefault="00711B4C" w:rsidP="00BB666A">
      <w:pPr>
        <w:pStyle w:val="Prrafodelista"/>
        <w:numPr>
          <w:ilvl w:val="0"/>
          <w:numId w:val="1"/>
        </w:numPr>
        <w:rPr>
          <w:sz w:val="20"/>
          <w:szCs w:val="20"/>
        </w:rPr>
      </w:pPr>
      <w:r w:rsidRPr="00BB666A">
        <w:rPr>
          <w:sz w:val="20"/>
          <w:szCs w:val="20"/>
        </w:rPr>
        <w:t xml:space="preserve">El </w:t>
      </w:r>
      <w:r w:rsidR="0033500C" w:rsidRPr="00BB666A">
        <w:rPr>
          <w:sz w:val="20"/>
          <w:szCs w:val="20"/>
        </w:rPr>
        <w:t>campo vari</w:t>
      </w:r>
      <w:r w:rsidR="0033500C">
        <w:rPr>
          <w:sz w:val="20"/>
          <w:szCs w:val="20"/>
        </w:rPr>
        <w:t>o</w:t>
      </w:r>
      <w:r w:rsidRPr="00BB666A">
        <w:rPr>
          <w:sz w:val="20"/>
          <w:szCs w:val="20"/>
        </w:rPr>
        <w:t xml:space="preserve"> al variar la tensión aplicada.</w:t>
      </w:r>
    </w:p>
    <w:p w14:paraId="0DB4FC93" w14:textId="1CED0482" w:rsidR="00711B4C" w:rsidRPr="00BB666A" w:rsidRDefault="00711B4C" w:rsidP="00BB666A">
      <w:pPr>
        <w:pStyle w:val="Prrafodelista"/>
        <w:numPr>
          <w:ilvl w:val="0"/>
          <w:numId w:val="1"/>
        </w:numPr>
        <w:rPr>
          <w:sz w:val="20"/>
          <w:szCs w:val="20"/>
        </w:rPr>
      </w:pPr>
      <w:r w:rsidRPr="00BB666A">
        <w:rPr>
          <w:sz w:val="20"/>
          <w:szCs w:val="20"/>
        </w:rPr>
        <w:t xml:space="preserve">Las líneas de fuerza son paralelas entre </w:t>
      </w:r>
      <w:r w:rsidR="00BB666A" w:rsidRPr="00BB666A">
        <w:rPr>
          <w:sz w:val="20"/>
          <w:szCs w:val="20"/>
        </w:rPr>
        <w:t>sí</w:t>
      </w:r>
      <w:r w:rsidRPr="00BB666A">
        <w:rPr>
          <w:sz w:val="20"/>
          <w:szCs w:val="20"/>
        </w:rPr>
        <w:t xml:space="preserve"> y perpendiculares </w:t>
      </w:r>
      <w:r w:rsidR="00BB666A" w:rsidRPr="00BB666A">
        <w:rPr>
          <w:sz w:val="20"/>
          <w:szCs w:val="20"/>
        </w:rPr>
        <w:t>a los</w:t>
      </w:r>
      <w:r w:rsidRPr="00BB666A">
        <w:rPr>
          <w:sz w:val="20"/>
          <w:szCs w:val="20"/>
        </w:rPr>
        <w:t xml:space="preserve"> discos y distribuidas uniformemente</w:t>
      </w:r>
      <w:r w:rsidR="00BB666A" w:rsidRPr="00BB666A">
        <w:rPr>
          <w:sz w:val="20"/>
          <w:szCs w:val="20"/>
        </w:rPr>
        <w:t>.</w:t>
      </w:r>
    </w:p>
    <w:p w14:paraId="4747F912" w14:textId="06B77348" w:rsidR="00BB666A" w:rsidRPr="00BB666A" w:rsidRDefault="00BB666A" w:rsidP="00BB666A">
      <w:pPr>
        <w:pStyle w:val="Prrafodelista"/>
        <w:numPr>
          <w:ilvl w:val="0"/>
          <w:numId w:val="1"/>
        </w:numPr>
        <w:rPr>
          <w:sz w:val="20"/>
          <w:szCs w:val="20"/>
        </w:rPr>
      </w:pPr>
      <w:r w:rsidRPr="00BB666A">
        <w:rPr>
          <w:sz w:val="20"/>
          <w:szCs w:val="20"/>
        </w:rPr>
        <w:t>Al desconectarlo de la fuente conserva la tensión aplicada.</w:t>
      </w:r>
    </w:p>
    <w:p w14:paraId="06A1943D" w14:textId="556ED36B" w:rsidR="00BB666A" w:rsidRDefault="00BB666A" w:rsidP="00BB666A">
      <w:pPr>
        <w:pStyle w:val="Prrafodelista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Al</w:t>
      </w:r>
      <w:r w:rsidRPr="00BB666A">
        <w:rPr>
          <w:sz w:val="20"/>
          <w:szCs w:val="20"/>
        </w:rPr>
        <w:t xml:space="preserve"> separa</w:t>
      </w:r>
      <w:r>
        <w:rPr>
          <w:sz w:val="20"/>
          <w:szCs w:val="20"/>
        </w:rPr>
        <w:t>r</w:t>
      </w:r>
      <w:r w:rsidRPr="00BB666A">
        <w:rPr>
          <w:sz w:val="20"/>
          <w:szCs w:val="20"/>
        </w:rPr>
        <w:t xml:space="preserve"> l</w:t>
      </w:r>
      <w:r>
        <w:rPr>
          <w:sz w:val="20"/>
          <w:szCs w:val="20"/>
        </w:rPr>
        <w:t>os discos las</w:t>
      </w:r>
      <w:r w:rsidRPr="00BB666A">
        <w:rPr>
          <w:sz w:val="20"/>
          <w:szCs w:val="20"/>
        </w:rPr>
        <w:t xml:space="preserve"> líneas de fuerza se alargan, aumentando la tensión, sin cambiar el campo eléctrico.</w:t>
      </w:r>
    </w:p>
    <w:p w14:paraId="12442E7D" w14:textId="159BFC82" w:rsidR="00BB666A" w:rsidRDefault="00E93D5B" w:rsidP="00BB666A">
      <w:pPr>
        <w:rPr>
          <w:b/>
          <w:bCs/>
        </w:rPr>
      </w:pPr>
      <w:r w:rsidRPr="00BB666A">
        <w:rPr>
          <w:noProof/>
        </w:rPr>
        <w:drawing>
          <wp:anchor distT="0" distB="0" distL="114300" distR="114300" simplePos="0" relativeHeight="251658240" behindDoc="0" locked="0" layoutInCell="1" allowOverlap="1" wp14:anchorId="29DD1CFF" wp14:editId="111254AC">
            <wp:simplePos x="0" y="0"/>
            <wp:positionH relativeFrom="margin">
              <wp:posOffset>5321935</wp:posOffset>
            </wp:positionH>
            <wp:positionV relativeFrom="paragraph">
              <wp:posOffset>10160</wp:posOffset>
            </wp:positionV>
            <wp:extent cx="1276350" cy="838200"/>
            <wp:effectExtent l="0" t="0" r="0" b="0"/>
            <wp:wrapThrough wrapText="bothSides">
              <wp:wrapPolygon edited="0">
                <wp:start x="0" y="0"/>
                <wp:lineTo x="0" y="21109"/>
                <wp:lineTo x="21278" y="21109"/>
                <wp:lineTo x="21278" y="0"/>
                <wp:lineTo x="0" y="0"/>
              </wp:wrapPolygon>
            </wp:wrapThrough>
            <wp:docPr id="419805108" name="Imagen 1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05108" name="Imagen 1" descr="Captura de pantalla de computadora&#10;&#10;Descripción generada automáticamente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043" t="39046" r="42321" b="33466"/>
                    <a:stretch/>
                  </pic:blipFill>
                  <pic:spPr bwMode="auto">
                    <a:xfrm>
                      <a:off x="0" y="0"/>
                      <a:ext cx="1276350" cy="838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B666A" w:rsidRPr="00BB666A">
        <w:rPr>
          <w:b/>
          <w:bCs/>
        </w:rPr>
        <w:t>E= v/d    E= v1/d1=v2/d2</w:t>
      </w:r>
    </w:p>
    <w:p w14:paraId="50ADFB09" w14:textId="2C1A5D53" w:rsidR="00BB666A" w:rsidRPr="00E93D5B" w:rsidRDefault="00BB666A" w:rsidP="00BB666A">
      <w:pPr>
        <w:rPr>
          <w:b/>
          <w:bCs/>
          <w:sz w:val="36"/>
          <w:szCs w:val="36"/>
          <w:u w:val="single"/>
        </w:rPr>
      </w:pPr>
      <w:r w:rsidRPr="00E93D5B">
        <w:rPr>
          <w:b/>
          <w:bCs/>
          <w:sz w:val="36"/>
          <w:szCs w:val="36"/>
          <w:u w:val="single"/>
        </w:rPr>
        <w:t>La capacidad</w:t>
      </w:r>
      <w:r w:rsidR="004B387B" w:rsidRPr="00E93D5B">
        <w:rPr>
          <w:b/>
          <w:bCs/>
          <w:sz w:val="36"/>
          <w:szCs w:val="36"/>
          <w:u w:val="single"/>
        </w:rPr>
        <w:t xml:space="preserve"> o </w:t>
      </w:r>
      <w:r w:rsidR="00E93D5B" w:rsidRPr="00E93D5B">
        <w:rPr>
          <w:b/>
          <w:bCs/>
          <w:sz w:val="36"/>
          <w:szCs w:val="36"/>
          <w:u w:val="single"/>
        </w:rPr>
        <w:t>capacitancia</w:t>
      </w:r>
    </w:p>
    <w:p w14:paraId="650F4203" w14:textId="702EF5FD" w:rsidR="00BB666A" w:rsidRDefault="004B387B" w:rsidP="00BB666A">
      <w:pPr>
        <w:rPr>
          <w:sz w:val="20"/>
          <w:szCs w:val="20"/>
        </w:rPr>
      </w:pPr>
      <w:r>
        <w:rPr>
          <w:sz w:val="20"/>
          <w:szCs w:val="20"/>
        </w:rPr>
        <w:t>Es el cociente entre la carga y la diferencia de potencial.</w:t>
      </w:r>
      <w:r w:rsidR="00042518">
        <w:rPr>
          <w:sz w:val="20"/>
          <w:szCs w:val="20"/>
        </w:rPr>
        <w:t xml:space="preserve"> </w:t>
      </w:r>
      <w:r w:rsidR="00042518">
        <w:rPr>
          <w:b/>
          <w:bCs/>
        </w:rPr>
        <w:t>C=q/v</w:t>
      </w:r>
    </w:p>
    <w:p w14:paraId="639E28E8" w14:textId="3145EF90" w:rsidR="00042518" w:rsidRDefault="006B1A8D" w:rsidP="00BB666A">
      <w:pPr>
        <w:rPr>
          <w:sz w:val="20"/>
          <w:szCs w:val="20"/>
        </w:rPr>
      </w:pPr>
      <w:r>
        <w:rPr>
          <w:sz w:val="20"/>
          <w:szCs w:val="20"/>
        </w:rPr>
        <w:t>U</w:t>
      </w:r>
      <w:r w:rsidR="00042518">
        <w:rPr>
          <w:sz w:val="20"/>
          <w:szCs w:val="20"/>
        </w:rPr>
        <w:t xml:space="preserve">n capacitor de un coulomb y un delta </w:t>
      </w:r>
      <w:r w:rsidR="00E93D5B">
        <w:rPr>
          <w:sz w:val="20"/>
          <w:szCs w:val="20"/>
        </w:rPr>
        <w:t>v el</w:t>
      </w:r>
      <w:r w:rsidR="00042518">
        <w:rPr>
          <w:sz w:val="20"/>
          <w:szCs w:val="20"/>
        </w:rPr>
        <w:t xml:space="preserve"> resultado es un faradio. </w:t>
      </w:r>
      <w:r>
        <w:rPr>
          <w:sz w:val="20"/>
          <w:szCs w:val="20"/>
        </w:rPr>
        <w:t>R</w:t>
      </w:r>
      <w:r w:rsidR="00042518">
        <w:rPr>
          <w:sz w:val="20"/>
          <w:szCs w:val="20"/>
        </w:rPr>
        <w:t>eglas:</w:t>
      </w:r>
    </w:p>
    <w:p w14:paraId="3E1F8C2D" w14:textId="30A9BBDD" w:rsidR="00042518" w:rsidRDefault="006B1A8D" w:rsidP="00BB666A">
      <w:pPr>
        <w:rPr>
          <w:sz w:val="20"/>
          <w:szCs w:val="20"/>
        </w:rPr>
      </w:pPr>
      <w:r>
        <w:rPr>
          <w:sz w:val="20"/>
          <w:szCs w:val="20"/>
        </w:rPr>
        <w:t>L</w:t>
      </w:r>
      <w:r w:rsidR="00E93D5B">
        <w:rPr>
          <w:sz w:val="20"/>
          <w:szCs w:val="20"/>
        </w:rPr>
        <w:t>a superficie</w:t>
      </w:r>
      <w:r w:rsidR="00042518">
        <w:rPr>
          <w:sz w:val="20"/>
          <w:szCs w:val="20"/>
        </w:rPr>
        <w:t xml:space="preserve"> es directamente proporcional y la distancia inversamente proporcional y épsilon la constante dieléctrica:</w:t>
      </w:r>
    </w:p>
    <w:p w14:paraId="344C7DDE" w14:textId="46471B64" w:rsidR="00042518" w:rsidRDefault="00042518" w:rsidP="00BB666A">
      <w:pPr>
        <w:rPr>
          <w:sz w:val="20"/>
          <w:szCs w:val="20"/>
        </w:rPr>
      </w:pPr>
      <w:r w:rsidRPr="00042518">
        <w:rPr>
          <w:b/>
          <w:bCs/>
        </w:rPr>
        <w:t>C=épsilon. Superficie: distancia</w:t>
      </w:r>
      <w:r>
        <w:rPr>
          <w:sz w:val="20"/>
          <w:szCs w:val="20"/>
        </w:rPr>
        <w:t xml:space="preserve"> </w:t>
      </w:r>
    </w:p>
    <w:p w14:paraId="621CAC2C" w14:textId="5715863A" w:rsidR="00042518" w:rsidRDefault="006B1A8D" w:rsidP="00BB666A">
      <w:pPr>
        <w:rPr>
          <w:sz w:val="20"/>
          <w:szCs w:val="20"/>
        </w:rPr>
      </w:pPr>
      <w:r>
        <w:rPr>
          <w:sz w:val="20"/>
          <w:szCs w:val="20"/>
        </w:rPr>
        <w:t>E</w:t>
      </w:r>
      <w:r w:rsidR="00042518">
        <w:rPr>
          <w:sz w:val="20"/>
          <w:szCs w:val="20"/>
        </w:rPr>
        <w:t>ste resultado en metros debe ser cambiado a faradios por:</w:t>
      </w:r>
    </w:p>
    <w:p w14:paraId="0D880C57" w14:textId="2CD735BE" w:rsidR="00042518" w:rsidRDefault="00042518" w:rsidP="00BB666A">
      <w:pPr>
        <w:rPr>
          <w:b/>
          <w:bCs/>
        </w:rPr>
      </w:pPr>
      <w:r w:rsidRPr="00042518">
        <w:rPr>
          <w:b/>
          <w:bCs/>
        </w:rPr>
        <w:t>1m=8,85.10</w:t>
      </w:r>
      <w:r w:rsidRPr="00FF7C58">
        <w:rPr>
          <w:b/>
          <w:bCs/>
          <w:vertAlign w:val="superscript"/>
        </w:rPr>
        <w:t>-12</w:t>
      </w:r>
      <w:r w:rsidRPr="00042518">
        <w:rPr>
          <w:b/>
          <w:bCs/>
        </w:rPr>
        <w:t>F</w:t>
      </w:r>
    </w:p>
    <w:p w14:paraId="27306F3B" w14:textId="0871CFA6" w:rsidR="00E93D5B" w:rsidRDefault="00E93D5B" w:rsidP="00BB666A">
      <w:pPr>
        <w:rPr>
          <w:sz w:val="20"/>
          <w:szCs w:val="20"/>
        </w:rPr>
      </w:pPr>
      <w:r w:rsidRPr="00E93D5B">
        <w:rPr>
          <w:sz w:val="20"/>
          <w:szCs w:val="20"/>
        </w:rPr>
        <w:t>Donde épsilon surge del cociente de un capacitor con aislante y del mismo con como material dieléctrico aire o vacío.</w:t>
      </w:r>
    </w:p>
    <w:p w14:paraId="4BD65292" w14:textId="63E58235" w:rsidR="00BD52F3" w:rsidRDefault="006B1A8D" w:rsidP="00BB666A">
      <w:pPr>
        <w:rPr>
          <w:sz w:val="20"/>
          <w:szCs w:val="20"/>
        </w:rPr>
      </w:pPr>
      <w:r>
        <w:rPr>
          <w:sz w:val="20"/>
          <w:szCs w:val="20"/>
        </w:rPr>
        <w:t>S</w:t>
      </w:r>
      <w:r w:rsidR="00BD52F3">
        <w:rPr>
          <w:sz w:val="20"/>
          <w:szCs w:val="20"/>
        </w:rPr>
        <w:t>i se aumenta la carga sin variar otros parámetros lo hará proporcional a la tensión hasta que se rompa el potencial del aislante y se descargue.</w:t>
      </w:r>
    </w:p>
    <w:p w14:paraId="146087B4" w14:textId="62FC068B" w:rsidR="00912CA6" w:rsidRDefault="00912CA6" w:rsidP="00BB666A">
      <w:pPr>
        <w:rPr>
          <w:sz w:val="20"/>
          <w:szCs w:val="20"/>
        </w:rPr>
      </w:pPr>
      <w:r>
        <w:rPr>
          <w:sz w:val="20"/>
          <w:szCs w:val="20"/>
        </w:rPr>
        <w:t xml:space="preserve">El potencial eléctrico en un punto del campo </w:t>
      </w:r>
      <w:r w:rsidR="009A4E92">
        <w:rPr>
          <w:sz w:val="20"/>
          <w:szCs w:val="20"/>
        </w:rPr>
        <w:t>permite</w:t>
      </w:r>
      <w:r>
        <w:rPr>
          <w:sz w:val="20"/>
          <w:szCs w:val="20"/>
        </w:rPr>
        <w:t xml:space="preserve"> calcular la energía potencial en ese punto. Para un capacitor se verifica que la energía potencial que adquiere proviene del trabajo para cargarlo:</w:t>
      </w:r>
    </w:p>
    <w:p w14:paraId="730B12B8" w14:textId="45BD4474" w:rsidR="00912CA6" w:rsidRDefault="00912CA6" w:rsidP="007576B7">
      <w:pPr>
        <w:rPr>
          <w:b/>
          <w:bCs/>
        </w:rPr>
      </w:pPr>
      <w:r w:rsidRPr="00912CA6">
        <w:rPr>
          <w:b/>
          <w:bCs/>
        </w:rPr>
        <w:t>V=</w:t>
      </w:r>
      <w:proofErr w:type="spellStart"/>
      <w:r w:rsidRPr="00912CA6">
        <w:rPr>
          <w:b/>
          <w:bCs/>
        </w:rPr>
        <w:t>Ep</w:t>
      </w:r>
      <w:proofErr w:type="spellEnd"/>
      <w:r w:rsidRPr="00912CA6">
        <w:rPr>
          <w:b/>
          <w:bCs/>
        </w:rPr>
        <w:t>/</w:t>
      </w:r>
      <w:r w:rsidR="00CB74EC" w:rsidRPr="00912CA6">
        <w:rPr>
          <w:b/>
          <w:bCs/>
        </w:rPr>
        <w:t>q;</w:t>
      </w:r>
      <w:r w:rsidRPr="00912CA6">
        <w:rPr>
          <w:b/>
          <w:bCs/>
        </w:rPr>
        <w:t xml:space="preserve"> </w:t>
      </w:r>
      <w:r>
        <w:rPr>
          <w:b/>
          <w:bCs/>
        </w:rPr>
        <w:t xml:space="preserve">C=q/v; </w:t>
      </w:r>
      <w:r w:rsidR="00CB74EC">
        <w:rPr>
          <w:b/>
          <w:bCs/>
        </w:rPr>
        <w:t>q=C/v; v=q/C</w:t>
      </w:r>
    </w:p>
    <w:p w14:paraId="0025CD39" w14:textId="71824534" w:rsidR="00CB74EC" w:rsidRDefault="00CB74EC" w:rsidP="007576B7">
      <w:pPr>
        <w:rPr>
          <w:b/>
          <w:bCs/>
        </w:rPr>
      </w:pPr>
      <w:proofErr w:type="spellStart"/>
      <w:r>
        <w:rPr>
          <w:b/>
          <w:bCs/>
        </w:rPr>
        <w:t>E</w:t>
      </w:r>
      <w:r>
        <w:rPr>
          <w:b/>
          <w:bCs/>
          <w:vertAlign w:val="subscript"/>
        </w:rPr>
        <w:t>p</w:t>
      </w:r>
      <w:proofErr w:type="spellEnd"/>
      <w:r>
        <w:rPr>
          <w:b/>
          <w:bCs/>
        </w:rPr>
        <w:t xml:space="preserve">=1/2 </w:t>
      </w:r>
      <w:proofErr w:type="spellStart"/>
      <w:r>
        <w:rPr>
          <w:b/>
          <w:bCs/>
        </w:rPr>
        <w:t>v.q</w:t>
      </w:r>
      <w:proofErr w:type="spellEnd"/>
    </w:p>
    <w:p w14:paraId="15804F00" w14:textId="286DE5FE" w:rsidR="00CB74EC" w:rsidRDefault="00CB74EC" w:rsidP="007576B7">
      <w:pPr>
        <w:rPr>
          <w:b/>
          <w:bCs/>
        </w:rPr>
      </w:pPr>
      <w:proofErr w:type="spellStart"/>
      <w:r>
        <w:rPr>
          <w:b/>
          <w:bCs/>
        </w:rPr>
        <w:t>E</w:t>
      </w:r>
      <w:r>
        <w:rPr>
          <w:b/>
          <w:bCs/>
          <w:vertAlign w:val="subscript"/>
        </w:rPr>
        <w:t>p</w:t>
      </w:r>
      <w:proofErr w:type="spellEnd"/>
      <w:r>
        <w:rPr>
          <w:b/>
          <w:bCs/>
        </w:rPr>
        <w:t xml:space="preserve">=1/2 q.q/C                                    </w:t>
      </w:r>
      <w:proofErr w:type="spellStart"/>
      <w:r>
        <w:rPr>
          <w:b/>
          <w:bCs/>
        </w:rPr>
        <w:t>E</w:t>
      </w:r>
      <w:r>
        <w:rPr>
          <w:b/>
          <w:bCs/>
          <w:vertAlign w:val="subscript"/>
        </w:rPr>
        <w:t>p</w:t>
      </w:r>
      <w:proofErr w:type="spellEnd"/>
      <w:r>
        <w:rPr>
          <w:b/>
          <w:bCs/>
        </w:rPr>
        <w:t xml:space="preserve">=1/2 </w:t>
      </w:r>
      <w:proofErr w:type="spellStart"/>
      <w:r>
        <w:rPr>
          <w:b/>
          <w:bCs/>
        </w:rPr>
        <w:t>v.v.C</w:t>
      </w:r>
      <w:proofErr w:type="spellEnd"/>
    </w:p>
    <w:p w14:paraId="25563CD2" w14:textId="0BBFD1B7" w:rsidR="00CB74EC" w:rsidRDefault="00CB74EC" w:rsidP="007576B7">
      <w:pPr>
        <w:rPr>
          <w:b/>
          <w:bCs/>
        </w:rPr>
      </w:pPr>
      <w:proofErr w:type="spellStart"/>
      <w:r>
        <w:rPr>
          <w:b/>
          <w:bCs/>
        </w:rPr>
        <w:t>E</w:t>
      </w:r>
      <w:r>
        <w:rPr>
          <w:b/>
          <w:bCs/>
          <w:vertAlign w:val="subscript"/>
        </w:rPr>
        <w:t>p</w:t>
      </w:r>
      <w:proofErr w:type="spellEnd"/>
      <w:r>
        <w:rPr>
          <w:b/>
          <w:bCs/>
        </w:rPr>
        <w:t>=1/2 q</w:t>
      </w:r>
      <w:r>
        <w:rPr>
          <w:b/>
          <w:bCs/>
          <w:vertAlign w:val="superscript"/>
        </w:rPr>
        <w:t>2</w:t>
      </w:r>
      <w:r>
        <w:rPr>
          <w:b/>
          <w:bCs/>
        </w:rPr>
        <w:t xml:space="preserve"> /C                                      </w:t>
      </w:r>
      <w:proofErr w:type="spellStart"/>
      <w:r>
        <w:rPr>
          <w:b/>
          <w:bCs/>
        </w:rPr>
        <w:t>E</w:t>
      </w:r>
      <w:r>
        <w:rPr>
          <w:b/>
          <w:bCs/>
          <w:vertAlign w:val="subscript"/>
        </w:rPr>
        <w:t>p</w:t>
      </w:r>
      <w:proofErr w:type="spellEnd"/>
      <w:r>
        <w:rPr>
          <w:b/>
          <w:bCs/>
        </w:rPr>
        <w:t>=1/2 v</w:t>
      </w:r>
      <w:r>
        <w:rPr>
          <w:b/>
          <w:bCs/>
          <w:vertAlign w:val="superscript"/>
        </w:rPr>
        <w:t>2</w:t>
      </w:r>
      <w:r>
        <w:rPr>
          <w:b/>
          <w:bCs/>
        </w:rPr>
        <w:t>.C</w:t>
      </w:r>
    </w:p>
    <w:p w14:paraId="1B1FA73D" w14:textId="56A8C2E8" w:rsidR="00CB74EC" w:rsidRPr="009A4E92" w:rsidRDefault="009A4E92" w:rsidP="00CB74EC">
      <w:pPr>
        <w:rPr>
          <w:b/>
          <w:bCs/>
          <w:sz w:val="28"/>
          <w:szCs w:val="28"/>
          <w:u w:val="single"/>
        </w:rPr>
      </w:pPr>
      <w:r w:rsidRPr="009A4E92">
        <w:rPr>
          <w:b/>
          <w:bCs/>
          <w:sz w:val="28"/>
          <w:szCs w:val="28"/>
          <w:u w:val="single"/>
        </w:rPr>
        <w:t>Características</w:t>
      </w:r>
      <w:r w:rsidR="00CB74EC" w:rsidRPr="009A4E92">
        <w:rPr>
          <w:b/>
          <w:bCs/>
          <w:sz w:val="28"/>
          <w:szCs w:val="28"/>
          <w:u w:val="single"/>
        </w:rPr>
        <w:t xml:space="preserve"> de los condensadores en circuitos de corriente continua y alterna:</w:t>
      </w:r>
    </w:p>
    <w:p w14:paraId="751682A4" w14:textId="24FAD20F" w:rsidR="00CB74EC" w:rsidRDefault="00CB74EC" w:rsidP="00CB74EC">
      <w:pPr>
        <w:rPr>
          <w:sz w:val="20"/>
          <w:szCs w:val="20"/>
        </w:rPr>
      </w:pPr>
      <w:r w:rsidRPr="009A4E92">
        <w:rPr>
          <w:sz w:val="20"/>
          <w:szCs w:val="20"/>
        </w:rPr>
        <w:t>Si se los conectan en seri</w:t>
      </w:r>
      <w:r w:rsidR="00F21614">
        <w:rPr>
          <w:sz w:val="20"/>
          <w:szCs w:val="20"/>
        </w:rPr>
        <w:t>e</w:t>
      </w:r>
      <w:r w:rsidRPr="009A4E92">
        <w:rPr>
          <w:sz w:val="20"/>
          <w:szCs w:val="20"/>
        </w:rPr>
        <w:t xml:space="preserve"> con una </w:t>
      </w:r>
      <w:r w:rsidR="00737B1A" w:rsidRPr="009A4E92">
        <w:rPr>
          <w:sz w:val="20"/>
          <w:szCs w:val="20"/>
        </w:rPr>
        <w:t>lampará</w:t>
      </w:r>
      <w:r w:rsidR="009A4E92" w:rsidRPr="009A4E92">
        <w:rPr>
          <w:sz w:val="20"/>
          <w:szCs w:val="20"/>
        </w:rPr>
        <w:t xml:space="preserve"> y se cierra el circuito con una batería se producirá un destello, pero si la corriente es alterna(ca) se encender </w:t>
      </w:r>
      <w:r w:rsidR="00F21614" w:rsidRPr="009A4E92">
        <w:rPr>
          <w:sz w:val="20"/>
          <w:szCs w:val="20"/>
        </w:rPr>
        <w:t>y apagar</w:t>
      </w:r>
      <w:r w:rsidR="00F21614">
        <w:rPr>
          <w:sz w:val="20"/>
          <w:szCs w:val="20"/>
        </w:rPr>
        <w:t>á</w:t>
      </w:r>
      <w:r w:rsidR="00F21614" w:rsidRPr="009A4E92">
        <w:rPr>
          <w:sz w:val="20"/>
          <w:szCs w:val="20"/>
        </w:rPr>
        <w:t xml:space="preserve"> </w:t>
      </w:r>
      <w:r w:rsidR="009A4E92" w:rsidRPr="009A4E92">
        <w:rPr>
          <w:sz w:val="20"/>
          <w:szCs w:val="20"/>
        </w:rPr>
        <w:t>a una frecuencia que parecerá una sola luz</w:t>
      </w:r>
      <w:r w:rsidR="00737B1A">
        <w:rPr>
          <w:sz w:val="20"/>
          <w:szCs w:val="20"/>
        </w:rPr>
        <w:t>.</w:t>
      </w:r>
    </w:p>
    <w:p w14:paraId="1D513663" w14:textId="234A2070" w:rsidR="00153AF2" w:rsidRPr="00452356" w:rsidRDefault="007576B7" w:rsidP="00CB74EC">
      <w:pPr>
        <w:rPr>
          <w:b/>
          <w:bCs/>
          <w:sz w:val="28"/>
          <w:szCs w:val="28"/>
          <w:u w:val="single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489CB72" wp14:editId="6DCB4093">
            <wp:simplePos x="0" y="0"/>
            <wp:positionH relativeFrom="margin">
              <wp:align>right</wp:align>
            </wp:positionH>
            <wp:positionV relativeFrom="paragraph">
              <wp:posOffset>16510</wp:posOffset>
            </wp:positionV>
            <wp:extent cx="2261870" cy="927735"/>
            <wp:effectExtent l="0" t="0" r="5080" b="5715"/>
            <wp:wrapThrough wrapText="bothSides">
              <wp:wrapPolygon edited="0">
                <wp:start x="0" y="0"/>
                <wp:lineTo x="0" y="21290"/>
                <wp:lineTo x="21467" y="21290"/>
                <wp:lineTo x="21467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560" t="36548" r="10854" b="28172"/>
                    <a:stretch/>
                  </pic:blipFill>
                  <pic:spPr bwMode="auto">
                    <a:xfrm>
                      <a:off x="0" y="0"/>
                      <a:ext cx="2261870" cy="927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3AF2" w:rsidRPr="00452356">
        <w:rPr>
          <w:b/>
          <w:bCs/>
          <w:sz w:val="28"/>
          <w:szCs w:val="28"/>
          <w:u w:val="single"/>
        </w:rPr>
        <w:t>Botella d</w:t>
      </w:r>
      <w:r w:rsidR="00452356">
        <w:rPr>
          <w:b/>
          <w:bCs/>
          <w:sz w:val="28"/>
          <w:szCs w:val="28"/>
          <w:u w:val="single"/>
        </w:rPr>
        <w:t>e</w:t>
      </w:r>
      <w:r w:rsidR="00153AF2" w:rsidRPr="00452356">
        <w:rPr>
          <w:b/>
          <w:bCs/>
          <w:sz w:val="28"/>
          <w:szCs w:val="28"/>
          <w:u w:val="single"/>
        </w:rPr>
        <w:t xml:space="preserve"> leydon</w:t>
      </w:r>
    </w:p>
    <w:p w14:paraId="5E6BF9FB" w14:textId="01BF83A5" w:rsidR="00452356" w:rsidRDefault="00452356" w:rsidP="00CB74EC">
      <w:pPr>
        <w:rPr>
          <w:sz w:val="20"/>
          <w:szCs w:val="20"/>
        </w:rPr>
      </w:pPr>
      <w:r>
        <w:rPr>
          <w:sz w:val="20"/>
          <w:szCs w:val="20"/>
        </w:rPr>
        <w:t xml:space="preserve">Consistía en un cilindro de vidrio recubierto en el interior y el exterior por un conductor, que se las conectaba a un generador de cargas eléctricas. De esta forma el vidrio acumulaba cargas y si se conectaba el conductor exterior con el interior sacaba chispa. Ahora si una vez cargada se sacan los conductores y se la </w:t>
      </w:r>
      <w:r>
        <w:rPr>
          <w:sz w:val="20"/>
          <w:szCs w:val="20"/>
        </w:rPr>
        <w:lastRenderedPageBreak/>
        <w:t>arma al poco tiempo no perdía sus propiedades, también notaron que si conectaban ambas placas metálicas no sucedía nada, por lo que se demostró que el aislante almacenaba las cargas.</w:t>
      </w:r>
      <w:r w:rsidR="00D41694" w:rsidRPr="00D41694">
        <w:rPr>
          <w:noProof/>
        </w:rPr>
        <w:t xml:space="preserve"> </w:t>
      </w:r>
    </w:p>
    <w:p w14:paraId="167D02E4" w14:textId="7F1B53B8" w:rsidR="00452356" w:rsidRPr="005156F6" w:rsidRDefault="005156F6" w:rsidP="00CB74EC">
      <w:pPr>
        <w:rPr>
          <w:b/>
          <w:bCs/>
          <w:sz w:val="28"/>
          <w:szCs w:val="28"/>
          <w:u w:val="single"/>
        </w:rPr>
      </w:pPr>
      <w:r w:rsidRPr="005156F6">
        <w:rPr>
          <w:b/>
          <w:bCs/>
          <w:sz w:val="28"/>
          <w:szCs w:val="28"/>
          <w:u w:val="single"/>
        </w:rPr>
        <w:t>Dieléctrico</w:t>
      </w:r>
      <w:r w:rsidR="00452356" w:rsidRPr="005156F6">
        <w:rPr>
          <w:b/>
          <w:bCs/>
          <w:sz w:val="28"/>
          <w:szCs w:val="28"/>
          <w:u w:val="single"/>
        </w:rPr>
        <w:t>:</w:t>
      </w:r>
    </w:p>
    <w:p w14:paraId="51F2E378" w14:textId="3D545DEA" w:rsidR="00452356" w:rsidRPr="005156F6" w:rsidRDefault="00452356" w:rsidP="00CB74EC">
      <w:pPr>
        <w:rPr>
          <w:b/>
          <w:bCs/>
          <w:sz w:val="20"/>
          <w:szCs w:val="20"/>
          <w:u w:val="single"/>
        </w:rPr>
      </w:pPr>
      <w:r w:rsidRPr="005156F6">
        <w:rPr>
          <w:b/>
          <w:bCs/>
          <w:sz w:val="20"/>
          <w:szCs w:val="20"/>
          <w:u w:val="single"/>
        </w:rPr>
        <w:t>Valores “k” y potenciales de ruptura:</w:t>
      </w:r>
    </w:p>
    <w:tbl>
      <w:tblPr>
        <w:tblpPr w:leftFromText="141" w:rightFromText="141" w:vertAnchor="text" w:horzAnchor="margin" w:tblpXSpec="right" w:tblpY="31"/>
        <w:tblW w:w="274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1"/>
        <w:gridCol w:w="1054"/>
      </w:tblGrid>
      <w:tr w:rsidR="005156F6" w:rsidRPr="005156F6" w14:paraId="54C153EA" w14:textId="77777777" w:rsidTr="005156F6">
        <w:trPr>
          <w:trHeight w:val="315"/>
        </w:trPr>
        <w:tc>
          <w:tcPr>
            <w:tcW w:w="274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DB285BC" w14:textId="77777777" w:rsidR="005156F6" w:rsidRPr="005156F6" w:rsidRDefault="005156F6" w:rsidP="005156F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5156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Potencial de ruptura</w:t>
            </w:r>
          </w:p>
        </w:tc>
      </w:tr>
      <w:tr w:rsidR="005156F6" w:rsidRPr="005156F6" w14:paraId="720ECE90" w14:textId="77777777" w:rsidTr="005156F6">
        <w:trPr>
          <w:trHeight w:val="315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BD10F3" w14:textId="77777777" w:rsidR="005156F6" w:rsidRPr="005156F6" w:rsidRDefault="005156F6" w:rsidP="005156F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5156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Aire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40050E" w14:textId="77777777" w:rsidR="005156F6" w:rsidRPr="005156F6" w:rsidRDefault="005156F6" w:rsidP="005156F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5156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3.10</w:t>
            </w:r>
            <w:r w:rsidRPr="005156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vertAlign w:val="superscript"/>
                <w:lang w:eastAsia="es-AR"/>
                <w14:ligatures w14:val="none"/>
              </w:rPr>
              <w:t>6</w:t>
            </w:r>
            <w:r w:rsidRPr="005156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v/m</w:t>
            </w:r>
          </w:p>
        </w:tc>
      </w:tr>
      <w:tr w:rsidR="005156F6" w:rsidRPr="005156F6" w14:paraId="0633B407" w14:textId="77777777" w:rsidTr="005156F6">
        <w:trPr>
          <w:trHeight w:val="315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175A68" w14:textId="77777777" w:rsidR="005156F6" w:rsidRPr="005156F6" w:rsidRDefault="005156F6" w:rsidP="005156F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5156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Polietileno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F4176E" w14:textId="77777777" w:rsidR="005156F6" w:rsidRPr="005156F6" w:rsidRDefault="005156F6" w:rsidP="005156F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5156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24.10</w:t>
            </w:r>
            <w:r w:rsidRPr="005156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vertAlign w:val="superscript"/>
                <w:lang w:eastAsia="es-AR"/>
                <w14:ligatures w14:val="none"/>
              </w:rPr>
              <w:t>6</w:t>
            </w:r>
            <w:r w:rsidRPr="005156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 xml:space="preserve"> v/m</w:t>
            </w:r>
          </w:p>
        </w:tc>
      </w:tr>
      <w:tr w:rsidR="005156F6" w:rsidRPr="005156F6" w14:paraId="3A185053" w14:textId="77777777" w:rsidTr="005156F6">
        <w:trPr>
          <w:trHeight w:val="315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8E1496" w14:textId="77777777" w:rsidR="005156F6" w:rsidRPr="005156F6" w:rsidRDefault="005156F6" w:rsidP="005156F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5156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Teflón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B88021" w14:textId="77777777" w:rsidR="005156F6" w:rsidRPr="005156F6" w:rsidRDefault="005156F6" w:rsidP="005156F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5156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60.10</w:t>
            </w:r>
            <w:r w:rsidRPr="005156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vertAlign w:val="superscript"/>
                <w:lang w:eastAsia="es-AR"/>
                <w14:ligatures w14:val="none"/>
              </w:rPr>
              <w:t>6</w:t>
            </w:r>
            <w:r w:rsidRPr="005156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v/m</w:t>
            </w:r>
          </w:p>
        </w:tc>
      </w:tr>
      <w:tr w:rsidR="005156F6" w:rsidRPr="005156F6" w14:paraId="298322E9" w14:textId="77777777" w:rsidTr="005156F6">
        <w:trPr>
          <w:trHeight w:val="315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CE4DED" w14:textId="77777777" w:rsidR="005156F6" w:rsidRPr="005156F6" w:rsidRDefault="005156F6" w:rsidP="005156F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5156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Nylon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906BC4" w14:textId="77777777" w:rsidR="005156F6" w:rsidRPr="005156F6" w:rsidRDefault="005156F6" w:rsidP="005156F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5156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14.10</w:t>
            </w:r>
            <w:r w:rsidRPr="005156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vertAlign w:val="superscript"/>
                <w:lang w:eastAsia="es-AR"/>
                <w14:ligatures w14:val="none"/>
              </w:rPr>
              <w:t>6</w:t>
            </w:r>
            <w:r w:rsidRPr="005156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v/m</w:t>
            </w:r>
          </w:p>
        </w:tc>
      </w:tr>
      <w:tr w:rsidR="005156F6" w:rsidRPr="005156F6" w14:paraId="43CFB937" w14:textId="77777777" w:rsidTr="005156F6">
        <w:trPr>
          <w:trHeight w:val="315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DEFCEB" w14:textId="77777777" w:rsidR="005156F6" w:rsidRPr="005156F6" w:rsidRDefault="005156F6" w:rsidP="005156F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5156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Aceite siliconado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9986A8" w14:textId="77777777" w:rsidR="005156F6" w:rsidRPr="005156F6" w:rsidRDefault="005156F6" w:rsidP="005156F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5156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16.10</w:t>
            </w:r>
            <w:r w:rsidRPr="005156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vertAlign w:val="superscript"/>
                <w:lang w:eastAsia="es-AR"/>
                <w14:ligatures w14:val="none"/>
              </w:rPr>
              <w:t>6</w:t>
            </w:r>
            <w:r w:rsidRPr="005156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v/m</w:t>
            </w:r>
          </w:p>
        </w:tc>
      </w:tr>
    </w:tbl>
    <w:p w14:paraId="4815B315" w14:textId="35A127B8" w:rsidR="00A264BF" w:rsidRPr="005156F6" w:rsidRDefault="00452356" w:rsidP="005156F6">
      <w:pPr>
        <w:pStyle w:val="Prrafodelista"/>
        <w:numPr>
          <w:ilvl w:val="0"/>
          <w:numId w:val="2"/>
        </w:numPr>
        <w:rPr>
          <w:sz w:val="20"/>
          <w:szCs w:val="20"/>
        </w:rPr>
      </w:pPr>
      <w:r w:rsidRPr="005156F6">
        <w:rPr>
          <w:sz w:val="20"/>
          <w:szCs w:val="20"/>
        </w:rPr>
        <w:t xml:space="preserve">Los aislantes </w:t>
      </w:r>
      <w:r w:rsidR="005156F6" w:rsidRPr="005156F6">
        <w:rPr>
          <w:sz w:val="20"/>
          <w:szCs w:val="20"/>
        </w:rPr>
        <w:t>multiplican</w:t>
      </w:r>
      <w:r w:rsidRPr="005156F6">
        <w:rPr>
          <w:sz w:val="20"/>
          <w:szCs w:val="20"/>
        </w:rPr>
        <w:t xml:space="preserve"> la capacidad del condensador. </w:t>
      </w:r>
    </w:p>
    <w:p w14:paraId="68A3A48F" w14:textId="10005D93" w:rsidR="00452356" w:rsidRPr="005156F6" w:rsidRDefault="00452356" w:rsidP="005156F6">
      <w:pPr>
        <w:pStyle w:val="Prrafodelista"/>
        <w:numPr>
          <w:ilvl w:val="0"/>
          <w:numId w:val="2"/>
        </w:numPr>
        <w:rPr>
          <w:sz w:val="20"/>
          <w:szCs w:val="20"/>
        </w:rPr>
      </w:pPr>
      <w:r w:rsidRPr="005156F6">
        <w:rPr>
          <w:sz w:val="20"/>
          <w:szCs w:val="20"/>
        </w:rPr>
        <w:t xml:space="preserve">Al conectar un capacitor con </w:t>
      </w:r>
      <w:r w:rsidR="005156F6" w:rsidRPr="005156F6">
        <w:rPr>
          <w:sz w:val="20"/>
          <w:szCs w:val="20"/>
        </w:rPr>
        <w:t>dieléctrico</w:t>
      </w:r>
      <w:r w:rsidRPr="005156F6">
        <w:rPr>
          <w:sz w:val="20"/>
          <w:szCs w:val="20"/>
        </w:rPr>
        <w:t xml:space="preserve"> las cargas de las placas </w:t>
      </w:r>
      <w:r w:rsidR="00A264BF" w:rsidRPr="005156F6">
        <w:rPr>
          <w:sz w:val="20"/>
          <w:szCs w:val="20"/>
        </w:rPr>
        <w:t xml:space="preserve">polarizan al </w:t>
      </w:r>
      <w:r w:rsidR="005156F6" w:rsidRPr="005156F6">
        <w:rPr>
          <w:sz w:val="20"/>
          <w:szCs w:val="20"/>
        </w:rPr>
        <w:t>aislante</w:t>
      </w:r>
      <w:r w:rsidR="00A264BF" w:rsidRPr="005156F6">
        <w:rPr>
          <w:sz w:val="20"/>
          <w:szCs w:val="20"/>
        </w:rPr>
        <w:t xml:space="preserve"> y este a su vez a las placas.</w:t>
      </w:r>
    </w:p>
    <w:p w14:paraId="66CEC486" w14:textId="6B67FC47" w:rsidR="00CB74EC" w:rsidRPr="005156F6" w:rsidRDefault="00A264BF" w:rsidP="005156F6">
      <w:pPr>
        <w:pStyle w:val="Prrafodelista"/>
        <w:numPr>
          <w:ilvl w:val="0"/>
          <w:numId w:val="2"/>
        </w:numPr>
        <w:rPr>
          <w:sz w:val="20"/>
          <w:szCs w:val="20"/>
        </w:rPr>
      </w:pPr>
      <w:r w:rsidRPr="005156F6">
        <w:rPr>
          <w:sz w:val="20"/>
          <w:szCs w:val="20"/>
        </w:rPr>
        <w:t>Al colocar un aislante en un ca</w:t>
      </w:r>
      <w:r w:rsidR="005156F6" w:rsidRPr="005156F6">
        <w:rPr>
          <w:sz w:val="20"/>
          <w:szCs w:val="20"/>
        </w:rPr>
        <w:t>pacitor</w:t>
      </w:r>
      <w:r w:rsidRPr="005156F6">
        <w:rPr>
          <w:sz w:val="20"/>
          <w:szCs w:val="20"/>
        </w:rPr>
        <w:t xml:space="preserve">. </w:t>
      </w:r>
      <w:r w:rsidR="006B1A8D">
        <w:rPr>
          <w:sz w:val="20"/>
          <w:szCs w:val="20"/>
        </w:rPr>
        <w:t>Y</w:t>
      </w:r>
      <w:r w:rsidRPr="005156F6">
        <w:rPr>
          <w:sz w:val="20"/>
          <w:szCs w:val="20"/>
        </w:rPr>
        <w:t>a cargado aumenta la capacidad a costa de energía potencial debido a que gasta en polarizar.</w:t>
      </w:r>
    </w:p>
    <w:p w14:paraId="091A1C04" w14:textId="55C1C743" w:rsidR="00A264BF" w:rsidRPr="005156F6" w:rsidRDefault="00A264BF" w:rsidP="005156F6">
      <w:pPr>
        <w:pStyle w:val="Prrafodelista"/>
        <w:numPr>
          <w:ilvl w:val="0"/>
          <w:numId w:val="2"/>
        </w:numPr>
        <w:rPr>
          <w:sz w:val="20"/>
          <w:szCs w:val="20"/>
        </w:rPr>
      </w:pPr>
      <w:r w:rsidRPr="005156F6">
        <w:rPr>
          <w:sz w:val="20"/>
          <w:szCs w:val="20"/>
        </w:rPr>
        <w:t xml:space="preserve">Si se coloca antes la </w:t>
      </w:r>
      <w:r w:rsidR="005156F6" w:rsidRPr="005156F6">
        <w:rPr>
          <w:sz w:val="20"/>
          <w:szCs w:val="20"/>
        </w:rPr>
        <w:t>capacitancia</w:t>
      </w:r>
      <w:r w:rsidRPr="005156F6">
        <w:rPr>
          <w:sz w:val="20"/>
          <w:szCs w:val="20"/>
        </w:rPr>
        <w:t xml:space="preserve"> aumenta y la energía potencial también dado que el extra se toma de la fuente.</w:t>
      </w:r>
    </w:p>
    <w:p w14:paraId="7C65E0FD" w14:textId="4E888A66" w:rsidR="00A264BF" w:rsidRDefault="00A264BF" w:rsidP="00CB74EC">
      <w:pPr>
        <w:rPr>
          <w:sz w:val="20"/>
          <w:szCs w:val="20"/>
        </w:rPr>
      </w:pPr>
      <w:r>
        <w:rPr>
          <w:sz w:val="20"/>
          <w:szCs w:val="20"/>
        </w:rPr>
        <w:t>El potencial de ruptura de un aislante limita la separación entre placas.</w:t>
      </w:r>
    </w:p>
    <w:p w14:paraId="6A9E89E4" w14:textId="77777777" w:rsidR="00DD5D25" w:rsidRDefault="00DD5D25" w:rsidP="00CB74EC">
      <w:pPr>
        <w:rPr>
          <w:b/>
          <w:bCs/>
          <w:sz w:val="28"/>
          <w:szCs w:val="28"/>
          <w:u w:val="single"/>
        </w:rPr>
        <w:sectPr w:rsidR="00DD5D25" w:rsidSect="00134551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673254A0" w14:textId="1673D4A3" w:rsidR="004B6051" w:rsidRPr="00531127" w:rsidRDefault="00DD5D25" w:rsidP="00CB74EC">
      <w:pPr>
        <w:rPr>
          <w:b/>
          <w:bCs/>
          <w:sz w:val="28"/>
          <w:szCs w:val="28"/>
          <w:u w:val="single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5993B52" wp14:editId="74B137CB">
            <wp:simplePos x="0" y="0"/>
            <wp:positionH relativeFrom="margin">
              <wp:align>right</wp:align>
            </wp:positionH>
            <wp:positionV relativeFrom="paragraph">
              <wp:posOffset>13335</wp:posOffset>
            </wp:positionV>
            <wp:extent cx="1524000" cy="1733550"/>
            <wp:effectExtent l="0" t="0" r="0" b="0"/>
            <wp:wrapThrough wrapText="bothSides">
              <wp:wrapPolygon edited="0">
                <wp:start x="0" y="0"/>
                <wp:lineTo x="0" y="21363"/>
                <wp:lineTo x="21330" y="21363"/>
                <wp:lineTo x="21330" y="0"/>
                <wp:lineTo x="0" y="0"/>
              </wp:wrapPolygon>
            </wp:wrapThrough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977" t="29442" r="40092" b="24365"/>
                    <a:stretch/>
                  </pic:blipFill>
                  <pic:spPr bwMode="auto">
                    <a:xfrm>
                      <a:off x="0" y="0"/>
                      <a:ext cx="1524000" cy="1733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531127" w:rsidRPr="00531127">
        <w:rPr>
          <w:b/>
          <w:bCs/>
          <w:sz w:val="28"/>
          <w:szCs w:val="28"/>
          <w:u w:val="single"/>
        </w:rPr>
        <w:t>Conexión en paralelo:</w:t>
      </w:r>
    </w:p>
    <w:p w14:paraId="156DB18A" w14:textId="77777777" w:rsidR="00DD5D25" w:rsidRDefault="00DD5D25" w:rsidP="00CB74EC">
      <w:pPr>
        <w:rPr>
          <w:b/>
          <w:bCs/>
        </w:rPr>
        <w:sectPr w:rsidR="00DD5D25" w:rsidSect="00DD5D25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6B1FEA9A" w14:textId="48A8F938" w:rsidR="00531127" w:rsidRPr="00531127" w:rsidRDefault="00531127" w:rsidP="00CB74EC">
      <w:pPr>
        <w:rPr>
          <w:b/>
          <w:bCs/>
        </w:rPr>
      </w:pPr>
      <w:r w:rsidRPr="00531127">
        <w:rPr>
          <w:b/>
          <w:bCs/>
        </w:rPr>
        <w:t xml:space="preserve">Cd=C1+C2; C=q/v; </w:t>
      </w:r>
      <w:proofErr w:type="spellStart"/>
      <w:r w:rsidRPr="00531127">
        <w:rPr>
          <w:b/>
          <w:bCs/>
        </w:rPr>
        <w:t>Vt</w:t>
      </w:r>
      <w:proofErr w:type="spellEnd"/>
      <w:r w:rsidRPr="00531127">
        <w:rPr>
          <w:b/>
          <w:bCs/>
        </w:rPr>
        <w:t>=V2=V3</w:t>
      </w:r>
    </w:p>
    <w:p w14:paraId="29C4069C" w14:textId="1B1E6060" w:rsidR="00531127" w:rsidRPr="00531127" w:rsidRDefault="00531127" w:rsidP="00CB74EC">
      <w:pPr>
        <w:rPr>
          <w:b/>
          <w:bCs/>
        </w:rPr>
      </w:pPr>
      <w:r w:rsidRPr="00531127">
        <w:rPr>
          <w:b/>
          <w:bCs/>
        </w:rPr>
        <w:t>Qt=q1+q2</w:t>
      </w:r>
    </w:p>
    <w:p w14:paraId="1E1A74C5" w14:textId="3610D044" w:rsidR="00531127" w:rsidRPr="00531127" w:rsidRDefault="00531127" w:rsidP="00CB74EC">
      <w:pPr>
        <w:rPr>
          <w:b/>
          <w:bCs/>
        </w:rPr>
      </w:pPr>
      <w:r w:rsidRPr="00531127">
        <w:rPr>
          <w:b/>
          <w:bCs/>
        </w:rPr>
        <w:t>Qt=Ct.Vt</w:t>
      </w:r>
    </w:p>
    <w:p w14:paraId="0ECAC7AA" w14:textId="05488F63" w:rsidR="00531127" w:rsidRPr="00531127" w:rsidRDefault="00531127" w:rsidP="00CB74EC">
      <w:pPr>
        <w:rPr>
          <w:b/>
          <w:bCs/>
        </w:rPr>
      </w:pPr>
      <w:r w:rsidRPr="00531127">
        <w:rPr>
          <w:b/>
          <w:bCs/>
        </w:rPr>
        <w:t>q1=C1.V1; q2=C2.V2</w:t>
      </w:r>
    </w:p>
    <w:p w14:paraId="6802A60C" w14:textId="77777777" w:rsidR="00DD5D25" w:rsidRDefault="00531127" w:rsidP="00CB74EC">
      <w:pPr>
        <w:rPr>
          <w:b/>
          <w:bCs/>
          <w:lang w:val="en-US"/>
        </w:rPr>
      </w:pPr>
      <w:r w:rsidRPr="004F35E5">
        <w:rPr>
          <w:b/>
          <w:bCs/>
          <w:lang w:val="en-US"/>
        </w:rPr>
        <w:t>Ct. Vt=C1.V1+C2.V2</w:t>
      </w:r>
    </w:p>
    <w:p w14:paraId="765AA435" w14:textId="2EF0D406" w:rsidR="00531127" w:rsidRPr="00DD5D25" w:rsidRDefault="00531127" w:rsidP="00CB74EC">
      <w:pPr>
        <w:rPr>
          <w:b/>
          <w:bCs/>
          <w:lang w:val="en-US"/>
        </w:rPr>
      </w:pPr>
      <w:r w:rsidRPr="00DD5D25">
        <w:rPr>
          <w:b/>
          <w:bCs/>
          <w:lang w:val="en-US"/>
        </w:rPr>
        <w:t>Ct=C1.C2</w:t>
      </w:r>
    </w:p>
    <w:p w14:paraId="4BA63D2C" w14:textId="4A313F3C" w:rsidR="00531127" w:rsidRPr="00531127" w:rsidRDefault="00531127" w:rsidP="00CB74EC">
      <w:pPr>
        <w:rPr>
          <w:b/>
          <w:bCs/>
          <w:sz w:val="28"/>
          <w:szCs w:val="28"/>
          <w:u w:val="single"/>
        </w:rPr>
      </w:pPr>
      <w:r w:rsidRPr="00531127">
        <w:rPr>
          <w:b/>
          <w:bCs/>
          <w:sz w:val="28"/>
          <w:szCs w:val="28"/>
          <w:u w:val="single"/>
        </w:rPr>
        <w:t>Conexión en serie:</w:t>
      </w:r>
    </w:p>
    <w:p w14:paraId="250AA156" w14:textId="77ECB7ED" w:rsidR="00531127" w:rsidRDefault="00531127" w:rsidP="00CB74EC">
      <w:pPr>
        <w:rPr>
          <w:b/>
          <w:bCs/>
        </w:rPr>
      </w:pPr>
      <w:r>
        <w:rPr>
          <w:b/>
          <w:bCs/>
        </w:rPr>
        <w:t>1/</w:t>
      </w:r>
      <w:r w:rsidRPr="00531127">
        <w:rPr>
          <w:b/>
          <w:bCs/>
        </w:rPr>
        <w:t>Cd=</w:t>
      </w:r>
      <w:r>
        <w:rPr>
          <w:b/>
          <w:bCs/>
        </w:rPr>
        <w:t>1/</w:t>
      </w:r>
      <w:r w:rsidRPr="00531127">
        <w:rPr>
          <w:b/>
          <w:bCs/>
        </w:rPr>
        <w:t>C1+</w:t>
      </w:r>
      <w:r>
        <w:rPr>
          <w:b/>
          <w:bCs/>
        </w:rPr>
        <w:t>1/</w:t>
      </w:r>
      <w:r w:rsidRPr="00531127">
        <w:rPr>
          <w:b/>
          <w:bCs/>
        </w:rPr>
        <w:t>C2</w:t>
      </w:r>
    </w:p>
    <w:p w14:paraId="3456FD7E" w14:textId="0AE0084D" w:rsidR="00531127" w:rsidRDefault="00531127" w:rsidP="00CB74EC">
      <w:pPr>
        <w:rPr>
          <w:b/>
          <w:bCs/>
        </w:rPr>
      </w:pPr>
      <w:r>
        <w:rPr>
          <w:b/>
          <w:bCs/>
        </w:rPr>
        <w:t>Vt= V1+V2</w:t>
      </w:r>
    </w:p>
    <w:p w14:paraId="65D2AB05" w14:textId="26489065" w:rsidR="00531127" w:rsidRDefault="00DD5D25" w:rsidP="00CB74EC">
      <w:pPr>
        <w:rPr>
          <w:b/>
          <w:bCs/>
        </w:rPr>
      </w:pPr>
      <w:proofErr w:type="spellStart"/>
      <w:r>
        <w:rPr>
          <w:b/>
          <w:bCs/>
        </w:rPr>
        <w:t>q</w:t>
      </w:r>
      <w:r w:rsidR="00531127">
        <w:rPr>
          <w:b/>
          <w:bCs/>
        </w:rPr>
        <w:t>t</w:t>
      </w:r>
      <w:proofErr w:type="spellEnd"/>
      <w:r w:rsidR="00531127">
        <w:rPr>
          <w:b/>
          <w:bCs/>
        </w:rPr>
        <w:t>/</w:t>
      </w:r>
      <w:proofErr w:type="spellStart"/>
      <w:r w:rsidR="00531127">
        <w:rPr>
          <w:b/>
          <w:bCs/>
        </w:rPr>
        <w:t>Ct</w:t>
      </w:r>
      <w:proofErr w:type="spellEnd"/>
      <w:r w:rsidR="00531127">
        <w:rPr>
          <w:b/>
          <w:bCs/>
        </w:rPr>
        <w:t>=q1/C1+q2/C2</w:t>
      </w:r>
    </w:p>
    <w:p w14:paraId="6FDE865E" w14:textId="14A8182F" w:rsidR="00DD5D25" w:rsidRPr="00DD5D25" w:rsidRDefault="00531127" w:rsidP="00CB74EC">
      <w:pPr>
        <w:rPr>
          <w:b/>
          <w:bCs/>
        </w:rPr>
        <w:sectPr w:rsidR="00DD5D25" w:rsidRPr="00DD5D25" w:rsidSect="00DD5D25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  <w:r>
        <w:rPr>
          <w:b/>
          <w:bCs/>
        </w:rPr>
        <w:t>1/</w:t>
      </w:r>
      <w:r w:rsidRPr="00531127">
        <w:rPr>
          <w:b/>
          <w:bCs/>
        </w:rPr>
        <w:t>Cd=</w:t>
      </w:r>
      <w:r>
        <w:rPr>
          <w:b/>
          <w:bCs/>
        </w:rPr>
        <w:t>1/</w:t>
      </w:r>
      <w:r w:rsidRPr="00531127">
        <w:rPr>
          <w:b/>
          <w:bCs/>
        </w:rPr>
        <w:t>C1+</w:t>
      </w:r>
      <w:r>
        <w:rPr>
          <w:b/>
          <w:bCs/>
        </w:rPr>
        <w:t>1/</w:t>
      </w:r>
      <w:r w:rsidRPr="00531127">
        <w:rPr>
          <w:b/>
          <w:bCs/>
        </w:rPr>
        <w:t>C2</w:t>
      </w:r>
    </w:p>
    <w:p w14:paraId="73402BF8" w14:textId="2C2EA621" w:rsidR="00A264BF" w:rsidRPr="009A4E92" w:rsidRDefault="00A264BF" w:rsidP="00CB74EC">
      <w:pPr>
        <w:rPr>
          <w:sz w:val="20"/>
          <w:szCs w:val="20"/>
        </w:rPr>
      </w:pPr>
    </w:p>
    <w:p w14:paraId="6D7D1164" w14:textId="5B2F182F" w:rsidR="00CB74EC" w:rsidRPr="00CB74EC" w:rsidRDefault="00CB74EC" w:rsidP="00BB666A">
      <w:pPr>
        <w:rPr>
          <w:b/>
          <w:bCs/>
        </w:rPr>
      </w:pPr>
    </w:p>
    <w:p w14:paraId="1AD1A472" w14:textId="228FB03F" w:rsidR="00042518" w:rsidRPr="00912CA6" w:rsidRDefault="00042518" w:rsidP="00BB666A">
      <w:pPr>
        <w:rPr>
          <w:b/>
          <w:bCs/>
        </w:rPr>
      </w:pPr>
    </w:p>
    <w:p w14:paraId="443D9F36" w14:textId="3D1CD713" w:rsidR="00042518" w:rsidRPr="00912CA6" w:rsidRDefault="00042518" w:rsidP="00BB666A">
      <w:pPr>
        <w:rPr>
          <w:b/>
          <w:bCs/>
        </w:rPr>
      </w:pPr>
    </w:p>
    <w:sectPr w:rsidR="00042518" w:rsidRPr="00912CA6" w:rsidSect="00DD5D25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7B4256"/>
    <w:multiLevelType w:val="hybridMultilevel"/>
    <w:tmpl w:val="468846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851B7F"/>
    <w:multiLevelType w:val="hybridMultilevel"/>
    <w:tmpl w:val="257EA84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B4C"/>
    <w:rsid w:val="00042518"/>
    <w:rsid w:val="0007461E"/>
    <w:rsid w:val="00134551"/>
    <w:rsid w:val="00153AF2"/>
    <w:rsid w:val="0016696E"/>
    <w:rsid w:val="0022556F"/>
    <w:rsid w:val="00225FC6"/>
    <w:rsid w:val="0033500C"/>
    <w:rsid w:val="00452356"/>
    <w:rsid w:val="004B387B"/>
    <w:rsid w:val="004B6051"/>
    <w:rsid w:val="004F35E5"/>
    <w:rsid w:val="005156F6"/>
    <w:rsid w:val="00531127"/>
    <w:rsid w:val="005D0CC7"/>
    <w:rsid w:val="006B1A8D"/>
    <w:rsid w:val="00711B4C"/>
    <w:rsid w:val="00737B1A"/>
    <w:rsid w:val="007576B7"/>
    <w:rsid w:val="00912CA6"/>
    <w:rsid w:val="009A4E92"/>
    <w:rsid w:val="00A264BF"/>
    <w:rsid w:val="00A453F9"/>
    <w:rsid w:val="00A656B8"/>
    <w:rsid w:val="00B47FA5"/>
    <w:rsid w:val="00BB666A"/>
    <w:rsid w:val="00BD52F3"/>
    <w:rsid w:val="00C8345A"/>
    <w:rsid w:val="00C84FF0"/>
    <w:rsid w:val="00CB74EC"/>
    <w:rsid w:val="00D20BFA"/>
    <w:rsid w:val="00D41694"/>
    <w:rsid w:val="00DD5D25"/>
    <w:rsid w:val="00E73297"/>
    <w:rsid w:val="00E93D5B"/>
    <w:rsid w:val="00F21614"/>
    <w:rsid w:val="00FF7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DFD23"/>
  <w15:chartTrackingRefBased/>
  <w15:docId w15:val="{9AB6AAE3-1CC6-4707-8E7F-96E9F2915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1B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1B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1B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1B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1B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1B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1B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1B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1B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1B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1B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1B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1B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1B4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1B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1B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1B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1B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1B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1B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1B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1B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1B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1B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1B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1B4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1B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1B4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1B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542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2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7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589</TotalTime>
  <Pages>1</Pages>
  <Words>510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rodriguez tortora</dc:creator>
  <cp:keywords/>
  <dc:description/>
  <cp:lastModifiedBy>Joaquin Rodriguez Tortora</cp:lastModifiedBy>
  <cp:revision>15</cp:revision>
  <dcterms:created xsi:type="dcterms:W3CDTF">2024-04-20T11:29:00Z</dcterms:created>
  <dcterms:modified xsi:type="dcterms:W3CDTF">2024-05-22T15:14:00Z</dcterms:modified>
</cp:coreProperties>
</file>