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horzAnchor="margin" w:tblpY="840"/>
        <w:tblW w:w="10480" w:type="dxa"/>
        <w:tblCellMar>
          <w:left w:w="70" w:type="dxa"/>
          <w:right w:w="70" w:type="dxa"/>
        </w:tblCellMar>
        <w:tblLook w:val="04A0" w:firstRow="1" w:lastRow="0" w:firstColumn="1" w:lastColumn="0" w:noHBand="0" w:noVBand="1"/>
      </w:tblPr>
      <w:tblGrid>
        <w:gridCol w:w="2258"/>
        <w:gridCol w:w="4253"/>
        <w:gridCol w:w="3969"/>
      </w:tblGrid>
      <w:tr w:rsidR="004262AB" w:rsidRPr="004262AB" w14:paraId="034BA5B7" w14:textId="77777777" w:rsidTr="00227F5E">
        <w:trPr>
          <w:trHeight w:val="315"/>
        </w:trPr>
        <w:tc>
          <w:tcPr>
            <w:tcW w:w="10480" w:type="dxa"/>
            <w:gridSpan w:val="3"/>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25E5FDF0" w14:textId="77777777" w:rsidR="004262AB" w:rsidRPr="004262AB" w:rsidRDefault="004262AB" w:rsidP="004262AB">
            <w:pPr>
              <w:spacing w:after="0" w:line="240" w:lineRule="auto"/>
              <w:jc w:val="center"/>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Ecosistemas naturales</w:t>
            </w:r>
          </w:p>
        </w:tc>
      </w:tr>
      <w:tr w:rsidR="004262AB" w:rsidRPr="004262AB" w14:paraId="24238DEB" w14:textId="77777777" w:rsidTr="00227F5E">
        <w:trPr>
          <w:trHeight w:val="315"/>
        </w:trPr>
        <w:tc>
          <w:tcPr>
            <w:tcW w:w="2258" w:type="dxa"/>
            <w:tcBorders>
              <w:top w:val="nil"/>
              <w:left w:val="single" w:sz="8" w:space="0" w:color="auto"/>
              <w:bottom w:val="single" w:sz="8" w:space="0" w:color="auto"/>
              <w:right w:val="single" w:sz="8" w:space="0" w:color="auto"/>
            </w:tcBorders>
            <w:shd w:val="clear" w:color="auto" w:fill="auto"/>
            <w:noWrap/>
            <w:vAlign w:val="center"/>
            <w:hideMark/>
          </w:tcPr>
          <w:p w14:paraId="0821174B"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 </w:t>
            </w:r>
          </w:p>
        </w:tc>
        <w:tc>
          <w:tcPr>
            <w:tcW w:w="4253" w:type="dxa"/>
            <w:tcBorders>
              <w:top w:val="nil"/>
              <w:left w:val="nil"/>
              <w:bottom w:val="single" w:sz="8" w:space="0" w:color="auto"/>
              <w:right w:val="single" w:sz="8" w:space="0" w:color="auto"/>
            </w:tcBorders>
            <w:shd w:val="clear" w:color="auto" w:fill="auto"/>
            <w:noWrap/>
            <w:vAlign w:val="center"/>
            <w:hideMark/>
          </w:tcPr>
          <w:p w14:paraId="78873DBF"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Característica natural</w:t>
            </w:r>
          </w:p>
        </w:tc>
        <w:tc>
          <w:tcPr>
            <w:tcW w:w="3969" w:type="dxa"/>
            <w:tcBorders>
              <w:top w:val="nil"/>
              <w:left w:val="nil"/>
              <w:bottom w:val="single" w:sz="8" w:space="0" w:color="auto"/>
              <w:right w:val="single" w:sz="8" w:space="0" w:color="auto"/>
            </w:tcBorders>
            <w:shd w:val="clear" w:color="auto" w:fill="auto"/>
            <w:noWrap/>
            <w:vAlign w:val="center"/>
            <w:hideMark/>
          </w:tcPr>
          <w:p w14:paraId="7758C8FD"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Característica ambiental</w:t>
            </w:r>
          </w:p>
        </w:tc>
      </w:tr>
      <w:tr w:rsidR="004262AB" w:rsidRPr="004262AB" w14:paraId="0B658DEB" w14:textId="77777777" w:rsidTr="00227F5E">
        <w:trPr>
          <w:trHeight w:val="315"/>
        </w:trPr>
        <w:tc>
          <w:tcPr>
            <w:tcW w:w="2258" w:type="dxa"/>
            <w:tcBorders>
              <w:top w:val="nil"/>
              <w:left w:val="single" w:sz="8" w:space="0" w:color="auto"/>
              <w:bottom w:val="single" w:sz="8" w:space="0" w:color="auto"/>
              <w:right w:val="single" w:sz="8" w:space="0" w:color="auto"/>
            </w:tcBorders>
            <w:shd w:val="clear" w:color="auto" w:fill="auto"/>
            <w:noWrap/>
            <w:vAlign w:val="center"/>
            <w:hideMark/>
          </w:tcPr>
          <w:p w14:paraId="03083B87"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Selvas</w:t>
            </w:r>
          </w:p>
        </w:tc>
        <w:tc>
          <w:tcPr>
            <w:tcW w:w="4253" w:type="dxa"/>
            <w:tcBorders>
              <w:top w:val="nil"/>
              <w:left w:val="nil"/>
              <w:bottom w:val="single" w:sz="8" w:space="0" w:color="auto"/>
              <w:right w:val="single" w:sz="8" w:space="0" w:color="auto"/>
            </w:tcBorders>
            <w:shd w:val="clear" w:color="auto" w:fill="auto"/>
            <w:noWrap/>
            <w:vAlign w:val="center"/>
            <w:hideMark/>
          </w:tcPr>
          <w:p w14:paraId="6DE064A2"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Biodiversidad y muchas precipitaciones</w:t>
            </w:r>
          </w:p>
        </w:tc>
        <w:tc>
          <w:tcPr>
            <w:tcW w:w="3969" w:type="dxa"/>
            <w:tcBorders>
              <w:top w:val="nil"/>
              <w:left w:val="nil"/>
              <w:bottom w:val="single" w:sz="8" w:space="0" w:color="auto"/>
              <w:right w:val="single" w:sz="8" w:space="0" w:color="auto"/>
            </w:tcBorders>
            <w:shd w:val="clear" w:color="auto" w:fill="auto"/>
            <w:noWrap/>
            <w:vAlign w:val="center"/>
            <w:hideMark/>
          </w:tcPr>
          <w:p w14:paraId="54819CB4"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Menos biodiversidad y deforestación</w:t>
            </w:r>
          </w:p>
        </w:tc>
      </w:tr>
      <w:tr w:rsidR="004262AB" w:rsidRPr="004262AB" w14:paraId="6466CF30" w14:textId="77777777" w:rsidTr="00227F5E">
        <w:trPr>
          <w:trHeight w:val="315"/>
        </w:trPr>
        <w:tc>
          <w:tcPr>
            <w:tcW w:w="2258" w:type="dxa"/>
            <w:tcBorders>
              <w:top w:val="nil"/>
              <w:left w:val="single" w:sz="8" w:space="0" w:color="auto"/>
              <w:bottom w:val="single" w:sz="8" w:space="0" w:color="auto"/>
              <w:right w:val="single" w:sz="8" w:space="0" w:color="auto"/>
            </w:tcBorders>
            <w:shd w:val="clear" w:color="auto" w:fill="auto"/>
            <w:noWrap/>
            <w:vAlign w:val="center"/>
            <w:hideMark/>
          </w:tcPr>
          <w:p w14:paraId="520232C2"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Bosques</w:t>
            </w:r>
          </w:p>
        </w:tc>
        <w:tc>
          <w:tcPr>
            <w:tcW w:w="4253" w:type="dxa"/>
            <w:tcBorders>
              <w:top w:val="nil"/>
              <w:left w:val="nil"/>
              <w:bottom w:val="single" w:sz="8" w:space="0" w:color="auto"/>
              <w:right w:val="single" w:sz="8" w:space="0" w:color="auto"/>
            </w:tcBorders>
            <w:shd w:val="clear" w:color="auto" w:fill="auto"/>
            <w:noWrap/>
            <w:vAlign w:val="center"/>
            <w:hideMark/>
          </w:tcPr>
          <w:p w14:paraId="396213C5"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Entre 100 y 500mm, 1 o 2 especies de arboles</w:t>
            </w:r>
          </w:p>
        </w:tc>
        <w:tc>
          <w:tcPr>
            <w:tcW w:w="3969" w:type="dxa"/>
            <w:tcBorders>
              <w:top w:val="nil"/>
              <w:left w:val="nil"/>
              <w:bottom w:val="single" w:sz="8" w:space="0" w:color="auto"/>
              <w:right w:val="single" w:sz="8" w:space="0" w:color="auto"/>
            </w:tcBorders>
            <w:shd w:val="clear" w:color="auto" w:fill="auto"/>
            <w:noWrap/>
            <w:vAlign w:val="center"/>
            <w:hideMark/>
          </w:tcPr>
          <w:p w14:paraId="029D3780"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Menos biodiversidad y deforestación</w:t>
            </w:r>
          </w:p>
        </w:tc>
      </w:tr>
      <w:tr w:rsidR="004262AB" w:rsidRPr="004262AB" w14:paraId="024D7D58" w14:textId="77777777" w:rsidTr="00227F5E">
        <w:trPr>
          <w:trHeight w:val="300"/>
        </w:trPr>
        <w:tc>
          <w:tcPr>
            <w:tcW w:w="2258"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7274C4A"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Praderas</w:t>
            </w:r>
          </w:p>
        </w:tc>
        <w:tc>
          <w:tcPr>
            <w:tcW w:w="4253" w:type="dxa"/>
            <w:tcBorders>
              <w:top w:val="nil"/>
              <w:left w:val="nil"/>
              <w:bottom w:val="nil"/>
              <w:right w:val="single" w:sz="8" w:space="0" w:color="auto"/>
            </w:tcBorders>
            <w:shd w:val="clear" w:color="auto" w:fill="auto"/>
            <w:noWrap/>
            <w:vAlign w:val="center"/>
            <w:hideMark/>
          </w:tcPr>
          <w:p w14:paraId="19A69A49"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 xml:space="preserve">Pastizales (herbales), apta agricultura, </w:t>
            </w:r>
          </w:p>
        </w:tc>
        <w:tc>
          <w:tcPr>
            <w:tcW w:w="3969"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779AF79"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Agricultura, ganadería y ciudades</w:t>
            </w:r>
          </w:p>
        </w:tc>
      </w:tr>
      <w:tr w:rsidR="004262AB" w:rsidRPr="004262AB" w14:paraId="10AB4A71" w14:textId="77777777" w:rsidTr="00227F5E">
        <w:trPr>
          <w:trHeight w:val="315"/>
        </w:trPr>
        <w:tc>
          <w:tcPr>
            <w:tcW w:w="2258" w:type="dxa"/>
            <w:vMerge/>
            <w:tcBorders>
              <w:top w:val="nil"/>
              <w:left w:val="single" w:sz="8" w:space="0" w:color="auto"/>
              <w:bottom w:val="single" w:sz="8" w:space="0" w:color="000000"/>
              <w:right w:val="single" w:sz="8" w:space="0" w:color="auto"/>
            </w:tcBorders>
            <w:vAlign w:val="center"/>
            <w:hideMark/>
          </w:tcPr>
          <w:p w14:paraId="71CE37E9"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p>
        </w:tc>
        <w:tc>
          <w:tcPr>
            <w:tcW w:w="4253" w:type="dxa"/>
            <w:tcBorders>
              <w:top w:val="nil"/>
              <w:left w:val="nil"/>
              <w:bottom w:val="single" w:sz="8" w:space="0" w:color="auto"/>
              <w:right w:val="single" w:sz="8" w:space="0" w:color="auto"/>
            </w:tcBorders>
            <w:shd w:val="clear" w:color="auto" w:fill="auto"/>
            <w:noWrap/>
            <w:vAlign w:val="center"/>
            <w:hideMark/>
          </w:tcPr>
          <w:p w14:paraId="0F43E687" w14:textId="042F4D7C"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fértiles, indispensable para la alimentación</w:t>
            </w:r>
          </w:p>
        </w:tc>
        <w:tc>
          <w:tcPr>
            <w:tcW w:w="3969" w:type="dxa"/>
            <w:vMerge/>
            <w:tcBorders>
              <w:top w:val="nil"/>
              <w:left w:val="single" w:sz="8" w:space="0" w:color="auto"/>
              <w:bottom w:val="single" w:sz="8" w:space="0" w:color="000000"/>
              <w:right w:val="single" w:sz="8" w:space="0" w:color="auto"/>
            </w:tcBorders>
            <w:vAlign w:val="center"/>
            <w:hideMark/>
          </w:tcPr>
          <w:p w14:paraId="3AEF7D6B"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p>
        </w:tc>
      </w:tr>
      <w:tr w:rsidR="004262AB" w:rsidRPr="004262AB" w14:paraId="18B50B03" w14:textId="77777777" w:rsidTr="00227F5E">
        <w:trPr>
          <w:trHeight w:val="315"/>
        </w:trPr>
        <w:tc>
          <w:tcPr>
            <w:tcW w:w="2258" w:type="dxa"/>
            <w:tcBorders>
              <w:top w:val="nil"/>
              <w:left w:val="single" w:sz="8" w:space="0" w:color="auto"/>
              <w:bottom w:val="single" w:sz="8" w:space="0" w:color="auto"/>
              <w:right w:val="single" w:sz="8" w:space="0" w:color="auto"/>
            </w:tcBorders>
            <w:shd w:val="clear" w:color="auto" w:fill="auto"/>
            <w:noWrap/>
            <w:vAlign w:val="center"/>
            <w:hideMark/>
          </w:tcPr>
          <w:p w14:paraId="165378FE"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Semi desiertos o mesetas</w:t>
            </w:r>
          </w:p>
        </w:tc>
        <w:tc>
          <w:tcPr>
            <w:tcW w:w="4253" w:type="dxa"/>
            <w:tcBorders>
              <w:top w:val="nil"/>
              <w:left w:val="nil"/>
              <w:bottom w:val="single" w:sz="8" w:space="0" w:color="auto"/>
              <w:right w:val="single" w:sz="8" w:space="0" w:color="auto"/>
            </w:tcBorders>
            <w:shd w:val="clear" w:color="auto" w:fill="auto"/>
            <w:noWrap/>
            <w:vAlign w:val="center"/>
            <w:hideMark/>
          </w:tcPr>
          <w:p w14:paraId="1B5554A2"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Transición al desierto, pocas precipitaciones</w:t>
            </w:r>
          </w:p>
        </w:tc>
        <w:tc>
          <w:tcPr>
            <w:tcW w:w="3969" w:type="dxa"/>
            <w:tcBorders>
              <w:top w:val="nil"/>
              <w:left w:val="nil"/>
              <w:bottom w:val="single" w:sz="8" w:space="0" w:color="auto"/>
              <w:right w:val="single" w:sz="8" w:space="0" w:color="auto"/>
            </w:tcBorders>
            <w:shd w:val="clear" w:color="auto" w:fill="auto"/>
            <w:noWrap/>
            <w:vAlign w:val="center"/>
            <w:hideMark/>
          </w:tcPr>
          <w:p w14:paraId="339C92B5"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Turismo</w:t>
            </w:r>
          </w:p>
        </w:tc>
      </w:tr>
      <w:tr w:rsidR="004262AB" w:rsidRPr="004262AB" w14:paraId="2FC1AF53" w14:textId="77777777" w:rsidTr="00227F5E">
        <w:trPr>
          <w:trHeight w:val="315"/>
        </w:trPr>
        <w:tc>
          <w:tcPr>
            <w:tcW w:w="2258" w:type="dxa"/>
            <w:tcBorders>
              <w:top w:val="nil"/>
              <w:left w:val="single" w:sz="8" w:space="0" w:color="auto"/>
              <w:bottom w:val="single" w:sz="8" w:space="0" w:color="auto"/>
              <w:right w:val="single" w:sz="8" w:space="0" w:color="auto"/>
            </w:tcBorders>
            <w:shd w:val="clear" w:color="auto" w:fill="auto"/>
            <w:noWrap/>
            <w:vAlign w:val="center"/>
            <w:hideMark/>
          </w:tcPr>
          <w:p w14:paraId="74744316"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Desierto</w:t>
            </w:r>
          </w:p>
        </w:tc>
        <w:tc>
          <w:tcPr>
            <w:tcW w:w="4253" w:type="dxa"/>
            <w:tcBorders>
              <w:top w:val="nil"/>
              <w:left w:val="nil"/>
              <w:bottom w:val="single" w:sz="8" w:space="0" w:color="auto"/>
              <w:right w:val="single" w:sz="8" w:space="0" w:color="auto"/>
            </w:tcBorders>
            <w:shd w:val="clear" w:color="auto" w:fill="auto"/>
            <w:noWrap/>
            <w:vAlign w:val="center"/>
            <w:hideMark/>
          </w:tcPr>
          <w:p w14:paraId="2B3E8A65"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Precipitaciones nulas</w:t>
            </w:r>
          </w:p>
        </w:tc>
        <w:tc>
          <w:tcPr>
            <w:tcW w:w="3969" w:type="dxa"/>
            <w:tcBorders>
              <w:top w:val="nil"/>
              <w:left w:val="nil"/>
              <w:bottom w:val="single" w:sz="8" w:space="0" w:color="auto"/>
              <w:right w:val="single" w:sz="8" w:space="0" w:color="auto"/>
            </w:tcBorders>
            <w:shd w:val="clear" w:color="auto" w:fill="auto"/>
            <w:noWrap/>
            <w:vAlign w:val="center"/>
            <w:hideMark/>
          </w:tcPr>
          <w:p w14:paraId="195011A5"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Petróleo</w:t>
            </w:r>
          </w:p>
        </w:tc>
      </w:tr>
      <w:tr w:rsidR="004262AB" w:rsidRPr="004262AB" w14:paraId="46AF2501" w14:textId="77777777" w:rsidTr="00227F5E">
        <w:trPr>
          <w:trHeight w:val="315"/>
        </w:trPr>
        <w:tc>
          <w:tcPr>
            <w:tcW w:w="2258" w:type="dxa"/>
            <w:tcBorders>
              <w:top w:val="nil"/>
              <w:left w:val="single" w:sz="8" w:space="0" w:color="auto"/>
              <w:bottom w:val="single" w:sz="8" w:space="0" w:color="auto"/>
              <w:right w:val="single" w:sz="8" w:space="0" w:color="auto"/>
            </w:tcBorders>
            <w:shd w:val="clear" w:color="auto" w:fill="auto"/>
            <w:noWrap/>
            <w:vAlign w:val="center"/>
            <w:hideMark/>
          </w:tcPr>
          <w:p w14:paraId="346FC876"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Montañas</w:t>
            </w:r>
          </w:p>
        </w:tc>
        <w:tc>
          <w:tcPr>
            <w:tcW w:w="4253" w:type="dxa"/>
            <w:tcBorders>
              <w:top w:val="nil"/>
              <w:left w:val="nil"/>
              <w:bottom w:val="single" w:sz="8" w:space="0" w:color="auto"/>
              <w:right w:val="single" w:sz="8" w:space="0" w:color="auto"/>
            </w:tcBorders>
            <w:shd w:val="clear" w:color="auto" w:fill="auto"/>
            <w:noWrap/>
            <w:vAlign w:val="center"/>
            <w:hideMark/>
          </w:tcPr>
          <w:p w14:paraId="3F6A3162"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Minerales</w:t>
            </w:r>
          </w:p>
        </w:tc>
        <w:tc>
          <w:tcPr>
            <w:tcW w:w="3969" w:type="dxa"/>
            <w:tcBorders>
              <w:top w:val="nil"/>
              <w:left w:val="nil"/>
              <w:bottom w:val="single" w:sz="8" w:space="0" w:color="auto"/>
              <w:right w:val="single" w:sz="8" w:space="0" w:color="auto"/>
            </w:tcBorders>
            <w:shd w:val="clear" w:color="auto" w:fill="auto"/>
            <w:noWrap/>
            <w:vAlign w:val="center"/>
            <w:hideMark/>
          </w:tcPr>
          <w:p w14:paraId="67F54042"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Minería</w:t>
            </w:r>
          </w:p>
        </w:tc>
      </w:tr>
      <w:tr w:rsidR="004262AB" w:rsidRPr="004262AB" w14:paraId="02889B51" w14:textId="77777777" w:rsidTr="00227F5E">
        <w:trPr>
          <w:trHeight w:val="315"/>
        </w:trPr>
        <w:tc>
          <w:tcPr>
            <w:tcW w:w="2258" w:type="dxa"/>
            <w:tcBorders>
              <w:top w:val="nil"/>
              <w:left w:val="single" w:sz="8" w:space="0" w:color="auto"/>
              <w:bottom w:val="single" w:sz="8" w:space="0" w:color="auto"/>
              <w:right w:val="single" w:sz="8" w:space="0" w:color="auto"/>
            </w:tcBorders>
            <w:shd w:val="clear" w:color="auto" w:fill="auto"/>
            <w:noWrap/>
            <w:vAlign w:val="center"/>
            <w:hideMark/>
          </w:tcPr>
          <w:p w14:paraId="482B68F6"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Tundas</w:t>
            </w:r>
          </w:p>
        </w:tc>
        <w:tc>
          <w:tcPr>
            <w:tcW w:w="4253" w:type="dxa"/>
            <w:tcBorders>
              <w:top w:val="nil"/>
              <w:left w:val="nil"/>
              <w:bottom w:val="single" w:sz="8" w:space="0" w:color="auto"/>
              <w:right w:val="single" w:sz="8" w:space="0" w:color="auto"/>
            </w:tcBorders>
            <w:shd w:val="clear" w:color="auto" w:fill="auto"/>
            <w:noWrap/>
            <w:vAlign w:val="center"/>
            <w:hideMark/>
          </w:tcPr>
          <w:p w14:paraId="446677CA"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Clima frio</w:t>
            </w:r>
          </w:p>
        </w:tc>
        <w:tc>
          <w:tcPr>
            <w:tcW w:w="3969" w:type="dxa"/>
            <w:tcBorders>
              <w:top w:val="nil"/>
              <w:left w:val="nil"/>
              <w:bottom w:val="single" w:sz="8" w:space="0" w:color="auto"/>
              <w:right w:val="single" w:sz="8" w:space="0" w:color="auto"/>
            </w:tcBorders>
            <w:shd w:val="clear" w:color="auto" w:fill="auto"/>
            <w:noWrap/>
            <w:vAlign w:val="center"/>
            <w:hideMark/>
          </w:tcPr>
          <w:p w14:paraId="2A0E52BB"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Petróleo</w:t>
            </w:r>
          </w:p>
        </w:tc>
      </w:tr>
      <w:tr w:rsidR="004262AB" w:rsidRPr="004262AB" w14:paraId="5E25AD6D" w14:textId="77777777" w:rsidTr="00227F5E">
        <w:trPr>
          <w:trHeight w:val="315"/>
        </w:trPr>
        <w:tc>
          <w:tcPr>
            <w:tcW w:w="2258" w:type="dxa"/>
            <w:tcBorders>
              <w:top w:val="nil"/>
              <w:left w:val="single" w:sz="8" w:space="0" w:color="auto"/>
              <w:bottom w:val="single" w:sz="8" w:space="0" w:color="auto"/>
              <w:right w:val="single" w:sz="8" w:space="0" w:color="auto"/>
            </w:tcBorders>
            <w:shd w:val="clear" w:color="auto" w:fill="auto"/>
            <w:noWrap/>
            <w:vAlign w:val="center"/>
            <w:hideMark/>
          </w:tcPr>
          <w:p w14:paraId="4DBB1B90" w14:textId="77777777" w:rsidR="004262AB" w:rsidRPr="004262AB" w:rsidRDefault="004262AB" w:rsidP="004262AB">
            <w:pPr>
              <w:spacing w:after="0" w:line="240" w:lineRule="auto"/>
              <w:rPr>
                <w:rFonts w:ascii="Aptos Narrow" w:eastAsia="Times New Roman" w:hAnsi="Aptos Narrow" w:cs="Times New Roman"/>
                <w:b/>
                <w:bCs/>
                <w:color w:val="000000"/>
                <w:kern w:val="0"/>
                <w:sz w:val="20"/>
                <w:szCs w:val="20"/>
                <w:lang w:eastAsia="es-AR"/>
                <w14:ligatures w14:val="none"/>
              </w:rPr>
            </w:pPr>
            <w:r w:rsidRPr="004262AB">
              <w:rPr>
                <w:rFonts w:ascii="Aptos Narrow" w:eastAsia="Times New Roman" w:hAnsi="Aptos Narrow" w:cs="Times New Roman"/>
                <w:b/>
                <w:bCs/>
                <w:color w:val="000000"/>
                <w:kern w:val="0"/>
                <w:sz w:val="20"/>
                <w:szCs w:val="20"/>
                <w:lang w:eastAsia="es-AR"/>
                <w14:ligatures w14:val="none"/>
              </w:rPr>
              <w:t>Océanos y mares</w:t>
            </w:r>
          </w:p>
        </w:tc>
        <w:tc>
          <w:tcPr>
            <w:tcW w:w="4253" w:type="dxa"/>
            <w:tcBorders>
              <w:top w:val="nil"/>
              <w:left w:val="nil"/>
              <w:bottom w:val="single" w:sz="8" w:space="0" w:color="auto"/>
              <w:right w:val="single" w:sz="8" w:space="0" w:color="auto"/>
            </w:tcBorders>
            <w:shd w:val="clear" w:color="auto" w:fill="auto"/>
            <w:noWrap/>
            <w:vAlign w:val="center"/>
            <w:hideMark/>
          </w:tcPr>
          <w:p w14:paraId="1E1D3271"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 </w:t>
            </w:r>
          </w:p>
        </w:tc>
        <w:tc>
          <w:tcPr>
            <w:tcW w:w="3969" w:type="dxa"/>
            <w:tcBorders>
              <w:top w:val="nil"/>
              <w:left w:val="nil"/>
              <w:bottom w:val="single" w:sz="8" w:space="0" w:color="auto"/>
              <w:right w:val="single" w:sz="8" w:space="0" w:color="auto"/>
            </w:tcBorders>
            <w:shd w:val="clear" w:color="auto" w:fill="auto"/>
            <w:noWrap/>
            <w:vAlign w:val="center"/>
            <w:hideMark/>
          </w:tcPr>
          <w:p w14:paraId="6124DC56" w14:textId="77777777" w:rsidR="004262AB" w:rsidRPr="004262AB" w:rsidRDefault="004262AB" w:rsidP="004262AB">
            <w:pPr>
              <w:spacing w:after="0" w:line="240" w:lineRule="auto"/>
              <w:rPr>
                <w:rFonts w:ascii="Aptos Narrow" w:eastAsia="Times New Roman" w:hAnsi="Aptos Narrow" w:cs="Times New Roman"/>
                <w:color w:val="000000"/>
                <w:kern w:val="0"/>
                <w:sz w:val="20"/>
                <w:szCs w:val="20"/>
                <w:lang w:eastAsia="es-AR"/>
                <w14:ligatures w14:val="none"/>
              </w:rPr>
            </w:pPr>
            <w:r w:rsidRPr="004262AB">
              <w:rPr>
                <w:rFonts w:ascii="Aptos Narrow" w:eastAsia="Times New Roman" w:hAnsi="Aptos Narrow" w:cs="Times New Roman"/>
                <w:color w:val="000000"/>
                <w:kern w:val="0"/>
                <w:sz w:val="20"/>
                <w:szCs w:val="20"/>
                <w:lang w:eastAsia="es-AR"/>
                <w14:ligatures w14:val="none"/>
              </w:rPr>
              <w:t>Pesca, rutas comerciales, contaminación</w:t>
            </w:r>
          </w:p>
        </w:tc>
      </w:tr>
    </w:tbl>
    <w:p w14:paraId="0997EBAE" w14:textId="4623727B" w:rsidR="004262AB" w:rsidRDefault="004262AB">
      <w:pPr>
        <w:rPr>
          <w:b/>
          <w:bCs/>
          <w:sz w:val="40"/>
          <w:szCs w:val="40"/>
          <w:u w:val="single"/>
        </w:rPr>
      </w:pPr>
      <w:r w:rsidRPr="004262AB">
        <w:rPr>
          <w:b/>
          <w:bCs/>
          <w:sz w:val="40"/>
          <w:szCs w:val="40"/>
          <w:u w:val="single"/>
        </w:rPr>
        <w:t>Problemas ambientales según Javi:</w:t>
      </w:r>
    </w:p>
    <w:p w14:paraId="3E2B70D6" w14:textId="2DB77BD9" w:rsidR="004262AB" w:rsidRPr="00D41700" w:rsidRDefault="004262AB">
      <w:pPr>
        <w:rPr>
          <w:i/>
          <w:iCs/>
          <w:sz w:val="20"/>
          <w:szCs w:val="20"/>
        </w:rPr>
      </w:pPr>
      <w:r w:rsidRPr="00D41700">
        <w:rPr>
          <w:b/>
          <w:bCs/>
          <w:i/>
          <w:iCs/>
          <w:sz w:val="20"/>
          <w:szCs w:val="20"/>
          <w:u w:val="single"/>
        </w:rPr>
        <w:t xml:space="preserve">Recursos naturales: </w:t>
      </w:r>
      <w:r w:rsidR="00090BCC">
        <w:rPr>
          <w:i/>
          <w:iCs/>
          <w:sz w:val="20"/>
          <w:szCs w:val="20"/>
        </w:rPr>
        <w:t>A</w:t>
      </w:r>
      <w:r w:rsidRPr="00D41700">
        <w:rPr>
          <w:i/>
          <w:iCs/>
          <w:sz w:val="20"/>
          <w:szCs w:val="20"/>
        </w:rPr>
        <w:t>quellos elementos de la naturaleza que puedan ser usados como mercadería según el contexto histórico y la sociedad. Se distinguen:</w:t>
      </w:r>
    </w:p>
    <w:p w14:paraId="11697A17" w14:textId="1DC2EB7F" w:rsidR="004262AB" w:rsidRPr="00D41700" w:rsidRDefault="004262AB" w:rsidP="00D41700">
      <w:pPr>
        <w:pStyle w:val="Prrafodelista"/>
        <w:numPr>
          <w:ilvl w:val="0"/>
          <w:numId w:val="1"/>
        </w:numPr>
        <w:rPr>
          <w:i/>
          <w:iCs/>
          <w:sz w:val="20"/>
          <w:szCs w:val="20"/>
        </w:rPr>
      </w:pPr>
      <w:r w:rsidRPr="00D41700">
        <w:rPr>
          <w:i/>
          <w:iCs/>
          <w:sz w:val="20"/>
          <w:szCs w:val="20"/>
        </w:rPr>
        <w:t xml:space="preserve">Renovables: </w:t>
      </w:r>
      <w:r w:rsidR="00227F5E">
        <w:rPr>
          <w:i/>
          <w:iCs/>
          <w:sz w:val="20"/>
          <w:szCs w:val="20"/>
        </w:rPr>
        <w:t>S</w:t>
      </w:r>
      <w:r w:rsidRPr="00D41700">
        <w:rPr>
          <w:i/>
          <w:iCs/>
          <w:sz w:val="20"/>
          <w:szCs w:val="20"/>
        </w:rPr>
        <w:t>e regeneran en tiempos humanos.</w:t>
      </w:r>
    </w:p>
    <w:p w14:paraId="464F31B9" w14:textId="477DB91E" w:rsidR="004262AB" w:rsidRPr="00D41700" w:rsidRDefault="004262AB" w:rsidP="00D41700">
      <w:pPr>
        <w:pStyle w:val="Prrafodelista"/>
        <w:numPr>
          <w:ilvl w:val="0"/>
          <w:numId w:val="1"/>
        </w:numPr>
        <w:rPr>
          <w:i/>
          <w:iCs/>
          <w:sz w:val="20"/>
          <w:szCs w:val="20"/>
        </w:rPr>
      </w:pPr>
      <w:r w:rsidRPr="00D41700">
        <w:rPr>
          <w:i/>
          <w:iCs/>
          <w:sz w:val="20"/>
          <w:szCs w:val="20"/>
        </w:rPr>
        <w:t xml:space="preserve">No renovables: </w:t>
      </w:r>
      <w:r w:rsidR="00227F5E">
        <w:rPr>
          <w:i/>
          <w:iCs/>
          <w:sz w:val="20"/>
          <w:szCs w:val="20"/>
        </w:rPr>
        <w:t>N</w:t>
      </w:r>
      <w:r w:rsidRPr="00D41700">
        <w:rPr>
          <w:i/>
          <w:iCs/>
          <w:sz w:val="20"/>
          <w:szCs w:val="20"/>
        </w:rPr>
        <w:t>o se regeneran en tiempos humanos</w:t>
      </w:r>
    </w:p>
    <w:p w14:paraId="509CC481" w14:textId="7FFF043D" w:rsidR="004262AB" w:rsidRPr="00D41700" w:rsidRDefault="004262AB" w:rsidP="00D41700">
      <w:pPr>
        <w:pStyle w:val="Prrafodelista"/>
        <w:numPr>
          <w:ilvl w:val="0"/>
          <w:numId w:val="1"/>
        </w:numPr>
        <w:rPr>
          <w:i/>
          <w:iCs/>
          <w:sz w:val="20"/>
          <w:szCs w:val="20"/>
        </w:rPr>
      </w:pPr>
      <w:r w:rsidRPr="00D41700">
        <w:rPr>
          <w:i/>
          <w:iCs/>
          <w:sz w:val="20"/>
          <w:szCs w:val="20"/>
        </w:rPr>
        <w:t>Potenciales:</w:t>
      </w:r>
      <w:r w:rsidR="00D41700" w:rsidRPr="00D41700">
        <w:rPr>
          <w:i/>
          <w:iCs/>
          <w:sz w:val="20"/>
          <w:szCs w:val="20"/>
        </w:rPr>
        <w:t xml:space="preserve"> </w:t>
      </w:r>
      <w:r w:rsidR="00227F5E">
        <w:rPr>
          <w:i/>
          <w:iCs/>
          <w:sz w:val="20"/>
          <w:szCs w:val="20"/>
        </w:rPr>
        <w:t>N</w:t>
      </w:r>
      <w:r w:rsidR="00D41700" w:rsidRPr="00D41700">
        <w:rPr>
          <w:i/>
          <w:iCs/>
          <w:sz w:val="20"/>
          <w:szCs w:val="20"/>
        </w:rPr>
        <w:t>o son valorados en la actualidad.</w:t>
      </w:r>
    </w:p>
    <w:p w14:paraId="1BB33380" w14:textId="7D866FB3" w:rsidR="004262AB" w:rsidRPr="00D41700" w:rsidRDefault="004262AB" w:rsidP="00D41700">
      <w:pPr>
        <w:pStyle w:val="Prrafodelista"/>
        <w:numPr>
          <w:ilvl w:val="0"/>
          <w:numId w:val="1"/>
        </w:numPr>
        <w:rPr>
          <w:i/>
          <w:iCs/>
          <w:sz w:val="20"/>
          <w:szCs w:val="20"/>
        </w:rPr>
      </w:pPr>
      <w:r w:rsidRPr="00D41700">
        <w:rPr>
          <w:i/>
          <w:iCs/>
          <w:sz w:val="20"/>
          <w:szCs w:val="20"/>
        </w:rPr>
        <w:t>Perpetuos:</w:t>
      </w:r>
      <w:r w:rsidR="00D41700" w:rsidRPr="00D41700">
        <w:rPr>
          <w:i/>
          <w:iCs/>
          <w:sz w:val="20"/>
          <w:szCs w:val="20"/>
        </w:rPr>
        <w:t xml:space="preserve"> </w:t>
      </w:r>
      <w:r w:rsidR="00227F5E">
        <w:rPr>
          <w:i/>
          <w:iCs/>
          <w:sz w:val="20"/>
          <w:szCs w:val="20"/>
        </w:rPr>
        <w:t>Q</w:t>
      </w:r>
      <w:r w:rsidR="00D41700" w:rsidRPr="00D41700">
        <w:rPr>
          <w:i/>
          <w:iCs/>
          <w:sz w:val="20"/>
          <w:szCs w:val="20"/>
        </w:rPr>
        <w:t>ue nunca se agotan.</w:t>
      </w:r>
    </w:p>
    <w:p w14:paraId="1E843288" w14:textId="07034105" w:rsidR="00D41700" w:rsidRPr="00227F5E" w:rsidRDefault="00D41700">
      <w:pPr>
        <w:rPr>
          <w:b/>
          <w:bCs/>
          <w:sz w:val="20"/>
          <w:szCs w:val="20"/>
          <w:u w:val="single"/>
        </w:rPr>
      </w:pPr>
      <w:r w:rsidRPr="00DE17F8">
        <w:rPr>
          <w:b/>
          <w:bCs/>
          <w:sz w:val="20"/>
          <w:szCs w:val="20"/>
          <w:u w:val="single"/>
        </w:rPr>
        <w:t>Problemas ambientales:</w:t>
      </w:r>
      <w:r w:rsidR="00205903">
        <w:rPr>
          <w:b/>
          <w:bCs/>
          <w:sz w:val="20"/>
          <w:szCs w:val="20"/>
          <w:u w:val="single"/>
        </w:rPr>
        <w:t xml:space="preserve"> </w:t>
      </w:r>
      <w:r>
        <w:rPr>
          <w:sz w:val="20"/>
          <w:szCs w:val="20"/>
        </w:rPr>
        <w:t>La humanidad demanda un uso intensivo de los recursos naturales, provocando el deterioro de los ecosistemas y de los recursos. Estos afectan a la totalidad de los elementos de la naturaleza y son cualquier alteración negativa del ambiente. El principal factor son las actividades humanas no planificadas a largo plazo.</w:t>
      </w:r>
    </w:p>
    <w:p w14:paraId="19DDCF46" w14:textId="09FB7961" w:rsidR="00C043B4" w:rsidRPr="003B3611" w:rsidRDefault="00C043B4">
      <w:pPr>
        <w:rPr>
          <w:b/>
          <w:bCs/>
          <w:i/>
          <w:iCs/>
          <w:sz w:val="20"/>
          <w:szCs w:val="20"/>
          <w:u w:val="single"/>
        </w:rPr>
      </w:pPr>
      <w:r w:rsidRPr="003B3611">
        <w:rPr>
          <w:b/>
          <w:bCs/>
          <w:i/>
          <w:iCs/>
          <w:sz w:val="20"/>
          <w:szCs w:val="20"/>
          <w:u w:val="single"/>
        </w:rPr>
        <w:t xml:space="preserve">Relación </w:t>
      </w:r>
      <w:r w:rsidR="002E5E8F" w:rsidRPr="003B3611">
        <w:rPr>
          <w:b/>
          <w:bCs/>
          <w:i/>
          <w:iCs/>
          <w:sz w:val="20"/>
          <w:szCs w:val="20"/>
          <w:u w:val="single"/>
        </w:rPr>
        <w:t xml:space="preserve">crecimiento económico de los siglos XIX y </w:t>
      </w:r>
      <w:r w:rsidR="00231AC7" w:rsidRPr="003B3611">
        <w:rPr>
          <w:b/>
          <w:bCs/>
          <w:i/>
          <w:iCs/>
          <w:sz w:val="20"/>
          <w:szCs w:val="20"/>
          <w:u w:val="single"/>
        </w:rPr>
        <w:t>XX con la destrucción del ambiente</w:t>
      </w:r>
      <w:r w:rsidR="00BB31A0" w:rsidRPr="003B3611">
        <w:rPr>
          <w:b/>
          <w:bCs/>
          <w:i/>
          <w:iCs/>
          <w:sz w:val="20"/>
          <w:szCs w:val="20"/>
          <w:u w:val="single"/>
        </w:rPr>
        <w:t>:</w:t>
      </w:r>
    </w:p>
    <w:p w14:paraId="31B33F4B" w14:textId="57FDBAD2" w:rsidR="000B04F2" w:rsidRDefault="00413747">
      <w:pPr>
        <w:rPr>
          <w:sz w:val="20"/>
          <w:szCs w:val="20"/>
        </w:rPr>
      </w:pPr>
      <w:r w:rsidRPr="003B3611">
        <w:rPr>
          <w:i/>
          <w:iCs/>
          <w:sz w:val="20"/>
          <w:szCs w:val="20"/>
        </w:rPr>
        <w:t>A partir de la revolución industrial</w:t>
      </w:r>
      <w:r w:rsidR="00743DED" w:rsidRPr="003B3611">
        <w:rPr>
          <w:i/>
          <w:iCs/>
          <w:sz w:val="20"/>
          <w:szCs w:val="20"/>
        </w:rPr>
        <w:t xml:space="preserve"> se requirieron</w:t>
      </w:r>
      <w:r w:rsidR="00DE17F8" w:rsidRPr="003B3611">
        <w:rPr>
          <w:i/>
          <w:iCs/>
          <w:sz w:val="20"/>
          <w:szCs w:val="20"/>
        </w:rPr>
        <w:t xml:space="preserve"> nuevos</w:t>
      </w:r>
      <w:r w:rsidR="00743DED" w:rsidRPr="003B3611">
        <w:rPr>
          <w:i/>
          <w:iCs/>
          <w:sz w:val="20"/>
          <w:szCs w:val="20"/>
        </w:rPr>
        <w:t xml:space="preserve"> y </w:t>
      </w:r>
      <w:r w:rsidR="00DE17F8" w:rsidRPr="003B3611">
        <w:rPr>
          <w:i/>
          <w:iCs/>
          <w:sz w:val="20"/>
          <w:szCs w:val="20"/>
        </w:rPr>
        <w:t>más</w:t>
      </w:r>
      <w:r w:rsidR="00743DED" w:rsidRPr="003B3611">
        <w:rPr>
          <w:i/>
          <w:iCs/>
          <w:sz w:val="20"/>
          <w:szCs w:val="20"/>
        </w:rPr>
        <w:t xml:space="preserve"> recursos que llevaron a la </w:t>
      </w:r>
      <w:r w:rsidR="00D32E59" w:rsidRPr="003B3611">
        <w:rPr>
          <w:i/>
          <w:iCs/>
          <w:sz w:val="20"/>
          <w:szCs w:val="20"/>
        </w:rPr>
        <w:t xml:space="preserve">contaminación y </w:t>
      </w:r>
      <w:r w:rsidR="00DE17F8" w:rsidRPr="003B3611">
        <w:rPr>
          <w:i/>
          <w:iCs/>
          <w:sz w:val="20"/>
          <w:szCs w:val="20"/>
        </w:rPr>
        <w:t>los escases</w:t>
      </w:r>
      <w:r w:rsidR="00D32E59" w:rsidRPr="003B3611">
        <w:rPr>
          <w:i/>
          <w:iCs/>
          <w:sz w:val="20"/>
          <w:szCs w:val="20"/>
        </w:rPr>
        <w:t xml:space="preserve"> de estos, </w:t>
      </w:r>
      <w:r w:rsidR="00DE17F8" w:rsidRPr="003B3611">
        <w:rPr>
          <w:i/>
          <w:iCs/>
          <w:sz w:val="20"/>
          <w:szCs w:val="20"/>
        </w:rPr>
        <w:t>está</w:t>
      </w:r>
      <w:r w:rsidR="00D32E59" w:rsidRPr="003B3611">
        <w:rPr>
          <w:i/>
          <w:iCs/>
          <w:sz w:val="20"/>
          <w:szCs w:val="20"/>
        </w:rPr>
        <w:t xml:space="preserve"> </w:t>
      </w:r>
      <w:r w:rsidR="00DE17F8" w:rsidRPr="003B3611">
        <w:rPr>
          <w:i/>
          <w:iCs/>
          <w:sz w:val="20"/>
          <w:szCs w:val="20"/>
        </w:rPr>
        <w:t>en parte</w:t>
      </w:r>
      <w:r w:rsidR="00D32E59" w:rsidRPr="003B3611">
        <w:rPr>
          <w:i/>
          <w:iCs/>
          <w:sz w:val="20"/>
          <w:szCs w:val="20"/>
        </w:rPr>
        <w:t xml:space="preserve"> fue acelerada por el aumento de las per</w:t>
      </w:r>
      <w:r w:rsidR="0026335B" w:rsidRPr="003B3611">
        <w:rPr>
          <w:i/>
          <w:iCs/>
          <w:sz w:val="20"/>
          <w:szCs w:val="20"/>
        </w:rPr>
        <w:t>sonas que adoptaron un consumismo individual y el capitalismo</w:t>
      </w:r>
      <w:r w:rsidR="00D91E6C" w:rsidRPr="003B3611">
        <w:rPr>
          <w:i/>
          <w:iCs/>
          <w:sz w:val="20"/>
          <w:szCs w:val="20"/>
        </w:rPr>
        <w:t>. A partir de este momento lo importante fue satisfacer las necesidades humanas</w:t>
      </w:r>
      <w:r w:rsidR="006A593E" w:rsidRPr="003B3611">
        <w:rPr>
          <w:i/>
          <w:iCs/>
          <w:sz w:val="20"/>
          <w:szCs w:val="20"/>
        </w:rPr>
        <w:t>.</w:t>
      </w:r>
    </w:p>
    <w:p w14:paraId="122B2001" w14:textId="0F6C21E8" w:rsidR="00650096" w:rsidRPr="00DE17F8" w:rsidRDefault="00650096">
      <w:pPr>
        <w:rPr>
          <w:b/>
          <w:bCs/>
          <w:sz w:val="20"/>
          <w:szCs w:val="20"/>
          <w:u w:val="single"/>
        </w:rPr>
      </w:pPr>
      <w:r w:rsidRPr="00DE17F8">
        <w:rPr>
          <w:b/>
          <w:bCs/>
          <w:sz w:val="20"/>
          <w:szCs w:val="20"/>
          <w:u w:val="single"/>
        </w:rPr>
        <w:t>Externalidad</w:t>
      </w:r>
      <w:r w:rsidR="00BB31A0">
        <w:rPr>
          <w:b/>
          <w:bCs/>
          <w:sz w:val="20"/>
          <w:szCs w:val="20"/>
          <w:u w:val="single"/>
        </w:rPr>
        <w:t>:</w:t>
      </w:r>
    </w:p>
    <w:p w14:paraId="3F182A7F" w14:textId="11A541CF" w:rsidR="006A593E" w:rsidRDefault="00A53974">
      <w:pPr>
        <w:rPr>
          <w:sz w:val="20"/>
          <w:szCs w:val="20"/>
        </w:rPr>
      </w:pPr>
      <w:r>
        <w:rPr>
          <w:sz w:val="20"/>
          <w:szCs w:val="20"/>
        </w:rPr>
        <w:t xml:space="preserve">Son las consecuencias positivas y negativas </w:t>
      </w:r>
      <w:r w:rsidR="00F54502">
        <w:rPr>
          <w:sz w:val="20"/>
          <w:szCs w:val="20"/>
        </w:rPr>
        <w:t xml:space="preserve">de las acciones de un agente </w:t>
      </w:r>
      <w:r w:rsidR="00FD7EC7">
        <w:rPr>
          <w:sz w:val="20"/>
          <w:szCs w:val="20"/>
        </w:rPr>
        <w:t>económico en el ambiente</w:t>
      </w:r>
      <w:r w:rsidR="008E7590">
        <w:rPr>
          <w:sz w:val="20"/>
          <w:szCs w:val="20"/>
        </w:rPr>
        <w:t>. Como ejemplo de las positivas</w:t>
      </w:r>
      <w:r w:rsidR="00B20E5F">
        <w:rPr>
          <w:sz w:val="20"/>
          <w:szCs w:val="20"/>
        </w:rPr>
        <w:t xml:space="preserve"> instalar paneles solares en tu casa, pagaras menos de luz y </w:t>
      </w:r>
      <w:r w:rsidR="00DE17F8">
        <w:rPr>
          <w:sz w:val="20"/>
          <w:szCs w:val="20"/>
        </w:rPr>
        <w:t>ayudarás</w:t>
      </w:r>
      <w:r w:rsidR="00B20E5F">
        <w:rPr>
          <w:sz w:val="20"/>
          <w:szCs w:val="20"/>
        </w:rPr>
        <w:t xml:space="preserve"> al medio ambiente.</w:t>
      </w:r>
      <w:r w:rsidR="001403D2">
        <w:rPr>
          <w:sz w:val="20"/>
          <w:szCs w:val="20"/>
        </w:rPr>
        <w:t xml:space="preserve"> Como ejemplo de negativas un auto </w:t>
      </w:r>
      <w:r w:rsidR="00CF4AD0">
        <w:rPr>
          <w:sz w:val="20"/>
          <w:szCs w:val="20"/>
        </w:rPr>
        <w:t xml:space="preserve">con mal rendimiento, uno viaja </w:t>
      </w:r>
      <w:r w:rsidR="00DE17F8">
        <w:rPr>
          <w:sz w:val="20"/>
          <w:szCs w:val="20"/>
        </w:rPr>
        <w:t>más</w:t>
      </w:r>
      <w:r w:rsidR="00CF4AD0">
        <w:rPr>
          <w:sz w:val="20"/>
          <w:szCs w:val="20"/>
        </w:rPr>
        <w:t xml:space="preserve"> </w:t>
      </w:r>
      <w:r w:rsidR="00DE17F8">
        <w:rPr>
          <w:sz w:val="20"/>
          <w:szCs w:val="20"/>
        </w:rPr>
        <w:t>cómodo,</w:t>
      </w:r>
      <w:r w:rsidR="00CF4AD0">
        <w:rPr>
          <w:sz w:val="20"/>
          <w:szCs w:val="20"/>
        </w:rPr>
        <w:t xml:space="preserve"> pero afecta al </w:t>
      </w:r>
      <w:r w:rsidR="00DE17F8">
        <w:rPr>
          <w:sz w:val="20"/>
          <w:szCs w:val="20"/>
        </w:rPr>
        <w:t>medio</w:t>
      </w:r>
      <w:r w:rsidR="00CF4AD0">
        <w:rPr>
          <w:sz w:val="20"/>
          <w:szCs w:val="20"/>
        </w:rPr>
        <w:t xml:space="preserve"> ambiente.</w:t>
      </w:r>
    </w:p>
    <w:tbl>
      <w:tblPr>
        <w:tblpPr w:leftFromText="141" w:rightFromText="141" w:vertAnchor="text" w:horzAnchor="margin" w:tblpXSpec="right" w:tblpY="304"/>
        <w:tblW w:w="4600" w:type="dxa"/>
        <w:tblCellMar>
          <w:left w:w="70" w:type="dxa"/>
          <w:right w:w="70" w:type="dxa"/>
        </w:tblCellMar>
        <w:tblLook w:val="04A0" w:firstRow="1" w:lastRow="0" w:firstColumn="1" w:lastColumn="0" w:noHBand="0" w:noVBand="1"/>
      </w:tblPr>
      <w:tblGrid>
        <w:gridCol w:w="1000"/>
        <w:gridCol w:w="2000"/>
        <w:gridCol w:w="1600"/>
      </w:tblGrid>
      <w:tr w:rsidR="005B10DE" w:rsidRPr="00B531C5" w14:paraId="5E32B5B2" w14:textId="77777777" w:rsidTr="005B10DE">
        <w:trPr>
          <w:trHeight w:val="300"/>
        </w:trPr>
        <w:tc>
          <w:tcPr>
            <w:tcW w:w="1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02BA97"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Aspectos</w:t>
            </w:r>
          </w:p>
        </w:tc>
        <w:tc>
          <w:tcPr>
            <w:tcW w:w="2000" w:type="dxa"/>
            <w:tcBorders>
              <w:top w:val="single" w:sz="4" w:space="0" w:color="auto"/>
              <w:left w:val="nil"/>
              <w:bottom w:val="single" w:sz="4" w:space="0" w:color="auto"/>
              <w:right w:val="single" w:sz="4" w:space="0" w:color="auto"/>
            </w:tcBorders>
            <w:shd w:val="clear" w:color="auto" w:fill="auto"/>
            <w:noWrap/>
            <w:vAlign w:val="bottom"/>
            <w:hideMark/>
          </w:tcPr>
          <w:p w14:paraId="46BCF34B"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Desastre</w:t>
            </w:r>
          </w:p>
        </w:tc>
        <w:tc>
          <w:tcPr>
            <w:tcW w:w="1600" w:type="dxa"/>
            <w:tcBorders>
              <w:top w:val="single" w:sz="4" w:space="0" w:color="auto"/>
              <w:left w:val="nil"/>
              <w:bottom w:val="single" w:sz="4" w:space="0" w:color="auto"/>
              <w:right w:val="single" w:sz="4" w:space="0" w:color="auto"/>
            </w:tcBorders>
            <w:shd w:val="clear" w:color="auto" w:fill="auto"/>
            <w:noWrap/>
            <w:vAlign w:val="bottom"/>
            <w:hideMark/>
          </w:tcPr>
          <w:p w14:paraId="59CE662D"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Problema</w:t>
            </w:r>
          </w:p>
        </w:tc>
      </w:tr>
      <w:tr w:rsidR="005B10DE" w:rsidRPr="00B531C5" w14:paraId="22997145" w14:textId="77777777" w:rsidTr="005B10DE">
        <w:trPr>
          <w:trHeight w:val="300"/>
        </w:trPr>
        <w:tc>
          <w:tcPr>
            <w:tcW w:w="1000" w:type="dxa"/>
            <w:tcBorders>
              <w:top w:val="nil"/>
              <w:left w:val="single" w:sz="4" w:space="0" w:color="auto"/>
              <w:bottom w:val="single" w:sz="4" w:space="0" w:color="auto"/>
              <w:right w:val="single" w:sz="4" w:space="0" w:color="auto"/>
            </w:tcBorders>
            <w:shd w:val="clear" w:color="auto" w:fill="auto"/>
            <w:noWrap/>
            <w:vAlign w:val="bottom"/>
            <w:hideMark/>
          </w:tcPr>
          <w:p w14:paraId="5A715656"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Causas</w:t>
            </w:r>
          </w:p>
        </w:tc>
        <w:tc>
          <w:tcPr>
            <w:tcW w:w="2000" w:type="dxa"/>
            <w:tcBorders>
              <w:top w:val="nil"/>
              <w:left w:val="nil"/>
              <w:bottom w:val="single" w:sz="4" w:space="0" w:color="auto"/>
              <w:right w:val="single" w:sz="4" w:space="0" w:color="auto"/>
            </w:tcBorders>
            <w:shd w:val="clear" w:color="auto" w:fill="auto"/>
            <w:noWrap/>
            <w:vAlign w:val="bottom"/>
            <w:hideMark/>
          </w:tcPr>
          <w:p w14:paraId="490A17EE"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Sociales o naturales</w:t>
            </w:r>
          </w:p>
        </w:tc>
        <w:tc>
          <w:tcPr>
            <w:tcW w:w="1600" w:type="dxa"/>
            <w:tcBorders>
              <w:top w:val="nil"/>
              <w:left w:val="nil"/>
              <w:bottom w:val="single" w:sz="4" w:space="0" w:color="auto"/>
              <w:right w:val="single" w:sz="4" w:space="0" w:color="auto"/>
            </w:tcBorders>
            <w:shd w:val="clear" w:color="auto" w:fill="auto"/>
            <w:noWrap/>
            <w:vAlign w:val="bottom"/>
            <w:hideMark/>
          </w:tcPr>
          <w:p w14:paraId="2344D483"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Humanas</w:t>
            </w:r>
          </w:p>
        </w:tc>
      </w:tr>
      <w:tr w:rsidR="005B10DE" w:rsidRPr="00B531C5" w14:paraId="2F0D726D" w14:textId="77777777" w:rsidTr="005B10DE">
        <w:trPr>
          <w:trHeight w:val="300"/>
        </w:trPr>
        <w:tc>
          <w:tcPr>
            <w:tcW w:w="1000" w:type="dxa"/>
            <w:tcBorders>
              <w:top w:val="nil"/>
              <w:left w:val="single" w:sz="4" w:space="0" w:color="auto"/>
              <w:bottom w:val="single" w:sz="4" w:space="0" w:color="auto"/>
              <w:right w:val="single" w:sz="4" w:space="0" w:color="auto"/>
            </w:tcBorders>
            <w:shd w:val="clear" w:color="auto" w:fill="auto"/>
            <w:noWrap/>
            <w:vAlign w:val="bottom"/>
            <w:hideMark/>
          </w:tcPr>
          <w:p w14:paraId="739B2913"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Alcance</w:t>
            </w:r>
          </w:p>
        </w:tc>
        <w:tc>
          <w:tcPr>
            <w:tcW w:w="360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283A2E8" w14:textId="77777777" w:rsidR="005B10DE" w:rsidRPr="00B531C5" w:rsidRDefault="005B10DE" w:rsidP="005B10DE">
            <w:pPr>
              <w:spacing w:after="0" w:line="240" w:lineRule="auto"/>
              <w:jc w:val="center"/>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Todas las áreas</w:t>
            </w:r>
          </w:p>
        </w:tc>
      </w:tr>
      <w:tr w:rsidR="005B10DE" w:rsidRPr="00B531C5" w14:paraId="7947E8F6" w14:textId="77777777" w:rsidTr="005B10DE">
        <w:trPr>
          <w:trHeight w:val="300"/>
        </w:trPr>
        <w:tc>
          <w:tcPr>
            <w:tcW w:w="1000" w:type="dxa"/>
            <w:tcBorders>
              <w:top w:val="nil"/>
              <w:left w:val="single" w:sz="4" w:space="0" w:color="auto"/>
              <w:bottom w:val="single" w:sz="4" w:space="0" w:color="auto"/>
              <w:right w:val="single" w:sz="4" w:space="0" w:color="auto"/>
            </w:tcBorders>
            <w:shd w:val="clear" w:color="auto" w:fill="auto"/>
            <w:noWrap/>
            <w:vAlign w:val="bottom"/>
            <w:hideMark/>
          </w:tcPr>
          <w:p w14:paraId="31EB98C3"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Duración</w:t>
            </w:r>
          </w:p>
        </w:tc>
        <w:tc>
          <w:tcPr>
            <w:tcW w:w="2000" w:type="dxa"/>
            <w:tcBorders>
              <w:top w:val="nil"/>
              <w:left w:val="nil"/>
              <w:bottom w:val="single" w:sz="4" w:space="0" w:color="auto"/>
              <w:right w:val="single" w:sz="4" w:space="0" w:color="auto"/>
            </w:tcBorders>
            <w:shd w:val="clear" w:color="auto" w:fill="auto"/>
            <w:noWrap/>
            <w:vAlign w:val="bottom"/>
            <w:hideMark/>
          </w:tcPr>
          <w:p w14:paraId="36505086"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Corta</w:t>
            </w:r>
          </w:p>
        </w:tc>
        <w:tc>
          <w:tcPr>
            <w:tcW w:w="1600" w:type="dxa"/>
            <w:tcBorders>
              <w:top w:val="nil"/>
              <w:left w:val="nil"/>
              <w:bottom w:val="single" w:sz="4" w:space="0" w:color="auto"/>
              <w:right w:val="single" w:sz="4" w:space="0" w:color="auto"/>
            </w:tcBorders>
            <w:shd w:val="clear" w:color="auto" w:fill="auto"/>
            <w:noWrap/>
            <w:vAlign w:val="bottom"/>
            <w:hideMark/>
          </w:tcPr>
          <w:p w14:paraId="422DFCCC"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Largo</w:t>
            </w:r>
          </w:p>
        </w:tc>
      </w:tr>
      <w:tr w:rsidR="005B10DE" w:rsidRPr="00B531C5" w14:paraId="079D1312" w14:textId="77777777" w:rsidTr="005B10DE">
        <w:trPr>
          <w:trHeight w:val="300"/>
        </w:trPr>
        <w:tc>
          <w:tcPr>
            <w:tcW w:w="1000" w:type="dxa"/>
            <w:tcBorders>
              <w:top w:val="nil"/>
              <w:left w:val="single" w:sz="4" w:space="0" w:color="auto"/>
              <w:bottom w:val="single" w:sz="4" w:space="0" w:color="auto"/>
              <w:right w:val="single" w:sz="4" w:space="0" w:color="auto"/>
            </w:tcBorders>
            <w:shd w:val="clear" w:color="auto" w:fill="auto"/>
            <w:noWrap/>
            <w:vAlign w:val="bottom"/>
            <w:hideMark/>
          </w:tcPr>
          <w:p w14:paraId="56C110D0"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Aparición</w:t>
            </w:r>
          </w:p>
        </w:tc>
        <w:tc>
          <w:tcPr>
            <w:tcW w:w="2000" w:type="dxa"/>
            <w:tcBorders>
              <w:top w:val="nil"/>
              <w:left w:val="nil"/>
              <w:bottom w:val="single" w:sz="4" w:space="0" w:color="auto"/>
              <w:right w:val="single" w:sz="4" w:space="0" w:color="auto"/>
            </w:tcBorders>
            <w:shd w:val="clear" w:color="auto" w:fill="auto"/>
            <w:noWrap/>
            <w:vAlign w:val="bottom"/>
            <w:hideMark/>
          </w:tcPr>
          <w:p w14:paraId="47AEE7AF"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Repentina</w:t>
            </w:r>
          </w:p>
        </w:tc>
        <w:tc>
          <w:tcPr>
            <w:tcW w:w="1600" w:type="dxa"/>
            <w:tcBorders>
              <w:top w:val="nil"/>
              <w:left w:val="nil"/>
              <w:bottom w:val="single" w:sz="4" w:space="0" w:color="auto"/>
              <w:right w:val="single" w:sz="4" w:space="0" w:color="auto"/>
            </w:tcBorders>
            <w:shd w:val="clear" w:color="auto" w:fill="auto"/>
            <w:noWrap/>
            <w:vAlign w:val="bottom"/>
            <w:hideMark/>
          </w:tcPr>
          <w:p w14:paraId="1BFB0289"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Gradual</w:t>
            </w:r>
          </w:p>
        </w:tc>
      </w:tr>
      <w:tr w:rsidR="005B10DE" w:rsidRPr="00B531C5" w14:paraId="7B93B4FD" w14:textId="77777777" w:rsidTr="005B10DE">
        <w:trPr>
          <w:trHeight w:val="300"/>
        </w:trPr>
        <w:tc>
          <w:tcPr>
            <w:tcW w:w="1000" w:type="dxa"/>
            <w:tcBorders>
              <w:top w:val="nil"/>
              <w:left w:val="single" w:sz="4" w:space="0" w:color="auto"/>
              <w:bottom w:val="single" w:sz="4" w:space="0" w:color="auto"/>
              <w:right w:val="single" w:sz="4" w:space="0" w:color="auto"/>
            </w:tcBorders>
            <w:shd w:val="clear" w:color="auto" w:fill="auto"/>
            <w:noWrap/>
            <w:vAlign w:val="bottom"/>
            <w:hideMark/>
          </w:tcPr>
          <w:p w14:paraId="2FF15017"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Ejemplos</w:t>
            </w:r>
          </w:p>
        </w:tc>
        <w:tc>
          <w:tcPr>
            <w:tcW w:w="2000" w:type="dxa"/>
            <w:tcBorders>
              <w:top w:val="nil"/>
              <w:left w:val="nil"/>
              <w:bottom w:val="single" w:sz="4" w:space="0" w:color="auto"/>
              <w:right w:val="single" w:sz="4" w:space="0" w:color="auto"/>
            </w:tcBorders>
            <w:shd w:val="clear" w:color="auto" w:fill="auto"/>
            <w:noWrap/>
            <w:vAlign w:val="bottom"/>
            <w:hideMark/>
          </w:tcPr>
          <w:p w14:paraId="579A3ED2"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Terremotos</w:t>
            </w:r>
          </w:p>
        </w:tc>
        <w:tc>
          <w:tcPr>
            <w:tcW w:w="1600" w:type="dxa"/>
            <w:tcBorders>
              <w:top w:val="nil"/>
              <w:left w:val="nil"/>
              <w:bottom w:val="single" w:sz="4" w:space="0" w:color="auto"/>
              <w:right w:val="single" w:sz="4" w:space="0" w:color="auto"/>
            </w:tcBorders>
            <w:shd w:val="clear" w:color="auto" w:fill="auto"/>
            <w:noWrap/>
            <w:vAlign w:val="bottom"/>
            <w:hideMark/>
          </w:tcPr>
          <w:p w14:paraId="5368EE88" w14:textId="77777777" w:rsidR="005B10DE" w:rsidRPr="00B531C5" w:rsidRDefault="005B10DE" w:rsidP="005B10DE">
            <w:pPr>
              <w:spacing w:after="0" w:line="240" w:lineRule="auto"/>
              <w:rPr>
                <w:rFonts w:ascii="Aptos Narrow" w:eastAsia="Times New Roman" w:hAnsi="Aptos Narrow" w:cs="Times New Roman"/>
                <w:color w:val="000000"/>
                <w:kern w:val="0"/>
                <w:sz w:val="20"/>
                <w:szCs w:val="20"/>
                <w:lang w:eastAsia="es-AR"/>
                <w14:ligatures w14:val="none"/>
              </w:rPr>
            </w:pPr>
            <w:r w:rsidRPr="00B531C5">
              <w:rPr>
                <w:rFonts w:ascii="Aptos Narrow" w:eastAsia="Times New Roman" w:hAnsi="Aptos Narrow" w:cs="Times New Roman"/>
                <w:color w:val="000000"/>
                <w:kern w:val="0"/>
                <w:sz w:val="20"/>
                <w:szCs w:val="20"/>
                <w:lang w:eastAsia="es-AR"/>
                <w14:ligatures w14:val="none"/>
              </w:rPr>
              <w:t>Deforestaciones</w:t>
            </w:r>
          </w:p>
        </w:tc>
      </w:tr>
    </w:tbl>
    <w:p w14:paraId="02A1DD94" w14:textId="425D8671" w:rsidR="00650096" w:rsidRPr="003B3611" w:rsidRDefault="00650096">
      <w:pPr>
        <w:rPr>
          <w:b/>
          <w:bCs/>
          <w:i/>
          <w:iCs/>
          <w:sz w:val="20"/>
          <w:szCs w:val="20"/>
          <w:u w:val="single"/>
        </w:rPr>
      </w:pPr>
      <w:r w:rsidRPr="003B3611">
        <w:rPr>
          <w:b/>
          <w:bCs/>
          <w:i/>
          <w:iCs/>
          <w:sz w:val="20"/>
          <w:szCs w:val="20"/>
          <w:u w:val="single"/>
        </w:rPr>
        <w:t xml:space="preserve">Catástrofe ambiental y su diferencia </w:t>
      </w:r>
      <w:r w:rsidR="0044185F" w:rsidRPr="003B3611">
        <w:rPr>
          <w:b/>
          <w:bCs/>
          <w:i/>
          <w:iCs/>
          <w:sz w:val="20"/>
          <w:szCs w:val="20"/>
          <w:u w:val="single"/>
        </w:rPr>
        <w:t>con problema</w:t>
      </w:r>
      <w:r w:rsidR="00BB31A0" w:rsidRPr="003B3611">
        <w:rPr>
          <w:b/>
          <w:bCs/>
          <w:i/>
          <w:iCs/>
          <w:sz w:val="20"/>
          <w:szCs w:val="20"/>
          <w:u w:val="single"/>
        </w:rPr>
        <w:t>:</w:t>
      </w:r>
    </w:p>
    <w:p w14:paraId="3C764F33" w14:textId="39F8EA10" w:rsidR="0044185F" w:rsidRPr="003B3611" w:rsidRDefault="003149BC">
      <w:pPr>
        <w:rPr>
          <w:i/>
          <w:iCs/>
          <w:sz w:val="20"/>
          <w:szCs w:val="20"/>
        </w:rPr>
      </w:pPr>
      <w:r w:rsidRPr="003B3611">
        <w:rPr>
          <w:i/>
          <w:iCs/>
          <w:sz w:val="20"/>
          <w:szCs w:val="20"/>
        </w:rPr>
        <w:t xml:space="preserve">La catástrofe afecta a los dos sistemas </w:t>
      </w:r>
      <w:r w:rsidR="00A578CD" w:rsidRPr="003B3611">
        <w:rPr>
          <w:i/>
          <w:iCs/>
          <w:sz w:val="20"/>
          <w:szCs w:val="20"/>
        </w:rPr>
        <w:t>y es un evento aislado y repentino</w:t>
      </w:r>
      <w:r w:rsidR="009324EC" w:rsidRPr="003B3611">
        <w:rPr>
          <w:i/>
          <w:iCs/>
          <w:sz w:val="20"/>
          <w:szCs w:val="20"/>
        </w:rPr>
        <w:t xml:space="preserve"> y puede tener </w:t>
      </w:r>
      <w:r w:rsidR="00DE17F8" w:rsidRPr="003B3611">
        <w:rPr>
          <w:i/>
          <w:iCs/>
          <w:sz w:val="20"/>
          <w:szCs w:val="20"/>
        </w:rPr>
        <w:t>alcance</w:t>
      </w:r>
      <w:r w:rsidR="009324EC" w:rsidRPr="003B3611">
        <w:rPr>
          <w:i/>
          <w:iCs/>
          <w:sz w:val="20"/>
          <w:szCs w:val="20"/>
        </w:rPr>
        <w:t xml:space="preserve"> de todos los tipos, puede ser un fenómeno natural </w:t>
      </w:r>
      <w:r w:rsidR="003E22A0" w:rsidRPr="003B3611">
        <w:rPr>
          <w:i/>
          <w:iCs/>
          <w:sz w:val="20"/>
          <w:szCs w:val="20"/>
        </w:rPr>
        <w:t>y por ende incontrolable o uno social como guerras y pandemias que si son prevenibles</w:t>
      </w:r>
      <w:r w:rsidR="002F49E7" w:rsidRPr="003B3611">
        <w:rPr>
          <w:i/>
          <w:iCs/>
          <w:sz w:val="20"/>
          <w:szCs w:val="20"/>
        </w:rPr>
        <w:t xml:space="preserve">. En </w:t>
      </w:r>
      <w:r w:rsidR="00DE17F8" w:rsidRPr="003B3611">
        <w:rPr>
          <w:i/>
          <w:iCs/>
          <w:sz w:val="20"/>
          <w:szCs w:val="20"/>
        </w:rPr>
        <w:t>cambio,</w:t>
      </w:r>
      <w:r w:rsidR="002F49E7" w:rsidRPr="003B3611">
        <w:rPr>
          <w:i/>
          <w:iCs/>
          <w:sz w:val="20"/>
          <w:szCs w:val="20"/>
        </w:rPr>
        <w:t xml:space="preserve"> el problema ambiental se ve a largo plazo</w:t>
      </w:r>
      <w:r w:rsidR="00DE17F8" w:rsidRPr="003B3611">
        <w:rPr>
          <w:i/>
          <w:iCs/>
          <w:sz w:val="20"/>
          <w:szCs w:val="20"/>
        </w:rPr>
        <w:t xml:space="preserve"> y gradualmente.</w:t>
      </w:r>
    </w:p>
    <w:p w14:paraId="00101165" w14:textId="77777777" w:rsidR="00BB31A0" w:rsidRDefault="009D0C53">
      <w:pPr>
        <w:rPr>
          <w:b/>
          <w:bCs/>
          <w:sz w:val="20"/>
          <w:szCs w:val="20"/>
          <w:u w:val="single"/>
        </w:rPr>
      </w:pPr>
      <w:r w:rsidRPr="00DE17F8">
        <w:rPr>
          <w:b/>
          <w:bCs/>
          <w:sz w:val="20"/>
          <w:szCs w:val="20"/>
          <w:u w:val="single"/>
        </w:rPr>
        <w:t xml:space="preserve">Degradación de los </w:t>
      </w:r>
      <w:r w:rsidR="000B04F2" w:rsidRPr="00DE17F8">
        <w:rPr>
          <w:b/>
          <w:bCs/>
          <w:sz w:val="20"/>
          <w:szCs w:val="20"/>
          <w:u w:val="single"/>
        </w:rPr>
        <w:t>suelos agrícolas y ganaderos</w:t>
      </w:r>
      <w:r w:rsidR="0031330E">
        <w:rPr>
          <w:b/>
          <w:bCs/>
          <w:sz w:val="20"/>
          <w:szCs w:val="20"/>
          <w:u w:val="single"/>
        </w:rPr>
        <w:t xml:space="preserve">: </w:t>
      </w:r>
    </w:p>
    <w:p w14:paraId="3D00363D" w14:textId="26052263" w:rsidR="00DE17F8" w:rsidRPr="0031330E" w:rsidRDefault="00C1226C">
      <w:pPr>
        <w:rPr>
          <w:b/>
          <w:bCs/>
          <w:sz w:val="20"/>
          <w:szCs w:val="20"/>
          <w:u w:val="single"/>
        </w:rPr>
      </w:pPr>
      <w:r w:rsidRPr="006E46F0">
        <w:rPr>
          <w:sz w:val="20"/>
          <w:szCs w:val="20"/>
        </w:rPr>
        <w:t xml:space="preserve">Esta </w:t>
      </w:r>
      <w:r w:rsidR="0076741B" w:rsidRPr="006E46F0">
        <w:rPr>
          <w:sz w:val="20"/>
          <w:szCs w:val="20"/>
        </w:rPr>
        <w:t>caracterizado por</w:t>
      </w:r>
      <w:r w:rsidRPr="006E46F0">
        <w:rPr>
          <w:sz w:val="20"/>
          <w:szCs w:val="20"/>
        </w:rPr>
        <w:t xml:space="preserve"> una fuerte discusión entre lo económico y lo natural</w:t>
      </w:r>
      <w:r w:rsidR="00216261" w:rsidRPr="006E46F0">
        <w:rPr>
          <w:sz w:val="20"/>
          <w:szCs w:val="20"/>
        </w:rPr>
        <w:t xml:space="preserve">. Su uso inadecuado es uno de los problemas </w:t>
      </w:r>
      <w:r w:rsidR="002C3996" w:rsidRPr="006E46F0">
        <w:rPr>
          <w:sz w:val="20"/>
          <w:szCs w:val="20"/>
        </w:rPr>
        <w:t>más</w:t>
      </w:r>
      <w:r w:rsidR="00216261" w:rsidRPr="006E46F0">
        <w:rPr>
          <w:sz w:val="20"/>
          <w:szCs w:val="20"/>
        </w:rPr>
        <w:t xml:space="preserve"> gra</w:t>
      </w:r>
      <w:r w:rsidR="002C3996">
        <w:rPr>
          <w:sz w:val="20"/>
          <w:szCs w:val="20"/>
        </w:rPr>
        <w:t>v</w:t>
      </w:r>
      <w:r w:rsidR="00216261" w:rsidRPr="006E46F0">
        <w:rPr>
          <w:sz w:val="20"/>
          <w:szCs w:val="20"/>
        </w:rPr>
        <w:t>es</w:t>
      </w:r>
      <w:r w:rsidR="00746873" w:rsidRPr="006E46F0">
        <w:rPr>
          <w:sz w:val="20"/>
          <w:szCs w:val="20"/>
        </w:rPr>
        <w:t>. Las consecuencias son mayores ganancias, rendimiento</w:t>
      </w:r>
      <w:r w:rsidR="0042747E" w:rsidRPr="006E46F0">
        <w:rPr>
          <w:sz w:val="20"/>
          <w:szCs w:val="20"/>
        </w:rPr>
        <w:t xml:space="preserve"> y producción, sin </w:t>
      </w:r>
      <w:r w:rsidR="0076741B" w:rsidRPr="006E46F0">
        <w:rPr>
          <w:sz w:val="20"/>
          <w:szCs w:val="20"/>
        </w:rPr>
        <w:t>embargo,</w:t>
      </w:r>
      <w:r w:rsidR="0042747E" w:rsidRPr="006E46F0">
        <w:rPr>
          <w:sz w:val="20"/>
          <w:szCs w:val="20"/>
        </w:rPr>
        <w:t xml:space="preserve"> afecta seriamente a la biodiversidad</w:t>
      </w:r>
      <w:r w:rsidR="006E46F0" w:rsidRPr="006E46F0">
        <w:rPr>
          <w:sz w:val="20"/>
          <w:szCs w:val="20"/>
        </w:rPr>
        <w:t xml:space="preserve">, la fertilidad, el envenenamiento y la </w:t>
      </w:r>
      <w:r w:rsidR="0076741B" w:rsidRPr="006E46F0">
        <w:rPr>
          <w:sz w:val="20"/>
          <w:szCs w:val="20"/>
        </w:rPr>
        <w:t>erosión,</w:t>
      </w:r>
      <w:r w:rsidR="006E46F0" w:rsidRPr="006E46F0">
        <w:rPr>
          <w:sz w:val="20"/>
          <w:szCs w:val="20"/>
        </w:rPr>
        <w:t xml:space="preserve"> así como la desertificación.</w:t>
      </w:r>
    </w:p>
    <w:p w14:paraId="4DE63D0E" w14:textId="0378033F" w:rsidR="00106453" w:rsidRDefault="00106453">
      <w:pPr>
        <w:rPr>
          <w:b/>
          <w:bCs/>
          <w:sz w:val="20"/>
          <w:szCs w:val="20"/>
          <w:u w:val="single"/>
        </w:rPr>
      </w:pPr>
    </w:p>
    <w:p w14:paraId="2E213A2B" w14:textId="4BC1402E" w:rsidR="00BB31A0" w:rsidRDefault="00BB31A0">
      <w:pPr>
        <w:rPr>
          <w:b/>
          <w:bCs/>
          <w:sz w:val="20"/>
          <w:szCs w:val="20"/>
          <w:u w:val="single"/>
        </w:rPr>
      </w:pPr>
    </w:p>
    <w:p w14:paraId="4FC8140E" w14:textId="77777777" w:rsidR="00BB31A0" w:rsidRDefault="00BB31A0">
      <w:pPr>
        <w:rPr>
          <w:b/>
          <w:bCs/>
          <w:sz w:val="20"/>
          <w:szCs w:val="20"/>
          <w:u w:val="single"/>
        </w:rPr>
      </w:pPr>
    </w:p>
    <w:p w14:paraId="4D791A5E" w14:textId="64F0C5D5" w:rsidR="00106453" w:rsidRDefault="00BB6B91">
      <w:pPr>
        <w:rPr>
          <w:b/>
          <w:bCs/>
          <w:sz w:val="20"/>
          <w:szCs w:val="20"/>
          <w:u w:val="single"/>
        </w:rPr>
      </w:pPr>
      <w:r>
        <w:rPr>
          <w:b/>
          <w:bCs/>
          <w:noProof/>
          <w:sz w:val="20"/>
          <w:szCs w:val="20"/>
          <w:u w:val="single"/>
        </w:rPr>
        <w:lastRenderedPageBreak/>
        <mc:AlternateContent>
          <mc:Choice Requires="wps">
            <w:drawing>
              <wp:anchor distT="0" distB="0" distL="114300" distR="114300" simplePos="0" relativeHeight="251669504" behindDoc="0" locked="0" layoutInCell="1" allowOverlap="1" wp14:anchorId="6C9277F5" wp14:editId="1D20D35F">
                <wp:simplePos x="0" y="0"/>
                <wp:positionH relativeFrom="column">
                  <wp:posOffset>2419350</wp:posOffset>
                </wp:positionH>
                <wp:positionV relativeFrom="paragraph">
                  <wp:posOffset>171450</wp:posOffset>
                </wp:positionV>
                <wp:extent cx="609600" cy="152400"/>
                <wp:effectExtent l="0" t="0" r="76200" b="76200"/>
                <wp:wrapNone/>
                <wp:docPr id="1284806436" name="Conector recto de flecha 4"/>
                <wp:cNvGraphicFramePr/>
                <a:graphic xmlns:a="http://schemas.openxmlformats.org/drawingml/2006/main">
                  <a:graphicData uri="http://schemas.microsoft.com/office/word/2010/wordprocessingShape">
                    <wps:wsp>
                      <wps:cNvCnPr/>
                      <wps:spPr>
                        <a:xfrm>
                          <a:off x="0" y="0"/>
                          <a:ext cx="609600" cy="152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0B0C73" id="_x0000_t32" coordsize="21600,21600" o:spt="32" o:oned="t" path="m,l21600,21600e" filled="f">
                <v:path arrowok="t" fillok="f" o:connecttype="none"/>
                <o:lock v:ext="edit" shapetype="t"/>
              </v:shapetype>
              <v:shape id="Conector recto de flecha 4" o:spid="_x0000_s1026" type="#_x0000_t32" style="position:absolute;margin-left:190.5pt;margin-top:13.5pt;width:48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" strokecolor="black [3200]" strokeweight="1.5pt">
                <v:stroke endarrow="block" joinstyle="miter"/>
              </v:shape>
            </w:pict>
          </mc:Fallback>
        </mc:AlternateContent>
      </w:r>
      <w:r>
        <w:rPr>
          <w:noProof/>
        </w:rPr>
        <mc:AlternateContent>
          <mc:Choice Requires="wps">
            <w:drawing>
              <wp:anchor distT="45720" distB="45720" distL="114300" distR="114300" simplePos="0" relativeHeight="251663360" behindDoc="0" locked="0" layoutInCell="1" allowOverlap="1" wp14:anchorId="4D371792" wp14:editId="7EF28EC8">
                <wp:simplePos x="0" y="0"/>
                <wp:positionH relativeFrom="margin">
                  <wp:align>right</wp:align>
                </wp:positionH>
                <wp:positionV relativeFrom="paragraph">
                  <wp:posOffset>19050</wp:posOffset>
                </wp:positionV>
                <wp:extent cx="2324100" cy="266700"/>
                <wp:effectExtent l="0" t="0" r="19050" b="19050"/>
                <wp:wrapSquare wrapText="bothSides"/>
                <wp:docPr id="13392791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266700"/>
                        </a:xfrm>
                        <a:prstGeom prst="rect">
                          <a:avLst/>
                        </a:prstGeom>
                        <a:noFill/>
                        <a:ln w="9525">
                          <a:solidFill>
                            <a:srgbClr val="000000"/>
                          </a:solidFill>
                          <a:miter lim="800000"/>
                          <a:headEnd/>
                          <a:tailEnd/>
                        </a:ln>
                      </wps:spPr>
                      <wps:txbx>
                        <w:txbxContent>
                          <w:p w14:paraId="537F1984" w14:textId="6A573B50" w:rsidR="00106453" w:rsidRPr="00106453" w:rsidRDefault="00106453">
                            <w:pPr>
                              <w:rPr>
                                <w:sz w:val="20"/>
                                <w:szCs w:val="20"/>
                              </w:rPr>
                            </w:pPr>
                            <w:r w:rsidRPr="00106453">
                              <w:rPr>
                                <w:sz w:val="20"/>
                                <w:szCs w:val="20"/>
                              </w:rPr>
                              <w:t>Residuos, monocultivo, riego excesivo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371792" id="_x0000_t202" coordsize="21600,21600" o:spt="202" path="m,l,21600r21600,l21600,xe">
                <v:stroke joinstyle="miter"/>
                <v:path gradientshapeok="t" o:connecttype="rect"/>
              </v:shapetype>
              <v:shape id="Cuadro de texto 2" o:spid="_x0000_s1026" type="#_x0000_t202" style="position:absolute;margin-left:131.8pt;margin-top:1.5pt;width:183pt;height:21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" filled="f">
                <v:textbox>
                  <w:txbxContent>
                    <w:p w14:paraId="537F1984" w14:textId="6A573B50" w:rsidR="00106453" w:rsidRPr="00106453" w:rsidRDefault="00106453">
                      <w:pPr>
                        <w:rPr>
                          <w:sz w:val="20"/>
                          <w:szCs w:val="20"/>
                        </w:rPr>
                      </w:pPr>
                      <w:r w:rsidRPr="00106453">
                        <w:rPr>
                          <w:sz w:val="20"/>
                          <w:szCs w:val="20"/>
                        </w:rPr>
                        <w:t>Residuos, monocultivo, riego excesivo</w:t>
                      </w:r>
                    </w:p>
                  </w:txbxContent>
                </v:textbox>
                <w10:wrap type="square" anchorx="margin"/>
              </v:shape>
            </w:pict>
          </mc:Fallback>
        </mc:AlternateContent>
      </w:r>
      <w:r w:rsidR="00106453" w:rsidRPr="00106453">
        <w:rPr>
          <w:b/>
          <w:bCs/>
          <w:noProof/>
          <w:sz w:val="20"/>
          <w:szCs w:val="20"/>
          <w:u w:val="single"/>
        </w:rPr>
        <mc:AlternateContent>
          <mc:Choice Requires="wps">
            <w:drawing>
              <wp:anchor distT="45720" distB="45720" distL="114300" distR="114300" simplePos="0" relativeHeight="251659264" behindDoc="0" locked="0" layoutInCell="1" allowOverlap="1" wp14:anchorId="7EB7EFDE" wp14:editId="05ADD4C4">
                <wp:simplePos x="0" y="0"/>
                <wp:positionH relativeFrom="margin">
                  <wp:align>left</wp:align>
                </wp:positionH>
                <wp:positionV relativeFrom="paragraph">
                  <wp:posOffset>0</wp:posOffset>
                </wp:positionV>
                <wp:extent cx="2255520" cy="289560"/>
                <wp:effectExtent l="0" t="0" r="11430" b="152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5520" cy="289560"/>
                        </a:xfrm>
                        <a:prstGeom prst="rect">
                          <a:avLst/>
                        </a:prstGeom>
                        <a:noFill/>
                        <a:ln w="9525">
                          <a:solidFill>
                            <a:srgbClr val="000000"/>
                          </a:solidFill>
                          <a:miter lim="800000"/>
                          <a:headEnd/>
                          <a:tailEnd/>
                        </a:ln>
                      </wps:spPr>
                      <wps:txbx>
                        <w:txbxContent>
                          <w:p w14:paraId="4FBC97AE" w14:textId="72C458AE" w:rsidR="00106453" w:rsidRPr="00106453" w:rsidRDefault="00106453">
                            <w:pPr>
                              <w:rPr>
                                <w:b/>
                                <w:bCs/>
                                <w:u w:val="single"/>
                              </w:rPr>
                            </w:pPr>
                            <w:r w:rsidRPr="00106453">
                              <w:rPr>
                                <w:b/>
                                <w:bCs/>
                                <w:u w:val="single"/>
                              </w:rPr>
                              <w:t>Suelos agrícolas y</w:t>
                            </w:r>
                            <w:r>
                              <w:rPr>
                                <w:b/>
                                <w:bCs/>
                                <w:u w:val="single"/>
                              </w:rPr>
                              <w:t xml:space="preserve"> ganaderos: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7EFDE" id="_x0000_s1027" type="#_x0000_t202" style="position:absolute;margin-left:0;margin-top:0;width:177.6pt;height:22.8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" filled="f">
                <v:textbox>
                  <w:txbxContent>
                    <w:p w14:paraId="4FBC97AE" w14:textId="72C458AE" w:rsidR="00106453" w:rsidRPr="00106453" w:rsidRDefault="00106453">
                      <w:pPr>
                        <w:rPr>
                          <w:b/>
                          <w:bCs/>
                          <w:u w:val="single"/>
                        </w:rPr>
                      </w:pPr>
                      <w:r w:rsidRPr="00106453">
                        <w:rPr>
                          <w:b/>
                          <w:bCs/>
                          <w:u w:val="single"/>
                        </w:rPr>
                        <w:t>Suelos agrícolas y</w:t>
                      </w:r>
                      <w:r>
                        <w:rPr>
                          <w:b/>
                          <w:bCs/>
                          <w:u w:val="single"/>
                        </w:rPr>
                        <w:t xml:space="preserve"> ganaderos: </w:t>
                      </w:r>
                    </w:p>
                  </w:txbxContent>
                </v:textbox>
                <w10:wrap type="square" anchorx="margin"/>
              </v:shape>
            </w:pict>
          </mc:Fallback>
        </mc:AlternateContent>
      </w:r>
    </w:p>
    <w:p w14:paraId="15529D5F" w14:textId="4E1797A6" w:rsidR="00106453" w:rsidRDefault="00BB6B91">
      <w:pPr>
        <w:rPr>
          <w:b/>
          <w:bCs/>
          <w:sz w:val="20"/>
          <w:szCs w:val="20"/>
          <w:u w:val="single"/>
        </w:rPr>
      </w:pPr>
      <w:r w:rsidRPr="00106453">
        <w:rPr>
          <w:b/>
          <w:bCs/>
          <w:noProof/>
          <w:sz w:val="20"/>
          <w:szCs w:val="20"/>
          <w:u w:val="single"/>
        </w:rPr>
        <mc:AlternateContent>
          <mc:Choice Requires="wps">
            <w:drawing>
              <wp:anchor distT="45720" distB="45720" distL="114300" distR="114300" simplePos="0" relativeHeight="251661312" behindDoc="0" locked="0" layoutInCell="1" allowOverlap="1" wp14:anchorId="2CA7FF7C" wp14:editId="7823BE6D">
                <wp:simplePos x="0" y="0"/>
                <wp:positionH relativeFrom="margin">
                  <wp:posOffset>2379345</wp:posOffset>
                </wp:positionH>
                <wp:positionV relativeFrom="paragraph">
                  <wp:posOffset>84455</wp:posOffset>
                </wp:positionV>
                <wp:extent cx="1805940" cy="243840"/>
                <wp:effectExtent l="0" t="0" r="22860" b="22860"/>
                <wp:wrapSquare wrapText="bothSides"/>
                <wp:docPr id="2462847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243840"/>
                        </a:xfrm>
                        <a:prstGeom prst="rect">
                          <a:avLst/>
                        </a:prstGeom>
                        <a:noFill/>
                        <a:ln w="9525">
                          <a:solidFill>
                            <a:srgbClr val="000000"/>
                          </a:solidFill>
                          <a:miter lim="800000"/>
                          <a:headEnd/>
                          <a:tailEnd/>
                        </a:ln>
                      </wps:spPr>
                      <wps:txbx>
                        <w:txbxContent>
                          <w:p w14:paraId="3467B9EC" w14:textId="5DAA134A" w:rsidR="00106453" w:rsidRPr="00106453" w:rsidRDefault="00106453">
                            <w:pPr>
                              <w:rPr>
                                <w:sz w:val="20"/>
                                <w:szCs w:val="20"/>
                              </w:rPr>
                            </w:pPr>
                            <w:r w:rsidRPr="00106453">
                              <w:rPr>
                                <w:sz w:val="20"/>
                                <w:szCs w:val="20"/>
                              </w:rPr>
                              <w:t>Uso inadecuado del recurso: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7FF7C" id="_x0000_s1028" type="#_x0000_t202" style="position:absolute;margin-left:187.35pt;margin-top:6.65pt;width:142.2pt;height:19.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" filled="f">
                <v:textbox>
                  <w:txbxContent>
                    <w:p w14:paraId="3467B9EC" w14:textId="5DAA134A" w:rsidR="00106453" w:rsidRPr="00106453" w:rsidRDefault="00106453">
                      <w:pPr>
                        <w:rPr>
                          <w:sz w:val="20"/>
                          <w:szCs w:val="20"/>
                        </w:rPr>
                      </w:pPr>
                      <w:r w:rsidRPr="00106453">
                        <w:rPr>
                          <w:sz w:val="20"/>
                          <w:szCs w:val="20"/>
                        </w:rPr>
                        <w:t>Uso inadecuado del recurso:</w:t>
                      </w:r>
                    </w:p>
                  </w:txbxContent>
                </v:textbox>
                <w10:wrap type="square" anchorx="margin"/>
              </v:shape>
            </w:pict>
          </mc:Fallback>
        </mc:AlternateContent>
      </w:r>
    </w:p>
    <w:p w14:paraId="5205360A" w14:textId="005DDA48" w:rsidR="00106453" w:rsidRDefault="00BB6B91">
      <w:pPr>
        <w:rPr>
          <w:b/>
          <w:bCs/>
          <w:sz w:val="20"/>
          <w:szCs w:val="20"/>
          <w:u w:val="single"/>
        </w:rPr>
      </w:pPr>
      <w:r>
        <w:rPr>
          <w:b/>
          <w:bCs/>
          <w:noProof/>
          <w:sz w:val="20"/>
          <w:szCs w:val="20"/>
          <w:u w:val="single"/>
        </w:rPr>
        <mc:AlternateContent>
          <mc:Choice Requires="wps">
            <w:drawing>
              <wp:anchor distT="0" distB="0" distL="114300" distR="114300" simplePos="0" relativeHeight="251664384" behindDoc="0" locked="0" layoutInCell="1" allowOverlap="1" wp14:anchorId="4DA5EA5A" wp14:editId="2B8B9F60">
                <wp:simplePos x="0" y="0"/>
                <wp:positionH relativeFrom="margin">
                  <wp:align>left</wp:align>
                </wp:positionH>
                <wp:positionV relativeFrom="paragraph">
                  <wp:posOffset>3810</wp:posOffset>
                </wp:positionV>
                <wp:extent cx="1577340" cy="1112520"/>
                <wp:effectExtent l="0" t="0" r="22860" b="11430"/>
                <wp:wrapNone/>
                <wp:docPr id="1704590754" name="Cuadro de texto 1"/>
                <wp:cNvGraphicFramePr/>
                <a:graphic xmlns:a="http://schemas.openxmlformats.org/drawingml/2006/main">
                  <a:graphicData uri="http://schemas.microsoft.com/office/word/2010/wordprocessingShape">
                    <wps:wsp>
                      <wps:cNvSpPr txBox="1"/>
                      <wps:spPr>
                        <a:xfrm>
                          <a:off x="0" y="0"/>
                          <a:ext cx="1577340" cy="1112520"/>
                        </a:xfrm>
                        <a:prstGeom prst="rect">
                          <a:avLst/>
                        </a:prstGeom>
                        <a:noFill/>
                        <a:ln w="6350">
                          <a:solidFill>
                            <a:prstClr val="black"/>
                          </a:solidFill>
                        </a:ln>
                      </wps:spPr>
                      <wps:txbx>
                        <w:txbxContent>
                          <w:p w14:paraId="396E29BC" w14:textId="7E36BA80" w:rsidR="00106453" w:rsidRPr="00106453" w:rsidRDefault="00106453">
                            <w:pPr>
                              <w:rPr>
                                <w:sz w:val="20"/>
                                <w:szCs w:val="20"/>
                              </w:rPr>
                            </w:pPr>
                            <w:r w:rsidRPr="00106453">
                              <w:rPr>
                                <w:sz w:val="20"/>
                                <w:szCs w:val="20"/>
                              </w:rPr>
                              <w:t>Actividades económicas:</w:t>
                            </w:r>
                          </w:p>
                          <w:p w14:paraId="041E9DE5" w14:textId="3442B1EF" w:rsidR="00106453" w:rsidRPr="00106453" w:rsidRDefault="00106453">
                            <w:pPr>
                              <w:rPr>
                                <w:sz w:val="20"/>
                                <w:szCs w:val="20"/>
                              </w:rPr>
                            </w:pPr>
                            <w:r w:rsidRPr="00106453">
                              <w:rPr>
                                <w:sz w:val="20"/>
                                <w:szCs w:val="20"/>
                              </w:rPr>
                              <w:t>+ Rendimiento</w:t>
                            </w:r>
                          </w:p>
                          <w:p w14:paraId="09BDDF10" w14:textId="191BC490" w:rsidR="00106453" w:rsidRPr="00106453" w:rsidRDefault="00106453">
                            <w:pPr>
                              <w:rPr>
                                <w:sz w:val="20"/>
                                <w:szCs w:val="20"/>
                              </w:rPr>
                            </w:pPr>
                            <w:r w:rsidRPr="00106453">
                              <w:rPr>
                                <w:sz w:val="20"/>
                                <w:szCs w:val="20"/>
                              </w:rPr>
                              <w:t>+Producción</w:t>
                            </w:r>
                          </w:p>
                          <w:p w14:paraId="4D1288C0" w14:textId="0338FA25" w:rsidR="00106453" w:rsidRPr="00106453" w:rsidRDefault="00106453">
                            <w:pPr>
                              <w:rPr>
                                <w:sz w:val="20"/>
                                <w:szCs w:val="20"/>
                              </w:rPr>
                            </w:pPr>
                            <w:r w:rsidRPr="00106453">
                              <w:rPr>
                                <w:sz w:val="20"/>
                                <w:szCs w:val="20"/>
                              </w:rPr>
                              <w:t>+Beneficios a corto plazo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5EA5A" id="Cuadro de texto 1" o:spid="_x0000_s1029" type="#_x0000_t202" style="position:absolute;margin-left:0;margin-top:.3pt;width:124.2pt;height:87.6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" filled="f" strokeweight=".5pt">
                <v:textbox>
                  <w:txbxContent>
                    <w:p w14:paraId="396E29BC" w14:textId="7E36BA80" w:rsidR="00106453" w:rsidRPr="00106453" w:rsidRDefault="00106453">
                      <w:pPr>
                        <w:rPr>
                          <w:sz w:val="20"/>
                          <w:szCs w:val="20"/>
                        </w:rPr>
                      </w:pPr>
                      <w:r w:rsidRPr="00106453">
                        <w:rPr>
                          <w:sz w:val="20"/>
                          <w:szCs w:val="20"/>
                        </w:rPr>
                        <w:t>Actividades económicas:</w:t>
                      </w:r>
                    </w:p>
                    <w:p w14:paraId="041E9DE5" w14:textId="3442B1EF" w:rsidR="00106453" w:rsidRPr="00106453" w:rsidRDefault="00106453">
                      <w:pPr>
                        <w:rPr>
                          <w:sz w:val="20"/>
                          <w:szCs w:val="20"/>
                        </w:rPr>
                      </w:pPr>
                      <w:r w:rsidRPr="00106453">
                        <w:rPr>
                          <w:sz w:val="20"/>
                          <w:szCs w:val="20"/>
                        </w:rPr>
                        <w:t>+ Rendimiento</w:t>
                      </w:r>
                    </w:p>
                    <w:p w14:paraId="09BDDF10" w14:textId="191BC490" w:rsidR="00106453" w:rsidRPr="00106453" w:rsidRDefault="00106453">
                      <w:pPr>
                        <w:rPr>
                          <w:sz w:val="20"/>
                          <w:szCs w:val="20"/>
                        </w:rPr>
                      </w:pPr>
                      <w:r w:rsidRPr="00106453">
                        <w:rPr>
                          <w:sz w:val="20"/>
                          <w:szCs w:val="20"/>
                        </w:rPr>
                        <w:t>+Producción</w:t>
                      </w:r>
                    </w:p>
                    <w:p w14:paraId="4D1288C0" w14:textId="0338FA25" w:rsidR="00106453" w:rsidRPr="00106453" w:rsidRDefault="00106453">
                      <w:pPr>
                        <w:rPr>
                          <w:sz w:val="20"/>
                          <w:szCs w:val="20"/>
                        </w:rPr>
                      </w:pPr>
                      <w:r w:rsidRPr="00106453">
                        <w:rPr>
                          <w:sz w:val="20"/>
                          <w:szCs w:val="20"/>
                        </w:rPr>
                        <w:t>+Beneficios a corto plazo</w:t>
                      </w:r>
                    </w:p>
                  </w:txbxContent>
                </v:textbox>
                <w10:wrap anchorx="margin"/>
              </v:shape>
            </w:pict>
          </mc:Fallback>
        </mc:AlternateContent>
      </w:r>
      <w:r w:rsidRPr="00106453">
        <w:rPr>
          <w:b/>
          <w:bCs/>
          <w:noProof/>
          <w:sz w:val="20"/>
          <w:szCs w:val="20"/>
          <w:u w:val="single"/>
        </w:rPr>
        <mc:AlternateContent>
          <mc:Choice Requires="wps">
            <w:drawing>
              <wp:anchor distT="45720" distB="45720" distL="114300" distR="114300" simplePos="0" relativeHeight="251666432" behindDoc="0" locked="0" layoutInCell="1" allowOverlap="1" wp14:anchorId="7C3D3363" wp14:editId="33AA4ABB">
                <wp:simplePos x="0" y="0"/>
                <wp:positionH relativeFrom="margin">
                  <wp:posOffset>4655185</wp:posOffset>
                </wp:positionH>
                <wp:positionV relativeFrom="paragraph">
                  <wp:posOffset>10795</wp:posOffset>
                </wp:positionV>
                <wp:extent cx="2080260" cy="1295400"/>
                <wp:effectExtent l="0" t="0" r="15240" b="19050"/>
                <wp:wrapSquare wrapText="bothSides"/>
                <wp:docPr id="9990037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260" cy="1295400"/>
                        </a:xfrm>
                        <a:prstGeom prst="rect">
                          <a:avLst/>
                        </a:prstGeom>
                        <a:noFill/>
                        <a:ln w="9525">
                          <a:solidFill>
                            <a:srgbClr val="000000"/>
                          </a:solidFill>
                          <a:miter lim="800000"/>
                          <a:headEnd/>
                          <a:tailEnd/>
                        </a:ln>
                      </wps:spPr>
                      <wps:txbx>
                        <w:txbxContent>
                          <w:p w14:paraId="4D59809E" w14:textId="572A98D6" w:rsidR="00106453" w:rsidRDefault="00106453">
                            <w:r>
                              <w:t>Ecosistemas:</w:t>
                            </w:r>
                          </w:p>
                          <w:p w14:paraId="72B1BDC3" w14:textId="6671F697" w:rsidR="00106453" w:rsidRDefault="00106453" w:rsidP="00106453">
                            <w:pPr>
                              <w:pStyle w:val="Prrafodelista"/>
                              <w:numPr>
                                <w:ilvl w:val="0"/>
                                <w:numId w:val="2"/>
                              </w:numPr>
                            </w:pPr>
                            <w:r>
                              <w:t>Degradación</w:t>
                            </w:r>
                          </w:p>
                          <w:p w14:paraId="6C3E67DF" w14:textId="6142D38B" w:rsidR="00106453" w:rsidRDefault="00106453" w:rsidP="00106453">
                            <w:pPr>
                              <w:pStyle w:val="Prrafodelista"/>
                              <w:numPr>
                                <w:ilvl w:val="0"/>
                                <w:numId w:val="2"/>
                              </w:numPr>
                            </w:pPr>
                            <w:r>
                              <w:t>Erosión</w:t>
                            </w:r>
                          </w:p>
                          <w:p w14:paraId="6757A7F1" w14:textId="66CC977C" w:rsidR="00106453" w:rsidRDefault="00106453" w:rsidP="00106453">
                            <w:pPr>
                              <w:pStyle w:val="Prrafodelista"/>
                              <w:numPr>
                                <w:ilvl w:val="0"/>
                                <w:numId w:val="2"/>
                              </w:numPr>
                            </w:pPr>
                            <w:r>
                              <w:t>Deforestación</w:t>
                            </w:r>
                          </w:p>
                          <w:p w14:paraId="5853890D" w14:textId="20F9CB98" w:rsidR="00106453" w:rsidRDefault="00106453" w:rsidP="00106453">
                            <w:pPr>
                              <w:pStyle w:val="Prrafodelista"/>
                              <w:numPr>
                                <w:ilvl w:val="0"/>
                                <w:numId w:val="2"/>
                              </w:numPr>
                            </w:pPr>
                            <w:r>
                              <w:t>Perdida de nutrientes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D3363" id="_x0000_s1030" type="#_x0000_t202" style="position:absolute;margin-left:366.55pt;margin-top:.85pt;width:163.8pt;height:102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" filled="f">
                <v:textbox>
                  <w:txbxContent>
                    <w:p w14:paraId="4D59809E" w14:textId="572A98D6" w:rsidR="00106453" w:rsidRDefault="00106453">
                      <w:r>
                        <w:t>Ecosistemas:</w:t>
                      </w:r>
                    </w:p>
                    <w:p w14:paraId="72B1BDC3" w14:textId="6671F697" w:rsidR="00106453" w:rsidRDefault="00106453" w:rsidP="00106453">
                      <w:pPr>
                        <w:pStyle w:val="Prrafodelista"/>
                        <w:numPr>
                          <w:ilvl w:val="0"/>
                          <w:numId w:val="2"/>
                        </w:numPr>
                      </w:pPr>
                      <w:r>
                        <w:t>Degradación</w:t>
                      </w:r>
                    </w:p>
                    <w:p w14:paraId="6C3E67DF" w14:textId="6142D38B" w:rsidR="00106453" w:rsidRDefault="00106453" w:rsidP="00106453">
                      <w:pPr>
                        <w:pStyle w:val="Prrafodelista"/>
                        <w:numPr>
                          <w:ilvl w:val="0"/>
                          <w:numId w:val="2"/>
                        </w:numPr>
                      </w:pPr>
                      <w:r>
                        <w:t>Erosión</w:t>
                      </w:r>
                    </w:p>
                    <w:p w14:paraId="6757A7F1" w14:textId="66CC977C" w:rsidR="00106453" w:rsidRDefault="00106453" w:rsidP="00106453">
                      <w:pPr>
                        <w:pStyle w:val="Prrafodelista"/>
                        <w:numPr>
                          <w:ilvl w:val="0"/>
                          <w:numId w:val="2"/>
                        </w:numPr>
                      </w:pPr>
                      <w:r>
                        <w:t>Deforestación</w:t>
                      </w:r>
                    </w:p>
                    <w:p w14:paraId="5853890D" w14:textId="20F9CB98" w:rsidR="00106453" w:rsidRDefault="00106453" w:rsidP="00106453">
                      <w:pPr>
                        <w:pStyle w:val="Prrafodelista"/>
                        <w:numPr>
                          <w:ilvl w:val="0"/>
                          <w:numId w:val="2"/>
                        </w:numPr>
                      </w:pPr>
                      <w:r>
                        <w:t>Perdida de nutrientes</w:t>
                      </w:r>
                    </w:p>
                  </w:txbxContent>
                </v:textbox>
                <w10:wrap type="square" anchorx="margin"/>
              </v:shape>
            </w:pict>
          </mc:Fallback>
        </mc:AlternateContent>
      </w:r>
      <w:r>
        <w:rPr>
          <w:b/>
          <w:bCs/>
          <w:noProof/>
          <w:sz w:val="20"/>
          <w:szCs w:val="20"/>
          <w:u w:val="single"/>
        </w:rPr>
        <mc:AlternateContent>
          <mc:Choice Requires="wps">
            <w:drawing>
              <wp:anchor distT="0" distB="0" distL="114300" distR="114300" simplePos="0" relativeHeight="251668480" behindDoc="0" locked="0" layoutInCell="1" allowOverlap="1" wp14:anchorId="537E4805" wp14:editId="0939FC54">
                <wp:simplePos x="0" y="0"/>
                <wp:positionH relativeFrom="column">
                  <wp:posOffset>1878330</wp:posOffset>
                </wp:positionH>
                <wp:positionV relativeFrom="paragraph">
                  <wp:posOffset>30480</wp:posOffset>
                </wp:positionV>
                <wp:extent cx="2750820" cy="518160"/>
                <wp:effectExtent l="19050" t="19050" r="11430" b="34290"/>
                <wp:wrapNone/>
                <wp:docPr id="1741437710" name="Flecha: a la izquierda, derecha y arriba 3"/>
                <wp:cNvGraphicFramePr/>
                <a:graphic xmlns:a="http://schemas.openxmlformats.org/drawingml/2006/main">
                  <a:graphicData uri="http://schemas.microsoft.com/office/word/2010/wordprocessingShape">
                    <wps:wsp>
                      <wps:cNvSpPr/>
                      <wps:spPr>
                        <a:xfrm>
                          <a:off x="0" y="0"/>
                          <a:ext cx="2750820" cy="518160"/>
                        </a:xfrm>
                        <a:prstGeom prst="leftRightUp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0C426B" id="Flecha: a la izquierda, derecha y arriba 3" o:spid="_x0000_s1026" style="position:absolute;margin-left:147.9pt;margin-top:2.4pt;width:216.6pt;height:40.8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2750820,51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" path="m,388620l129540,259080r,64770l1310640,323850r,-194310l1245870,129540,1375410,r129540,129540l1440180,129540r,194310l2621280,323850r,-64770l2750820,388620,2621280,518160r,-64770l129540,453390r,64770l,388620xe" fillcolor="black [3200]" strokecolor="black [480]" strokeweight="1pt">
                <v:stroke joinstyle="miter"/>
                <v:path arrowok="t" o:connecttype="custom" o:connectlocs="0,388620;129540,259080;129540,323850;1310640,323850;1310640,129540;1245870,129540;1375410,0;1504950,129540;1440180,129540;1440180,323850;2621280,323850;2621280,259080;2750820,388620;2621280,518160;2621280,453390;129540,453390;129540,518160;0,388620" o:connectangles="0,0,0,0,0,0,0,0,0,0,0,0,0,0,0,0,0,0"/>
              </v:shape>
            </w:pict>
          </mc:Fallback>
        </mc:AlternateContent>
      </w:r>
    </w:p>
    <w:p w14:paraId="19ABCCB1" w14:textId="40A4765E" w:rsidR="00106453" w:rsidRDefault="00106453">
      <w:pPr>
        <w:rPr>
          <w:b/>
          <w:bCs/>
          <w:sz w:val="20"/>
          <w:szCs w:val="20"/>
          <w:u w:val="single"/>
        </w:rPr>
      </w:pPr>
    </w:p>
    <w:p w14:paraId="7E8A4C00" w14:textId="3AFF2A09" w:rsidR="00106453" w:rsidRDefault="00BB6B91">
      <w:pPr>
        <w:rPr>
          <w:b/>
          <w:bCs/>
          <w:sz w:val="20"/>
          <w:szCs w:val="20"/>
          <w:u w:val="single"/>
        </w:rPr>
      </w:pPr>
      <w:r w:rsidRPr="000072E9">
        <w:rPr>
          <w:b/>
          <w:bCs/>
          <w:noProof/>
          <w:sz w:val="20"/>
          <w:szCs w:val="20"/>
          <w:u w:val="single"/>
        </w:rPr>
        <mc:AlternateContent>
          <mc:Choice Requires="wps">
            <w:drawing>
              <wp:anchor distT="45720" distB="45720" distL="114300" distR="114300" simplePos="0" relativeHeight="251675648" behindDoc="0" locked="0" layoutInCell="1" allowOverlap="1" wp14:anchorId="0CF494AA" wp14:editId="35346050">
                <wp:simplePos x="0" y="0"/>
                <wp:positionH relativeFrom="margin">
                  <wp:posOffset>1704975</wp:posOffset>
                </wp:positionH>
                <wp:positionV relativeFrom="paragraph">
                  <wp:posOffset>225425</wp:posOffset>
                </wp:positionV>
                <wp:extent cx="2705100" cy="281940"/>
                <wp:effectExtent l="0" t="0" r="19050" b="22860"/>
                <wp:wrapSquare wrapText="bothSides"/>
                <wp:docPr id="4814032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281940"/>
                        </a:xfrm>
                        <a:prstGeom prst="rect">
                          <a:avLst/>
                        </a:prstGeom>
                        <a:noFill/>
                        <a:ln w="9525">
                          <a:solidFill>
                            <a:srgbClr val="000000"/>
                          </a:solidFill>
                          <a:miter lim="800000"/>
                          <a:headEnd/>
                          <a:tailEnd/>
                        </a:ln>
                      </wps:spPr>
                      <wps:txbx>
                        <w:txbxContent>
                          <w:p w14:paraId="4AA7A20E" w14:textId="7CD8ECCA" w:rsidR="000072E9" w:rsidRDefault="000072E9">
                            <w:r>
                              <w:t>Relación recíproca, constante y dinámica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494AA" id="_x0000_s1031" type="#_x0000_t202" style="position:absolute;margin-left:134.25pt;margin-top:17.75pt;width:213pt;height:22.2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" filled="f">
                <v:textbox>
                  <w:txbxContent>
                    <w:p w14:paraId="4AA7A20E" w14:textId="7CD8ECCA" w:rsidR="000072E9" w:rsidRDefault="000072E9">
                      <w:r>
                        <w:t>Relación recíproca, constante y dinámica</w:t>
                      </w:r>
                    </w:p>
                  </w:txbxContent>
                </v:textbox>
                <w10:wrap type="square" anchorx="margin"/>
              </v:shape>
            </w:pict>
          </mc:Fallback>
        </mc:AlternateContent>
      </w:r>
    </w:p>
    <w:p w14:paraId="06FAB792" w14:textId="35E62067" w:rsidR="00106453" w:rsidRDefault="00106453">
      <w:pPr>
        <w:rPr>
          <w:b/>
          <w:bCs/>
          <w:sz w:val="20"/>
          <w:szCs w:val="20"/>
          <w:u w:val="single"/>
        </w:rPr>
      </w:pPr>
    </w:p>
    <w:p w14:paraId="358EAD46" w14:textId="1B5F859D" w:rsidR="00106453" w:rsidRDefault="00BB6B91">
      <w:pPr>
        <w:rPr>
          <w:b/>
          <w:bCs/>
          <w:sz w:val="20"/>
          <w:szCs w:val="20"/>
          <w:u w:val="single"/>
        </w:rPr>
      </w:pPr>
      <w:r>
        <w:rPr>
          <w:b/>
          <w:bCs/>
          <w:noProof/>
          <w:sz w:val="20"/>
          <w:szCs w:val="20"/>
          <w:u w:val="single"/>
        </w:rPr>
        <mc:AlternateContent>
          <mc:Choice Requires="wps">
            <w:drawing>
              <wp:anchor distT="0" distB="0" distL="114300" distR="114300" simplePos="0" relativeHeight="251676672" behindDoc="0" locked="0" layoutInCell="1" allowOverlap="1" wp14:anchorId="1DA6027F" wp14:editId="2E1C27AC">
                <wp:simplePos x="0" y="0"/>
                <wp:positionH relativeFrom="column">
                  <wp:posOffset>1790701</wp:posOffset>
                </wp:positionH>
                <wp:positionV relativeFrom="paragraph">
                  <wp:posOffset>110489</wp:posOffset>
                </wp:positionV>
                <wp:extent cx="495300" cy="133350"/>
                <wp:effectExtent l="0" t="57150" r="0" b="19050"/>
                <wp:wrapNone/>
                <wp:docPr id="1844288327" name="Conector recto de flecha 9"/>
                <wp:cNvGraphicFramePr/>
                <a:graphic xmlns:a="http://schemas.openxmlformats.org/drawingml/2006/main">
                  <a:graphicData uri="http://schemas.microsoft.com/office/word/2010/wordprocessingShape">
                    <wps:wsp>
                      <wps:cNvCnPr/>
                      <wps:spPr>
                        <a:xfrm flipV="1">
                          <a:off x="0" y="0"/>
                          <a:ext cx="495300" cy="13335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252B30" id="Conector recto de flecha 9" o:spid="_x0000_s1026" type="#_x0000_t32" style="position:absolute;margin-left:141pt;margin-top:8.7pt;width:39pt;height:1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" strokecolor="black [3213]" strokeweight=".5pt">
                <v:stroke endarrow="block" joinstyle="miter"/>
              </v:shape>
            </w:pict>
          </mc:Fallback>
        </mc:AlternateContent>
      </w:r>
      <w:r>
        <w:rPr>
          <w:b/>
          <w:bCs/>
          <w:noProof/>
          <w:sz w:val="20"/>
          <w:szCs w:val="20"/>
          <w:u w:val="single"/>
        </w:rPr>
        <mc:AlternateContent>
          <mc:Choice Requires="wps">
            <w:drawing>
              <wp:anchor distT="0" distB="0" distL="114300" distR="114300" simplePos="0" relativeHeight="251672576" behindDoc="0" locked="0" layoutInCell="1" allowOverlap="1" wp14:anchorId="1F791F97" wp14:editId="0EFC6347">
                <wp:simplePos x="0" y="0"/>
                <wp:positionH relativeFrom="column">
                  <wp:posOffset>615315</wp:posOffset>
                </wp:positionH>
                <wp:positionV relativeFrom="paragraph">
                  <wp:posOffset>27940</wp:posOffset>
                </wp:positionV>
                <wp:extent cx="518160" cy="495300"/>
                <wp:effectExtent l="0" t="7620" r="45720" b="45720"/>
                <wp:wrapNone/>
                <wp:docPr id="1726248553" name="Flecha: doblada hacia arriba 5"/>
                <wp:cNvGraphicFramePr/>
                <a:graphic xmlns:a="http://schemas.openxmlformats.org/drawingml/2006/main">
                  <a:graphicData uri="http://schemas.microsoft.com/office/word/2010/wordprocessingShape">
                    <wps:wsp>
                      <wps:cNvSpPr/>
                      <wps:spPr>
                        <a:xfrm rot="5400000">
                          <a:off x="0" y="0"/>
                          <a:ext cx="518160" cy="495300"/>
                        </a:xfrm>
                        <a:prstGeom prst="bentUp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1F0425" id="Flecha: doblada hacia arriba 5" o:spid="_x0000_s1026" style="position:absolute;margin-left:48.45pt;margin-top:2.2pt;width:40.8pt;height:39pt;rotation:90;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51816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" path="m,371475r332423,l332423,123825r-61913,l394335,,518160,123825r-61912,l456248,495300,,495300,,371475xe" fillcolor="black [3200]" strokecolor="black [480]" strokeweight="1pt">
                <v:stroke joinstyle="miter"/>
                <v:path arrowok="t" o:connecttype="custom" o:connectlocs="0,371475;332423,371475;332423,123825;270510,123825;394335,0;518160,123825;456248,123825;456248,495300;0,495300;0,371475" o:connectangles="0,0,0,0,0,0,0,0,0,0"/>
              </v:shape>
            </w:pict>
          </mc:Fallback>
        </mc:AlternateContent>
      </w:r>
    </w:p>
    <w:p w14:paraId="4A22E5C8" w14:textId="1542438E" w:rsidR="000072E9" w:rsidRDefault="00BB6B91">
      <w:pPr>
        <w:rPr>
          <w:b/>
          <w:bCs/>
          <w:sz w:val="20"/>
          <w:szCs w:val="20"/>
          <w:u w:val="single"/>
        </w:rPr>
      </w:pPr>
      <w:r>
        <w:rPr>
          <w:b/>
          <w:bCs/>
          <w:noProof/>
          <w:sz w:val="20"/>
          <w:szCs w:val="20"/>
          <w:u w:val="single"/>
        </w:rPr>
        <mc:AlternateContent>
          <mc:Choice Requires="wps">
            <w:drawing>
              <wp:anchor distT="0" distB="0" distL="114300" distR="114300" simplePos="0" relativeHeight="251673600" behindDoc="0" locked="0" layoutInCell="1" allowOverlap="1" wp14:anchorId="747CAFC6" wp14:editId="73B267AD">
                <wp:simplePos x="0" y="0"/>
                <wp:positionH relativeFrom="column">
                  <wp:posOffset>4562475</wp:posOffset>
                </wp:positionH>
                <wp:positionV relativeFrom="paragraph">
                  <wp:posOffset>29210</wp:posOffset>
                </wp:positionV>
                <wp:extent cx="561975" cy="304800"/>
                <wp:effectExtent l="0" t="19050" r="47625" b="19050"/>
                <wp:wrapNone/>
                <wp:docPr id="2116115014" name="Flecha: doblada hacia arriba 8"/>
                <wp:cNvGraphicFramePr/>
                <a:graphic xmlns:a="http://schemas.openxmlformats.org/drawingml/2006/main">
                  <a:graphicData uri="http://schemas.microsoft.com/office/word/2010/wordprocessingShape">
                    <wps:wsp>
                      <wps:cNvSpPr/>
                      <wps:spPr>
                        <a:xfrm>
                          <a:off x="0" y="0"/>
                          <a:ext cx="561975" cy="304800"/>
                        </a:xfrm>
                        <a:prstGeom prst="bentUp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8C4509" id="Flecha: doblada hacia arriba 8" o:spid="_x0000_s1026" style="position:absolute;margin-left:359.25pt;margin-top:2.3pt;width:44.25pt;height:24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61975,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" path="m,228600r447675,l447675,76200r-38100,l485775,r76200,76200l523875,76200r,228600l,304800,,228600xe" fillcolor="black [3200]" strokecolor="black [480]" strokeweight="1pt">
                <v:stroke joinstyle="miter"/>
                <v:path arrowok="t" o:connecttype="custom" o:connectlocs="0,228600;447675,228600;447675,76200;409575,76200;485775,0;561975,76200;523875,76200;523875,304800;0,304800;0,228600" o:connectangles="0,0,0,0,0,0,0,0,0,0"/>
              </v:shape>
            </w:pict>
          </mc:Fallback>
        </mc:AlternateContent>
      </w:r>
      <w:r w:rsidRPr="000072E9">
        <w:rPr>
          <w:b/>
          <w:bCs/>
          <w:noProof/>
          <w:sz w:val="20"/>
          <w:szCs w:val="20"/>
          <w:u w:val="single"/>
        </w:rPr>
        <mc:AlternateContent>
          <mc:Choice Requires="wps">
            <w:drawing>
              <wp:anchor distT="45720" distB="45720" distL="114300" distR="114300" simplePos="0" relativeHeight="251671552" behindDoc="0" locked="0" layoutInCell="1" allowOverlap="1" wp14:anchorId="442168C9" wp14:editId="33FD65D7">
                <wp:simplePos x="0" y="0"/>
                <wp:positionH relativeFrom="margin">
                  <wp:posOffset>1575435</wp:posOffset>
                </wp:positionH>
                <wp:positionV relativeFrom="paragraph">
                  <wp:posOffset>14605</wp:posOffset>
                </wp:positionV>
                <wp:extent cx="2758440" cy="304800"/>
                <wp:effectExtent l="0" t="0" r="22860" b="19050"/>
                <wp:wrapSquare wrapText="bothSides"/>
                <wp:docPr id="21176254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8440" cy="304800"/>
                        </a:xfrm>
                        <a:prstGeom prst="rect">
                          <a:avLst/>
                        </a:prstGeom>
                        <a:noFill/>
                        <a:ln w="9525">
                          <a:solidFill>
                            <a:srgbClr val="000000"/>
                          </a:solidFill>
                          <a:miter lim="800000"/>
                          <a:headEnd/>
                          <a:tailEnd/>
                        </a:ln>
                      </wps:spPr>
                      <wps:txbx>
                        <w:txbxContent>
                          <w:p w14:paraId="0285EBC9" w14:textId="283714E1" w:rsidR="000072E9" w:rsidRDefault="000072E9" w:rsidP="000072E9">
                            <w:r>
                              <w:t>¿Consecuencias positivas o negativas?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2168C9" id="_x0000_s1032" type="#_x0000_t202" style="position:absolute;margin-left:124.05pt;margin-top:1.15pt;width:217.2pt;height:24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" filled="f">
                <v:textbox>
                  <w:txbxContent>
                    <w:p w14:paraId="0285EBC9" w14:textId="283714E1" w:rsidR="000072E9" w:rsidRDefault="000072E9" w:rsidP="000072E9">
                      <w:r>
                        <w:t>¿Consecuencias positivas o negativas?</w:t>
                      </w:r>
                    </w:p>
                  </w:txbxContent>
                </v:textbox>
                <w10:wrap type="square" anchorx="margin"/>
              </v:shape>
            </w:pict>
          </mc:Fallback>
        </mc:AlternateContent>
      </w:r>
    </w:p>
    <w:p w14:paraId="2A264EC4" w14:textId="77777777" w:rsidR="00BB6B91" w:rsidRPr="006526FF" w:rsidRDefault="00BB6B91">
      <w:pPr>
        <w:rPr>
          <w:b/>
          <w:bCs/>
          <w:sz w:val="20"/>
          <w:szCs w:val="20"/>
          <w:u w:val="single"/>
          <w:lang w:val="es-MX"/>
        </w:rPr>
      </w:pPr>
    </w:p>
    <w:p w14:paraId="1348CEDA" w14:textId="0ABF2073" w:rsidR="000072E9" w:rsidRPr="00A31065" w:rsidRDefault="000072E9">
      <w:pPr>
        <w:rPr>
          <w:b/>
          <w:bCs/>
          <w:sz w:val="20"/>
          <w:szCs w:val="20"/>
          <w:u w:val="single"/>
        </w:rPr>
      </w:pPr>
      <w:r>
        <w:rPr>
          <w:b/>
          <w:bCs/>
          <w:sz w:val="20"/>
          <w:szCs w:val="20"/>
          <w:u w:val="single"/>
        </w:rPr>
        <w:t>Los suelos de la Patagonia</w:t>
      </w:r>
      <w:r w:rsidR="00A31065">
        <w:rPr>
          <w:b/>
          <w:bCs/>
          <w:sz w:val="20"/>
          <w:szCs w:val="20"/>
          <w:u w:val="single"/>
        </w:rPr>
        <w:t xml:space="preserve">: </w:t>
      </w:r>
      <w:r w:rsidR="00F32CCF">
        <w:rPr>
          <w:sz w:val="20"/>
          <w:szCs w:val="20"/>
        </w:rPr>
        <w:t>Los factores que llevaron a la desertificación de los suelos y todas sus consecuencias son: la introducción de ovejas que llevo a la sobrecarga animal, estas consumieron toda la vegetación y combinado con el duro clima y la tala de arbustos llevaron al problema. Aparte la variación del precio de la lana aumento la rentabilidad y por ende las ganancias que aumentaron las ovejas y aceleraron el proceso. Las consecuencias son menor rentabilidad y mayor desempleo, desertificación, tormentas de tierra e inmigración. Las soluciones podrían ser políticas y normas estatales, conciencia ambiental, rotación de la producción, plantar flora autóctona, etc.</w:t>
      </w:r>
    </w:p>
    <w:p w14:paraId="47C8D6D6" w14:textId="63F29720" w:rsidR="0076741B" w:rsidRDefault="000B04F2">
      <w:pPr>
        <w:rPr>
          <w:sz w:val="20"/>
          <w:szCs w:val="20"/>
        </w:rPr>
      </w:pPr>
      <w:r w:rsidRPr="0076741B">
        <w:rPr>
          <w:b/>
          <w:bCs/>
          <w:sz w:val="20"/>
          <w:szCs w:val="20"/>
          <w:u w:val="single"/>
        </w:rPr>
        <w:t>Contaminación de las aguas</w:t>
      </w:r>
      <w:r w:rsidR="0031330E">
        <w:rPr>
          <w:b/>
          <w:bCs/>
          <w:sz w:val="20"/>
          <w:szCs w:val="20"/>
          <w:u w:val="single"/>
        </w:rPr>
        <w:t xml:space="preserve">: </w:t>
      </w:r>
      <w:r w:rsidR="00A54A4A" w:rsidRPr="0031330E">
        <w:rPr>
          <w:sz w:val="20"/>
          <w:szCs w:val="20"/>
        </w:rPr>
        <w:t>Están afectadas por externalidades negativas</w:t>
      </w:r>
      <w:r w:rsidR="00044CA7" w:rsidRPr="0031330E">
        <w:rPr>
          <w:sz w:val="20"/>
          <w:szCs w:val="20"/>
        </w:rPr>
        <w:t xml:space="preserve">, sufren derrames de petróleo, residuos industriales y </w:t>
      </w:r>
      <w:r w:rsidR="0031330E" w:rsidRPr="0031330E">
        <w:rPr>
          <w:sz w:val="20"/>
          <w:szCs w:val="20"/>
        </w:rPr>
        <w:t>agrarios, así como el uso de los minerales del fondo tornando al mismo ecosistema vulnerable.</w:t>
      </w:r>
    </w:p>
    <w:p w14:paraId="32B0C08C" w14:textId="3D1440B0" w:rsidR="00F65BE7" w:rsidRDefault="00F65BE7">
      <w:pPr>
        <w:rPr>
          <w:sz w:val="20"/>
          <w:szCs w:val="20"/>
        </w:rPr>
      </w:pPr>
      <w:r w:rsidRPr="00A31065">
        <w:rPr>
          <w:b/>
          <w:bCs/>
          <w:sz w:val="20"/>
          <w:szCs w:val="20"/>
          <w:u w:val="single"/>
        </w:rPr>
        <w:t>Rio lujan</w:t>
      </w:r>
      <w:r w:rsidR="00A31065">
        <w:rPr>
          <w:b/>
          <w:bCs/>
          <w:sz w:val="20"/>
          <w:szCs w:val="20"/>
          <w:u w:val="single"/>
        </w:rPr>
        <w:t xml:space="preserve">: </w:t>
      </w:r>
      <w:r>
        <w:rPr>
          <w:sz w:val="20"/>
          <w:szCs w:val="20"/>
        </w:rPr>
        <w:t xml:space="preserve">Aunque actualmente se considera que le problema esta resuelto la realidad es que solo se los tapo. Las causas que llevaron a este problema son que la zona es muy inundable, el agua tarda </w:t>
      </w:r>
      <w:r w:rsidR="00A31065">
        <w:rPr>
          <w:sz w:val="20"/>
          <w:szCs w:val="20"/>
        </w:rPr>
        <w:t>muchos</w:t>
      </w:r>
      <w:r>
        <w:rPr>
          <w:sz w:val="20"/>
          <w:szCs w:val="20"/>
        </w:rPr>
        <w:t xml:space="preserve"> en drenar y </w:t>
      </w:r>
      <w:r w:rsidR="00A31065">
        <w:rPr>
          <w:sz w:val="20"/>
          <w:szCs w:val="20"/>
        </w:rPr>
        <w:t>las actividades humanas no colaboran (contris, basura, canales, soja densifica el suelo). De esta forma encontramos actores como los desarrolladores de contrines, el estado y los vecinos que no cuidan el ecosistema. Aparte de que personas mas pudientes escogen estos barrios por su contacto con la naturaleza y gran calidad de vida, pero lo cierto es que para que sea fácilmente habitable esos lugares hay que transformar el terreno, de esta forma el agua se mueve a lugares donde antes no estaba.</w:t>
      </w:r>
    </w:p>
    <w:p w14:paraId="4D027249" w14:textId="105EC82F" w:rsidR="00A31065" w:rsidRPr="00A31065" w:rsidRDefault="00A31065">
      <w:pPr>
        <w:rPr>
          <w:b/>
          <w:bCs/>
          <w:sz w:val="20"/>
          <w:szCs w:val="20"/>
          <w:u w:val="single"/>
        </w:rPr>
      </w:pPr>
      <w:r w:rsidRPr="00BB6B91">
        <w:rPr>
          <w:b/>
          <w:bCs/>
          <w:sz w:val="20"/>
          <w:szCs w:val="20"/>
          <w:u w:val="single"/>
        </w:rPr>
        <w:t xml:space="preserve">El </w:t>
      </w:r>
      <w:r w:rsidR="00BB6B91" w:rsidRPr="00BB6B91">
        <w:rPr>
          <w:b/>
          <w:bCs/>
          <w:sz w:val="20"/>
          <w:szCs w:val="20"/>
          <w:u w:val="single"/>
        </w:rPr>
        <w:t>triángulo</w:t>
      </w:r>
      <w:r w:rsidRPr="00BB6B91">
        <w:rPr>
          <w:b/>
          <w:bCs/>
          <w:sz w:val="20"/>
          <w:szCs w:val="20"/>
          <w:u w:val="single"/>
        </w:rPr>
        <w:t xml:space="preserve"> del litio:</w:t>
      </w:r>
      <w:r>
        <w:rPr>
          <w:sz w:val="20"/>
          <w:szCs w:val="20"/>
        </w:rPr>
        <w:t xml:space="preserve"> </w:t>
      </w:r>
      <w:r w:rsidR="00BB6B91">
        <w:rPr>
          <w:sz w:val="20"/>
          <w:szCs w:val="20"/>
        </w:rPr>
        <w:t>E</w:t>
      </w:r>
      <w:r>
        <w:rPr>
          <w:sz w:val="20"/>
          <w:szCs w:val="20"/>
        </w:rPr>
        <w:t>l litio es un recurso indispensable en la actualidad debido a su fuerte uso en la industria tecnológica, además es una de las mejores “fuentes de energía” en comparación con combustibles fósiles. Esta directamente relacionada su explotación con demanda, ya que cada vez se demuestra que es una mejor opción respecto a</w:t>
      </w:r>
      <w:r w:rsidR="00BB6B91">
        <w:rPr>
          <w:sz w:val="20"/>
          <w:szCs w:val="20"/>
        </w:rPr>
        <w:t xml:space="preserve"> </w:t>
      </w:r>
      <w:r>
        <w:rPr>
          <w:sz w:val="20"/>
          <w:szCs w:val="20"/>
        </w:rPr>
        <w:t xml:space="preserve">los combustibles </w:t>
      </w:r>
      <w:r w:rsidR="00BB6B91">
        <w:rPr>
          <w:sz w:val="20"/>
          <w:szCs w:val="20"/>
        </w:rPr>
        <w:t>fósiles</w:t>
      </w:r>
      <w:r>
        <w:rPr>
          <w:sz w:val="20"/>
          <w:szCs w:val="20"/>
        </w:rPr>
        <w:t xml:space="preserve"> pese a que es contaminante. Entre los actores que participan en su </w:t>
      </w:r>
      <w:r w:rsidR="00BB6B91">
        <w:rPr>
          <w:sz w:val="20"/>
          <w:szCs w:val="20"/>
        </w:rPr>
        <w:t>explotación están</w:t>
      </w:r>
      <w:r>
        <w:rPr>
          <w:sz w:val="20"/>
          <w:szCs w:val="20"/>
        </w:rPr>
        <w:t xml:space="preserve"> empresas multinacionales como tesla, consumidores que apoyan un desarrollo sustentable, gobiernos como el argentino, chileno y boliviano que apoyan su uso debido a la creación de recursos, y activistas ya que podría ser una buena opción. En cuanto a los que se oponen podrían estar los vecinos debido a la minería de cielo abierto y el uso de agua </w:t>
      </w:r>
      <w:r w:rsidR="00BB6B91">
        <w:rPr>
          <w:sz w:val="20"/>
          <w:szCs w:val="20"/>
        </w:rPr>
        <w:t>que se utiliza.</w:t>
      </w:r>
    </w:p>
    <w:p w14:paraId="0F9D690B" w14:textId="71113B13" w:rsidR="00F32CCF" w:rsidRPr="00A31065" w:rsidRDefault="00F32CCF">
      <w:pPr>
        <w:rPr>
          <w:b/>
          <w:bCs/>
          <w:sz w:val="20"/>
          <w:szCs w:val="20"/>
          <w:u w:val="single"/>
        </w:rPr>
      </w:pPr>
      <w:r w:rsidRPr="00A233A1">
        <w:rPr>
          <w:b/>
          <w:bCs/>
          <w:sz w:val="20"/>
          <w:szCs w:val="20"/>
          <w:u w:val="single"/>
        </w:rPr>
        <w:t>Desarrollo sustentable o sostenible:</w:t>
      </w:r>
      <w:r w:rsidR="00A31065">
        <w:rPr>
          <w:b/>
          <w:bCs/>
          <w:sz w:val="20"/>
          <w:szCs w:val="20"/>
          <w:u w:val="single"/>
        </w:rPr>
        <w:t xml:space="preserve"> </w:t>
      </w:r>
      <w:r w:rsidR="0063337D">
        <w:rPr>
          <w:sz w:val="20"/>
          <w:szCs w:val="20"/>
        </w:rPr>
        <w:t>Aquel que satisface las necesidades actuales</w:t>
      </w:r>
      <w:r w:rsidR="00A233A1">
        <w:rPr>
          <w:sz w:val="20"/>
          <w:szCs w:val="20"/>
        </w:rPr>
        <w:t xml:space="preserve"> </w:t>
      </w:r>
      <w:r w:rsidR="0063337D">
        <w:rPr>
          <w:sz w:val="20"/>
          <w:szCs w:val="20"/>
        </w:rPr>
        <w:t xml:space="preserve">sin </w:t>
      </w:r>
      <w:r w:rsidR="00A233A1">
        <w:rPr>
          <w:sz w:val="20"/>
          <w:szCs w:val="20"/>
        </w:rPr>
        <w:t>comprometer</w:t>
      </w:r>
      <w:r w:rsidR="0063337D">
        <w:rPr>
          <w:sz w:val="20"/>
          <w:szCs w:val="20"/>
        </w:rPr>
        <w:t xml:space="preserve"> las futuras</w:t>
      </w:r>
      <w:r w:rsidR="00A31065">
        <w:rPr>
          <w:sz w:val="20"/>
          <w:szCs w:val="20"/>
        </w:rPr>
        <w:t>.</w:t>
      </w:r>
    </w:p>
    <w:p w14:paraId="297A12EB" w14:textId="301BA049" w:rsidR="0063337D" w:rsidRPr="00BB31A0" w:rsidRDefault="0063337D" w:rsidP="00BB31A0">
      <w:pPr>
        <w:rPr>
          <w:sz w:val="20"/>
          <w:szCs w:val="20"/>
        </w:rPr>
      </w:pPr>
      <w:r w:rsidRPr="00BB31A0">
        <w:rPr>
          <w:b/>
          <w:bCs/>
          <w:sz w:val="20"/>
          <w:szCs w:val="20"/>
          <w:u w:val="single"/>
        </w:rPr>
        <w:t>Agroecología:</w:t>
      </w:r>
      <w:r w:rsidRPr="00BB31A0">
        <w:rPr>
          <w:sz w:val="20"/>
          <w:szCs w:val="20"/>
        </w:rPr>
        <w:t xml:space="preserve"> </w:t>
      </w:r>
      <w:r w:rsidR="00205903">
        <w:rPr>
          <w:sz w:val="20"/>
          <w:szCs w:val="20"/>
        </w:rPr>
        <w:t>M</w:t>
      </w:r>
      <w:r w:rsidRPr="00BB31A0">
        <w:rPr>
          <w:sz w:val="20"/>
          <w:szCs w:val="20"/>
        </w:rPr>
        <w:t>uchas actividades en poco espacio, se puede comercializar y se tiene en cuenta la cultura, por</w:t>
      </w:r>
      <w:r w:rsidR="00A233A1" w:rsidRPr="00BB31A0">
        <w:rPr>
          <w:sz w:val="20"/>
          <w:szCs w:val="20"/>
        </w:rPr>
        <w:t xml:space="preserve"> </w:t>
      </w:r>
      <w:r w:rsidRPr="00BB31A0">
        <w:rPr>
          <w:sz w:val="20"/>
          <w:szCs w:val="20"/>
        </w:rPr>
        <w:t>lo que da mucho trabajo en la zona, aunque se lo pueda aplicar agrande escala no se lo hace porque son emprendimientos familiares.</w:t>
      </w:r>
    </w:p>
    <w:tbl>
      <w:tblPr>
        <w:tblStyle w:val="Tablaconcuadrcula"/>
        <w:tblW w:w="0" w:type="auto"/>
        <w:tblInd w:w="-5" w:type="dxa"/>
        <w:tblLook w:val="04A0" w:firstRow="1" w:lastRow="0" w:firstColumn="1" w:lastColumn="0" w:noHBand="0" w:noVBand="1"/>
      </w:tblPr>
      <w:tblGrid>
        <w:gridCol w:w="2972"/>
        <w:gridCol w:w="4678"/>
      </w:tblGrid>
      <w:tr w:rsidR="0063337D" w14:paraId="12D9F1ED" w14:textId="77777777" w:rsidTr="00A233A1">
        <w:tc>
          <w:tcPr>
            <w:tcW w:w="2972" w:type="dxa"/>
          </w:tcPr>
          <w:p w14:paraId="24FA01AD" w14:textId="7BF2AE69" w:rsidR="0063337D" w:rsidRPr="00A233A1" w:rsidRDefault="0063337D">
            <w:pPr>
              <w:rPr>
                <w:b/>
                <w:bCs/>
              </w:rPr>
            </w:pPr>
            <w:r w:rsidRPr="00A233A1">
              <w:rPr>
                <w:b/>
                <w:bCs/>
              </w:rPr>
              <w:t>Agroecología</w:t>
            </w:r>
          </w:p>
        </w:tc>
        <w:tc>
          <w:tcPr>
            <w:tcW w:w="4678" w:type="dxa"/>
          </w:tcPr>
          <w:p w14:paraId="261F1E4B" w14:textId="601F19F7" w:rsidR="0063337D" w:rsidRPr="00A233A1" w:rsidRDefault="0063337D">
            <w:pPr>
              <w:rPr>
                <w:b/>
                <w:bCs/>
              </w:rPr>
            </w:pPr>
            <w:r w:rsidRPr="00A233A1">
              <w:rPr>
                <w:b/>
                <w:bCs/>
              </w:rPr>
              <w:t>Agricultura tradicional o industrial</w:t>
            </w:r>
          </w:p>
        </w:tc>
      </w:tr>
      <w:tr w:rsidR="0063337D" w14:paraId="37DFAED2" w14:textId="77777777" w:rsidTr="00A233A1">
        <w:tc>
          <w:tcPr>
            <w:tcW w:w="2972" w:type="dxa"/>
          </w:tcPr>
          <w:p w14:paraId="4E22B9EF" w14:textId="5BE75454" w:rsidR="0063337D" w:rsidRDefault="0063337D">
            <w:pPr>
              <w:rPr>
                <w:sz w:val="20"/>
                <w:szCs w:val="20"/>
              </w:rPr>
            </w:pPr>
            <w:r>
              <w:rPr>
                <w:sz w:val="20"/>
                <w:szCs w:val="20"/>
              </w:rPr>
              <w:t xml:space="preserve">La cultura se respeta y es un eje </w:t>
            </w:r>
          </w:p>
        </w:tc>
        <w:tc>
          <w:tcPr>
            <w:tcW w:w="4678" w:type="dxa"/>
          </w:tcPr>
          <w:p w14:paraId="2543DF71" w14:textId="6B8E213B" w:rsidR="0063337D" w:rsidRDefault="0063337D">
            <w:pPr>
              <w:rPr>
                <w:sz w:val="20"/>
                <w:szCs w:val="20"/>
              </w:rPr>
            </w:pPr>
            <w:r>
              <w:rPr>
                <w:sz w:val="20"/>
                <w:szCs w:val="20"/>
              </w:rPr>
              <w:t>No se respetan los saberes tradicionales</w:t>
            </w:r>
          </w:p>
        </w:tc>
      </w:tr>
      <w:tr w:rsidR="0063337D" w14:paraId="0218C862" w14:textId="77777777" w:rsidTr="00A233A1">
        <w:tc>
          <w:tcPr>
            <w:tcW w:w="2972" w:type="dxa"/>
          </w:tcPr>
          <w:p w14:paraId="1B426DAE" w14:textId="00C1B4D6" w:rsidR="0063337D" w:rsidRDefault="00A233A1">
            <w:pPr>
              <w:rPr>
                <w:sz w:val="20"/>
                <w:szCs w:val="20"/>
              </w:rPr>
            </w:pPr>
            <w:r>
              <w:rPr>
                <w:sz w:val="20"/>
                <w:szCs w:val="20"/>
              </w:rPr>
              <w:t>También,</w:t>
            </w:r>
            <w:r w:rsidR="0063337D">
              <w:rPr>
                <w:sz w:val="20"/>
                <w:szCs w:val="20"/>
              </w:rPr>
              <w:t xml:space="preserve"> pero se respeta</w:t>
            </w:r>
          </w:p>
        </w:tc>
        <w:tc>
          <w:tcPr>
            <w:tcW w:w="4678" w:type="dxa"/>
          </w:tcPr>
          <w:p w14:paraId="5E767950" w14:textId="666B0DB9" w:rsidR="0063337D" w:rsidRDefault="0063337D">
            <w:pPr>
              <w:rPr>
                <w:sz w:val="20"/>
                <w:szCs w:val="20"/>
              </w:rPr>
            </w:pPr>
            <w:r>
              <w:rPr>
                <w:sz w:val="20"/>
                <w:szCs w:val="20"/>
              </w:rPr>
              <w:t>Se utilizan los últimos conocimientos tecnológicos</w:t>
            </w:r>
          </w:p>
        </w:tc>
      </w:tr>
      <w:tr w:rsidR="0063337D" w14:paraId="08580C94" w14:textId="77777777" w:rsidTr="00A233A1">
        <w:tc>
          <w:tcPr>
            <w:tcW w:w="2972" w:type="dxa"/>
          </w:tcPr>
          <w:p w14:paraId="0BCC14AC" w14:textId="2DD075FA" w:rsidR="0063337D" w:rsidRDefault="0063337D">
            <w:pPr>
              <w:rPr>
                <w:sz w:val="20"/>
                <w:szCs w:val="20"/>
              </w:rPr>
            </w:pPr>
            <w:r>
              <w:rPr>
                <w:sz w:val="20"/>
                <w:szCs w:val="20"/>
              </w:rPr>
              <w:t>Policultivo</w:t>
            </w:r>
          </w:p>
        </w:tc>
        <w:tc>
          <w:tcPr>
            <w:tcW w:w="4678" w:type="dxa"/>
          </w:tcPr>
          <w:p w14:paraId="2F41BF63" w14:textId="41B3E9A2" w:rsidR="0063337D" w:rsidRDefault="0063337D">
            <w:pPr>
              <w:rPr>
                <w:sz w:val="20"/>
                <w:szCs w:val="20"/>
              </w:rPr>
            </w:pPr>
            <w:r>
              <w:rPr>
                <w:sz w:val="20"/>
                <w:szCs w:val="20"/>
              </w:rPr>
              <w:t>Monocultivo</w:t>
            </w:r>
          </w:p>
        </w:tc>
      </w:tr>
      <w:tr w:rsidR="0063337D" w14:paraId="2201CC02" w14:textId="77777777" w:rsidTr="00A233A1">
        <w:tc>
          <w:tcPr>
            <w:tcW w:w="2972" w:type="dxa"/>
          </w:tcPr>
          <w:p w14:paraId="34E74945" w14:textId="461B5F08" w:rsidR="0063337D" w:rsidRDefault="0063337D">
            <w:pPr>
              <w:rPr>
                <w:sz w:val="20"/>
                <w:szCs w:val="20"/>
              </w:rPr>
            </w:pPr>
            <w:r>
              <w:rPr>
                <w:sz w:val="20"/>
                <w:szCs w:val="20"/>
              </w:rPr>
              <w:t>Se manejan</w:t>
            </w:r>
          </w:p>
        </w:tc>
        <w:tc>
          <w:tcPr>
            <w:tcW w:w="4678" w:type="dxa"/>
          </w:tcPr>
          <w:p w14:paraId="27F2A071" w14:textId="3715D667" w:rsidR="0063337D" w:rsidRDefault="0063337D">
            <w:pPr>
              <w:rPr>
                <w:sz w:val="20"/>
                <w:szCs w:val="20"/>
              </w:rPr>
            </w:pPr>
            <w:r>
              <w:rPr>
                <w:sz w:val="20"/>
                <w:szCs w:val="20"/>
              </w:rPr>
              <w:t>Se eliminan las plagas</w:t>
            </w:r>
          </w:p>
        </w:tc>
      </w:tr>
      <w:tr w:rsidR="0063337D" w14:paraId="6AAA21D9" w14:textId="77777777" w:rsidTr="00A233A1">
        <w:tc>
          <w:tcPr>
            <w:tcW w:w="2972" w:type="dxa"/>
          </w:tcPr>
          <w:p w14:paraId="39FC265B" w14:textId="5DE49042" w:rsidR="0063337D" w:rsidRDefault="00A233A1">
            <w:pPr>
              <w:rPr>
                <w:sz w:val="20"/>
                <w:szCs w:val="20"/>
              </w:rPr>
            </w:pPr>
            <w:r>
              <w:rPr>
                <w:sz w:val="20"/>
                <w:szCs w:val="20"/>
              </w:rPr>
              <w:t>Local o de consumo propio</w:t>
            </w:r>
          </w:p>
        </w:tc>
        <w:tc>
          <w:tcPr>
            <w:tcW w:w="4678" w:type="dxa"/>
          </w:tcPr>
          <w:p w14:paraId="1958470B" w14:textId="56F08D88" w:rsidR="0063337D" w:rsidRDefault="0063337D">
            <w:pPr>
              <w:rPr>
                <w:sz w:val="20"/>
                <w:szCs w:val="20"/>
              </w:rPr>
            </w:pPr>
            <w:r>
              <w:rPr>
                <w:sz w:val="20"/>
                <w:szCs w:val="20"/>
              </w:rPr>
              <w:t>Vender a gran escala</w:t>
            </w:r>
          </w:p>
        </w:tc>
      </w:tr>
    </w:tbl>
    <w:p w14:paraId="347AFF36" w14:textId="77777777" w:rsidR="0063337D" w:rsidRDefault="0063337D">
      <w:pPr>
        <w:rPr>
          <w:sz w:val="20"/>
          <w:szCs w:val="20"/>
        </w:rPr>
      </w:pPr>
    </w:p>
    <w:p w14:paraId="6D9E1B43" w14:textId="77777777" w:rsidR="00106453" w:rsidRPr="0031330E" w:rsidRDefault="00106453">
      <w:pPr>
        <w:rPr>
          <w:b/>
          <w:bCs/>
          <w:sz w:val="20"/>
          <w:szCs w:val="20"/>
          <w:u w:val="single"/>
        </w:rPr>
      </w:pPr>
    </w:p>
    <w:p w14:paraId="1E991122" w14:textId="2E17DA99" w:rsidR="009D0C53" w:rsidRPr="0031330E" w:rsidRDefault="000B04F2">
      <w:pPr>
        <w:rPr>
          <w:sz w:val="20"/>
          <w:szCs w:val="20"/>
        </w:rPr>
      </w:pPr>
      <w:r>
        <w:rPr>
          <w:sz w:val="20"/>
          <w:szCs w:val="20"/>
        </w:rPr>
        <w:t xml:space="preserve"> </w:t>
      </w:r>
    </w:p>
    <w:sectPr w:rsidR="009D0C53" w:rsidRPr="0031330E" w:rsidSect="002833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21AAE"/>
    <w:multiLevelType w:val="hybridMultilevel"/>
    <w:tmpl w:val="5BBA5B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48B54AB"/>
    <w:multiLevelType w:val="hybridMultilevel"/>
    <w:tmpl w:val="D494AD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9B56DEC"/>
    <w:multiLevelType w:val="hybridMultilevel"/>
    <w:tmpl w:val="816EF0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2AB"/>
    <w:rsid w:val="000072E9"/>
    <w:rsid w:val="00044CA7"/>
    <w:rsid w:val="00090BCC"/>
    <w:rsid w:val="000B04F2"/>
    <w:rsid w:val="00106453"/>
    <w:rsid w:val="001403D2"/>
    <w:rsid w:val="00205903"/>
    <w:rsid w:val="00216261"/>
    <w:rsid w:val="00227F5E"/>
    <w:rsid w:val="00231AC7"/>
    <w:rsid w:val="0026335B"/>
    <w:rsid w:val="002833ED"/>
    <w:rsid w:val="002C3996"/>
    <w:rsid w:val="002E5E8F"/>
    <w:rsid w:val="002F49E7"/>
    <w:rsid w:val="0031330E"/>
    <w:rsid w:val="003149BC"/>
    <w:rsid w:val="003B3611"/>
    <w:rsid w:val="003E22A0"/>
    <w:rsid w:val="00413747"/>
    <w:rsid w:val="004262AB"/>
    <w:rsid w:val="0042747E"/>
    <w:rsid w:val="0044185F"/>
    <w:rsid w:val="005B10DE"/>
    <w:rsid w:val="0063337D"/>
    <w:rsid w:val="00650096"/>
    <w:rsid w:val="006526FF"/>
    <w:rsid w:val="006A593E"/>
    <w:rsid w:val="006E46F0"/>
    <w:rsid w:val="00743DED"/>
    <w:rsid w:val="00746873"/>
    <w:rsid w:val="00765D57"/>
    <w:rsid w:val="0076741B"/>
    <w:rsid w:val="008E7590"/>
    <w:rsid w:val="009324EC"/>
    <w:rsid w:val="009D0C53"/>
    <w:rsid w:val="00A233A1"/>
    <w:rsid w:val="00A31065"/>
    <w:rsid w:val="00A53974"/>
    <w:rsid w:val="00A54A4A"/>
    <w:rsid w:val="00A578CD"/>
    <w:rsid w:val="00AE7BC6"/>
    <w:rsid w:val="00B20E5F"/>
    <w:rsid w:val="00B531C5"/>
    <w:rsid w:val="00BB31A0"/>
    <w:rsid w:val="00BB6B91"/>
    <w:rsid w:val="00C043B4"/>
    <w:rsid w:val="00C1226C"/>
    <w:rsid w:val="00CF4AD0"/>
    <w:rsid w:val="00D32E59"/>
    <w:rsid w:val="00D41700"/>
    <w:rsid w:val="00D91E6C"/>
    <w:rsid w:val="00DC58E4"/>
    <w:rsid w:val="00DE17F8"/>
    <w:rsid w:val="00F32CCF"/>
    <w:rsid w:val="00F54502"/>
    <w:rsid w:val="00F65BE7"/>
    <w:rsid w:val="00FD7E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69302"/>
  <w15:chartTrackingRefBased/>
  <w15:docId w15:val="{2B95C83D-BB86-401C-BE4F-D5A1DF9A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6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6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62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62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62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62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62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62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62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62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62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62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62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62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62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62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62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62AB"/>
    <w:rPr>
      <w:rFonts w:eastAsiaTheme="majorEastAsia" w:cstheme="majorBidi"/>
      <w:color w:val="272727" w:themeColor="text1" w:themeTint="D8"/>
    </w:rPr>
  </w:style>
  <w:style w:type="paragraph" w:styleId="Ttulo">
    <w:name w:val="Title"/>
    <w:basedOn w:val="Normal"/>
    <w:next w:val="Normal"/>
    <w:link w:val="TtuloCar"/>
    <w:uiPriority w:val="10"/>
    <w:qFormat/>
    <w:rsid w:val="00426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62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62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62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62AB"/>
    <w:pPr>
      <w:spacing w:before="160"/>
      <w:jc w:val="center"/>
    </w:pPr>
    <w:rPr>
      <w:i/>
      <w:iCs/>
      <w:color w:val="404040" w:themeColor="text1" w:themeTint="BF"/>
    </w:rPr>
  </w:style>
  <w:style w:type="character" w:customStyle="1" w:styleId="CitaCar">
    <w:name w:val="Cita Car"/>
    <w:basedOn w:val="Fuentedeprrafopredeter"/>
    <w:link w:val="Cita"/>
    <w:uiPriority w:val="29"/>
    <w:rsid w:val="004262AB"/>
    <w:rPr>
      <w:i/>
      <w:iCs/>
      <w:color w:val="404040" w:themeColor="text1" w:themeTint="BF"/>
    </w:rPr>
  </w:style>
  <w:style w:type="paragraph" w:styleId="Prrafodelista">
    <w:name w:val="List Paragraph"/>
    <w:basedOn w:val="Normal"/>
    <w:uiPriority w:val="34"/>
    <w:qFormat/>
    <w:rsid w:val="004262AB"/>
    <w:pPr>
      <w:ind w:left="720"/>
      <w:contextualSpacing/>
    </w:pPr>
  </w:style>
  <w:style w:type="character" w:styleId="nfasisintenso">
    <w:name w:val="Intense Emphasis"/>
    <w:basedOn w:val="Fuentedeprrafopredeter"/>
    <w:uiPriority w:val="21"/>
    <w:qFormat/>
    <w:rsid w:val="004262AB"/>
    <w:rPr>
      <w:i/>
      <w:iCs/>
      <w:color w:val="0F4761" w:themeColor="accent1" w:themeShade="BF"/>
    </w:rPr>
  </w:style>
  <w:style w:type="paragraph" w:styleId="Citadestacada">
    <w:name w:val="Intense Quote"/>
    <w:basedOn w:val="Normal"/>
    <w:next w:val="Normal"/>
    <w:link w:val="CitadestacadaCar"/>
    <w:uiPriority w:val="30"/>
    <w:qFormat/>
    <w:rsid w:val="00426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62AB"/>
    <w:rPr>
      <w:i/>
      <w:iCs/>
      <w:color w:val="0F4761" w:themeColor="accent1" w:themeShade="BF"/>
    </w:rPr>
  </w:style>
  <w:style w:type="character" w:styleId="Referenciaintensa">
    <w:name w:val="Intense Reference"/>
    <w:basedOn w:val="Fuentedeprrafopredeter"/>
    <w:uiPriority w:val="32"/>
    <w:qFormat/>
    <w:rsid w:val="004262AB"/>
    <w:rPr>
      <w:b/>
      <w:bCs/>
      <w:smallCaps/>
      <w:color w:val="0F4761" w:themeColor="accent1" w:themeShade="BF"/>
      <w:spacing w:val="5"/>
    </w:rPr>
  </w:style>
  <w:style w:type="table" w:styleId="Tablaconcuadrcula">
    <w:name w:val="Table Grid"/>
    <w:basedOn w:val="Tablanormal"/>
    <w:uiPriority w:val="39"/>
    <w:rsid w:val="00633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1197">
      <w:bodyDiv w:val="1"/>
      <w:marLeft w:val="0"/>
      <w:marRight w:val="0"/>
      <w:marTop w:val="0"/>
      <w:marBottom w:val="0"/>
      <w:divBdr>
        <w:top w:val="none" w:sz="0" w:space="0" w:color="auto"/>
        <w:left w:val="none" w:sz="0" w:space="0" w:color="auto"/>
        <w:bottom w:val="none" w:sz="0" w:space="0" w:color="auto"/>
        <w:right w:val="none" w:sz="0" w:space="0" w:color="auto"/>
      </w:divBdr>
    </w:div>
    <w:div w:id="795290604">
      <w:bodyDiv w:val="1"/>
      <w:marLeft w:val="0"/>
      <w:marRight w:val="0"/>
      <w:marTop w:val="0"/>
      <w:marBottom w:val="0"/>
      <w:divBdr>
        <w:top w:val="none" w:sz="0" w:space="0" w:color="auto"/>
        <w:left w:val="none" w:sz="0" w:space="0" w:color="auto"/>
        <w:bottom w:val="none" w:sz="0" w:space="0" w:color="auto"/>
        <w:right w:val="none" w:sz="0" w:space="0" w:color="auto"/>
      </w:divBdr>
    </w:div>
    <w:div w:id="904265828">
      <w:bodyDiv w:val="1"/>
      <w:marLeft w:val="0"/>
      <w:marRight w:val="0"/>
      <w:marTop w:val="0"/>
      <w:marBottom w:val="0"/>
      <w:divBdr>
        <w:top w:val="none" w:sz="0" w:space="0" w:color="auto"/>
        <w:left w:val="none" w:sz="0" w:space="0" w:color="auto"/>
        <w:bottom w:val="none" w:sz="0" w:space="0" w:color="auto"/>
        <w:right w:val="none" w:sz="0" w:space="0" w:color="auto"/>
      </w:divBdr>
    </w:div>
    <w:div w:id="132743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347</TotalTime>
  <Pages>2</Pages>
  <Words>939</Words>
  <Characters>5166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44</cp:revision>
  <dcterms:created xsi:type="dcterms:W3CDTF">2024-04-12T21:41:00Z</dcterms:created>
  <dcterms:modified xsi:type="dcterms:W3CDTF">2024-05-14T22:52:00Z</dcterms:modified>
</cp:coreProperties>
</file>