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09AF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7FA4872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>&lt;style&gt;</w:t>
      </w:r>
    </w:p>
    <w:p w14:paraId="65E25B8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body { background-color: #111111; margin: 0; padding: 20px; font-family: 'Segoe UI', Tahoma, Geneva, Verdana, sans-serif; color: #FFFFFF; }</w:t>
      </w:r>
    </w:p>
    <w:p w14:paraId="37DF35D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.doc-container { background-color: #151515; padding: 40px; border: 1px solid #333; max-width: 900px; margin: auto; }</w:t>
      </w:r>
    </w:p>
    <w:p w14:paraId="09208DF6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.logo-st { color: #FFC107; font-size: 48pt; font-weight: 900; font-family: 'Arial Black', sans-serif; line-height: 0.8; margin-bottom: 0; }</w:t>
      </w:r>
    </w:p>
    <w:p w14:paraId="40F2D395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.logo-energy { color: #FFFFFF; font-size: 14pt; font-weight: bold; letter-spacing: 6px; font-family: Arial, sans-serif; margin-bottom: 20px; margin-top: 5px; }</w:t>
      </w:r>
    </w:p>
    <w:p w14:paraId="3EABE454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.header-line { height: 3px; background: linear-gradient(to right, #D32F2F 20%, #FFC107 20% 70%, #1976D2 70%); margin-bottom: 40px; }</w:t>
      </w:r>
    </w:p>
    <w:p w14:paraId="6363454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h1 { color: #FFFFFF; font-size: 24pt; margin-bottom: 10px; font-weight: bold; text-transform: uppercase; }</w:t>
      </w:r>
    </w:p>
    <w:p w14:paraId="7264A72D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h2 { color: #FFC107; font-size: 18pt; margin-top: 30px; margin-bottom: 15px; border-bottom: 1px solid #333333; padding-bottom: 5px; text-transform: uppercase; }</w:t>
      </w:r>
    </w:p>
    <w:p w14:paraId="1A6E5E0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h3 { color: #FFC107; font-size: 14pt; margin-top: 20px; margin-bottom: 10px; }</w:t>
      </w:r>
    </w:p>
    <w:p w14:paraId="17196BE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p { font-size: 11pt; line-height: 1.6; margin-bottom: 15px; color: #D1D5DB; }</w:t>
      </w:r>
    </w:p>
    <w:p w14:paraId="454CB24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li { font-size: 11pt; line-height: 1.6; margin-bottom: 8px; color: #D1D5DB; }</w:t>
      </w:r>
    </w:p>
    <w:p w14:paraId="2A609E05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strong { color: #FFC107; font-weight: bold; }</w:t>
      </w:r>
    </w:p>
    <w:p w14:paraId="579AF73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.blockquote { background-color: #1A1A1A; border-left: 4px solid #FFC107; padding: 15px; margin-bottom: 20px; font-style: italic; color: #9CA3AF; }</w:t>
      </w:r>
    </w:p>
    <w:p w14:paraId="6F09D05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>&lt;/style&gt;</w:t>
      </w:r>
    </w:p>
    <w:p w14:paraId="6689922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46B812F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>&lt;div class="doc-container"&gt;</w:t>
      </w:r>
    </w:p>
    <w:p w14:paraId="1EBC8E29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&lt;div class="logo-st"&gt;ST&lt;/div&gt;</w:t>
      </w:r>
    </w:p>
    <w:p w14:paraId="42A67B1C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&lt;div class="logo-energy"&gt;ENERGY&lt;/div&gt;</w:t>
      </w:r>
    </w:p>
    <w:p w14:paraId="07CDAE34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&lt;div class="header-line"&gt;&lt;/div&gt;</w:t>
      </w:r>
    </w:p>
    <w:p w14:paraId="78A0A9E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46A1DDED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&lt;h1&gt;Manual de Creación y Estructura del Sistema de Ventas&lt;/h1&gt;</w:t>
      </w:r>
    </w:p>
    <w:p w14:paraId="4ACBA82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</w:t>
      </w:r>
    </w:p>
    <w:p w14:paraId="01FE14CB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&lt;div class="blockquote"&gt;</w:t>
      </w:r>
    </w:p>
    <w:p w14:paraId="0B706D91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&lt;p&gt;&lt;strong&gt;Objetivo de este documento:&lt;/strong&gt; Este manual ha sido redactado con un lenguaje claro y no técnico para el área de Recursos Humanos y Gerencia. Su propósito es que cualquier persona dentro de la empresa entienda qué es el sistema, por qué partes está compuesto y cómo funciona "por detrás", garantizando que el conocimiento no dependa exclusivamente de un programador o equipo técnico.&lt;/p&gt;</w:t>
      </w:r>
    </w:p>
    <w:p w14:paraId="7328018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&lt;/div&gt;</w:t>
      </w:r>
    </w:p>
    <w:p w14:paraId="60CFB58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1B740C2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&lt;h2&gt;1. ¿Por qué y para qué se creó el sistema?&lt;/h2&gt;</w:t>
      </w:r>
    </w:p>
    <w:p w14:paraId="4E023324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&lt;p&gt;Antes de este sistema, el control de las ventas, los ingresos por cursos y la emisión de certificados requerían mucho trabajo manual (como el uso intensivo de hojas de Excel).&lt;/p&gt;</w:t>
      </w:r>
    </w:p>
    <w:p w14:paraId="4570CE29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&lt;p&gt;El &lt;strong&gt;Sistema de Gestión de Ventas de ST ENERGY&lt;/strong&gt; se construyó para:&lt;/p&gt;</w:t>
      </w:r>
    </w:p>
    <w:p w14:paraId="13A1CBD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&lt;ul&gt;</w:t>
      </w:r>
    </w:p>
    <w:p w14:paraId="4114F15C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&lt;li&gt;&lt;strong&gt;Centralizar&lt;/strong&gt; la información de todos los asesores de ventas en un solo lugar.&lt;/li&gt;</w:t>
      </w:r>
    </w:p>
    <w:p w14:paraId="5B7C277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&lt;li&gt;&lt;strong&gt;Automatizar&lt;/strong&gt; tareas repetitivas (como generar PDFs de certificados o sumar deudas).&lt;/li&gt;</w:t>
      </w:r>
    </w:p>
    <w:p w14:paraId="4503FB25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lastRenderedPageBreak/>
        <w:t xml:space="preserve">    &lt;li&gt;&lt;strong&gt;Sincronizar&lt;/strong&gt; automáticamente a los alumnos con el aula virtual de la página web oficial.&lt;/li&gt;</w:t>
      </w:r>
    </w:p>
    <w:p w14:paraId="44C68346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&lt;li&gt;&lt;strong&gt;Proteger&lt;/strong&gt; la base de datos de los clientes y hacer reportes financieros instantáneos.&lt;/li&gt;</w:t>
      </w:r>
    </w:p>
    <w:p w14:paraId="0EA6DD3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&lt;/ul&gt;</w:t>
      </w:r>
    </w:p>
    <w:p w14:paraId="32803C3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7C9342F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&lt;h2&gt;2. Las Tres Piezas Clave del Sistema (Arquitectura)&lt;/h2&gt;</w:t>
      </w:r>
    </w:p>
    <w:p w14:paraId="387D5CB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&lt;p&gt;Para que el sistema sea seguro, rápido y funcione en cualquier computadora o celular de la empresa, se dividió su construcción en tres "piezas" que conversan entre sí.&lt;/p&gt;</w:t>
      </w:r>
    </w:p>
    <w:p w14:paraId="3C5AC7E6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01B3A03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&lt;h3&gt;A. La Fachada (El "Frontend" o Panel Visual)&lt;/h3&gt;</w:t>
      </w:r>
    </w:p>
    <w:p w14:paraId="631639C4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&lt;ul&gt;</w:t>
      </w:r>
    </w:p>
    <w:p w14:paraId="66B30199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&lt;li&gt;&lt;strong&gt;¿Qué es?&lt;/strong&gt; Es todo lo que el vendedor o administrador ve en su pantalla: los botones azules, las tablas, los gráficos de colores y los menús laterales.&lt;/li&gt;</w:t>
      </w:r>
    </w:p>
    <w:p w14:paraId="7C5142E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&lt;li&gt;&lt;strong&gt;¿Cómo se construyó?&lt;/strong&gt; Utilizando una tecnología muy moderna llamada &lt;strong&gt;React&lt;/strong&gt; (la misma que usan empresas como Facebook).&lt;/li&gt;</w:t>
      </w:r>
    </w:p>
    <w:p w14:paraId="54810045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&lt;li&gt;&lt;strong&gt;¿Dónde vive?&lt;/strong&gt; Está alojado en el servidor principal de la empresa: &lt;strong&gt;HostGator (cPanel)&lt;/strong&gt;. Es la página a la que acceden los asesores desde sus navegadores web.&lt;/li&gt;</w:t>
      </w:r>
    </w:p>
    <w:p w14:paraId="73F43B3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&lt;/ul&gt;</w:t>
      </w:r>
    </w:p>
    <w:p w14:paraId="7B91B41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1FB74FF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&lt;h3&gt;B. El Cerebro (El "Backend" o Motor de Procesamiento)&lt;/h3&gt;</w:t>
      </w:r>
    </w:p>
    <w:p w14:paraId="5682AC3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&lt;ul&gt;</w:t>
      </w:r>
    </w:p>
    <w:p w14:paraId="6E148CE5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&lt;li&gt;&lt;strong&gt;¿Qué es?&lt;/strong&gt; Es el trabajador invisible. Cuando el asesor hace clic en "Guardar Venta", la fachada no sabe cómo guardarlo; se lo envía al cerebro. El cerebro valida que los datos sean correctos, genera los certificados y se encarga de matricular al alumno.&lt;/li&gt;</w:t>
      </w:r>
    </w:p>
    <w:p w14:paraId="256E16C4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&lt;li&gt;&lt;strong&gt;¿Cómo se construyó?&lt;/strong&gt; Usando &lt;strong&gt;Python&lt;/strong&gt;, un lenguaje de programación muy potente para manejar cálculos y conexiones de bases de datos.&lt;/li&gt;</w:t>
      </w:r>
    </w:p>
    <w:p w14:paraId="0B6C348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&lt;li&gt;&lt;strong&gt;¿Dónde vive?&lt;/strong&gt; Vive en un servidor en la nube llamado &lt;strong&gt;Render&lt;/strong&gt;. Se puso aquí porque este servidor está preparado para soportar el tráfico pesado de información sin que la página web principal se vuelva lenta.&lt;/li&gt;</w:t>
      </w:r>
    </w:p>
    <w:p w14:paraId="5126B710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&lt;/ul&gt;</w:t>
      </w:r>
    </w:p>
    <w:p w14:paraId="5549D33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0C393FED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&lt;h3&gt;C. La Bóveda (La Base de Datos)&lt;/h3&gt;</w:t>
      </w:r>
    </w:p>
    <w:p w14:paraId="0B56112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&lt;ul&gt;</w:t>
      </w:r>
    </w:p>
    <w:p w14:paraId="7FDC1B5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&lt;li&gt;&lt;strong&gt;¿Qué es?&lt;/strong&gt; El gran archivero digital seguro donde se guardan permanentemente los nombres, DNIs, teléfonos y pagos de cada venta.&lt;/li&gt;</w:t>
      </w:r>
    </w:p>
    <w:p w14:paraId="3A12D31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&lt;li&gt;&lt;strong&gt;¿Cómo se construyó?&lt;/strong&gt; Utilizando &lt;strong&gt;SQLite&lt;/strong&gt;, un motor de base de datos ligero pero altamente seguro.&lt;/li&gt;</w:t>
      </w:r>
    </w:p>
    <w:p w14:paraId="7F381EF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&lt;li&gt;&lt;strong&gt;¿Dónde vive?&lt;/strong&gt; Está conectado directamente al "Cerebro" (Render). La ventaja es que la bóveda está centralizada: si un vendedor en su casa guarda una venta, otro vendedor en la oficina la verá reflejada en un segundo.&lt;/li&gt;</w:t>
      </w:r>
    </w:p>
    <w:p w14:paraId="270A0517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&lt;/ul&gt;</w:t>
      </w:r>
    </w:p>
    <w:p w14:paraId="4671FEEC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1E4D8D16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&lt;h2&gt;3. ¿Cómo está conectado con la Página Web Principal?&lt;/h2&gt;</w:t>
      </w:r>
    </w:p>
    <w:p w14:paraId="202A474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&lt;p&gt;ST ENERGY tiene su página web oficial en &lt;strong&gt;WordPress&lt;/strong&gt; (donde los alumnos ven sus clases, usando el sistema TutorLMS).&lt;/p&gt;</w:t>
      </w:r>
    </w:p>
    <w:p w14:paraId="10FE4BA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&lt;p&gt;Nuestro sistema de ventas está &lt;strong&gt;integrado&lt;/strong&gt; con esta página web. Esto significa que:&lt;/p&gt;</w:t>
      </w:r>
    </w:p>
    <w:p w14:paraId="06A9617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lastRenderedPageBreak/>
        <w:t xml:space="preserve">  &lt;ul&gt;</w:t>
      </w:r>
    </w:p>
    <w:p w14:paraId="2B0C1E1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&lt;li&gt;&lt;strong&gt;Al crear un curso:&lt;/strong&gt; El sistema "jala" o descarga el catálogo de cursos directo desde WordPress para que el vendedor no tenga que escribirlos a mano.&lt;/li&gt;</w:t>
      </w:r>
    </w:p>
    <w:p w14:paraId="0AEB43BB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&lt;li&gt;&lt;strong&gt;Al registrar un alumno:&lt;/strong&gt; El sistema le envía una orden secreta a WordPress diciendo: &lt;em&gt;"Matricula a este DNI en este curso y mándale su contraseña"&lt;/em&gt;.&lt;/li&gt;</w:t>
      </w:r>
    </w:p>
    <w:p w14:paraId="7E921B92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&lt;/ul&gt;</w:t>
      </w:r>
    </w:p>
    <w:p w14:paraId="4638AA8C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06F3961A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&lt;h2&gt;4. ¿Cómo se actualiza o arregla el sistema? (El Robot GitHub)&lt;/h2&gt;</w:t>
      </w:r>
    </w:p>
    <w:p w14:paraId="49D223BC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&lt;p&gt;Si el día de mañana se necesita agregar un botón nuevo, el programador no entra a "romper" el sistema en vivo.&lt;/p&gt;</w:t>
      </w:r>
    </w:p>
    <w:p w14:paraId="1DB1B74B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&lt;ul&gt;</w:t>
      </w:r>
    </w:p>
    <w:p w14:paraId="45D18379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&lt;li&gt;El sistema fue diseñado con un mecanismo de seguridad llamado &lt;strong&gt;GitHub Actions&lt;/strong&gt;.&lt;/li&gt;</w:t>
      </w:r>
    </w:p>
    <w:p w14:paraId="11ADA0E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&lt;li&gt;El programador hace el cambio en su computadora y lo envía al robot de GitHub.&lt;/li&gt;</w:t>
      </w:r>
    </w:p>
    <w:p w14:paraId="4D01D578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&lt;li&gt;Este robot revisa que el código no tenga errores y, si todo está bien, actualiza el sistema en &lt;strong&gt;HostGator&lt;/strong&gt; de forma automática y silenciosa, generalmente en menos de 2 minutos.&lt;/li&gt;</w:t>
      </w:r>
    </w:p>
    <w:p w14:paraId="5A672E7D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&lt;/ul&gt;</w:t>
      </w:r>
    </w:p>
    <w:p w14:paraId="436F5FB4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</w:p>
    <w:p w14:paraId="22B7649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&lt;h2&gt;5. Resumen Visual para Recursos Humanos&lt;/h2&gt;</w:t>
      </w:r>
    </w:p>
    <w:p w14:paraId="709BCE46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&lt;p&gt;Si tuvieras que explicar el sistema a un nuevo empleado, la explicación sencilla es:&lt;/p&gt;</w:t>
      </w:r>
    </w:p>
    <w:p w14:paraId="24453B35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&lt;ol&gt;</w:t>
      </w:r>
    </w:p>
    <w:p w14:paraId="0EFD29C3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&lt;li&gt;El asesor usa el &lt;strong&gt;Panel Visual&lt;/strong&gt; (alojado en HostGator) para registrar la venta.&lt;/li&gt;</w:t>
      </w:r>
    </w:p>
    <w:p w14:paraId="2137D896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&lt;li&gt;El Panel envía la venta al &lt;strong&gt;Cerebro en la nube&lt;/strong&gt; (alojado en Render).&lt;/li&gt;</w:t>
      </w:r>
    </w:p>
    <w:p w14:paraId="767CB58D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  &lt;li&gt;El Cerebro guarda la venta en su &lt;strong&gt;Bóveda&lt;/strong&gt; y, si es necesario, le avisa a la &lt;strong&gt;Página Web&lt;/strong&gt; (WordPress) para que le dé acceso al alumno.&lt;/li&gt;</w:t>
      </w:r>
    </w:p>
    <w:p w14:paraId="294DD1DE" w14:textId="77777777" w:rsidR="00670A24" w:rsidRP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 xml:space="preserve">  &lt;/ol&gt;</w:t>
      </w:r>
    </w:p>
    <w:p w14:paraId="2978FE01" w14:textId="77777777" w:rsidR="00E66CF5" w:rsidRDefault="00670A24" w:rsidP="00E66CF5">
      <w:pPr>
        <w:pStyle w:val="Textosinformato"/>
        <w:rPr>
          <w:rFonts w:ascii="Courier New" w:hAnsi="Courier New" w:cs="Courier New"/>
        </w:rPr>
      </w:pPr>
      <w:r w:rsidRPr="00E66CF5">
        <w:rPr>
          <w:rFonts w:ascii="Courier New" w:hAnsi="Courier New" w:cs="Courier New"/>
        </w:rPr>
        <w:t>&lt;/div&gt;</w:t>
      </w:r>
    </w:p>
    <w:sectPr w:rsidR="00E66CF5" w:rsidSect="00E66CF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93"/>
    <w:rsid w:val="00106B6A"/>
    <w:rsid w:val="001250CE"/>
    <w:rsid w:val="00490693"/>
    <w:rsid w:val="006436F0"/>
    <w:rsid w:val="00655CFC"/>
    <w:rsid w:val="00670A24"/>
    <w:rsid w:val="00E6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8C54"/>
  <w15:chartTrackingRefBased/>
  <w15:docId w15:val="{D04CB466-D094-4BF0-8092-563A25F7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6C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6C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1087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Alberto Villalobos Oviedo</dc:creator>
  <cp:keywords/>
  <dc:description/>
  <cp:lastModifiedBy>Joaquin Alberto Villalobos Oviedo</cp:lastModifiedBy>
  <cp:revision>2</cp:revision>
  <dcterms:created xsi:type="dcterms:W3CDTF">2026-06-19T15:27:00Z</dcterms:created>
  <dcterms:modified xsi:type="dcterms:W3CDTF">2026-06-19T15:27:00Z</dcterms:modified>
</cp:coreProperties>
</file>