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0606E7" wp14:paraId="176DE69A" wp14:textId="24930264">
      <w:pPr>
        <w:pStyle w:val="Heading3"/>
        <w:spacing w:before="281" w:beforeAutospacing="off" w:after="281" w:afterAutospacing="off"/>
      </w:pPr>
      <w:r w:rsidRPr="480606E7" w:rsidR="7E1D8D67">
        <w:rPr>
          <w:rFonts w:ascii="Aptos" w:hAnsi="Aptos" w:eastAsia="Aptos" w:cs="Aptos"/>
          <w:b w:val="1"/>
          <w:bCs w:val="1"/>
          <w:noProof w:val="0"/>
          <w:sz w:val="28"/>
          <w:szCs w:val="28"/>
          <w:lang w:val="es-ES"/>
        </w:rPr>
        <w:t>Documento de Entrega: Hito 1 - Prototipo Mínimo Funcional</w:t>
      </w:r>
    </w:p>
    <w:p xmlns:wp14="http://schemas.microsoft.com/office/word/2010/wordml" w:rsidP="480606E7" wp14:paraId="6F80AEFC" wp14:textId="78B598EC">
      <w:pPr>
        <w:pStyle w:val="Heading4"/>
        <w:spacing w:before="319" w:beforeAutospacing="off" w:after="319" w:afterAutospacing="off"/>
      </w:pPr>
      <w:r w:rsidRPr="480606E7" w:rsidR="7E1D8D67">
        <w:rPr>
          <w:rFonts w:ascii="Aptos" w:hAnsi="Aptos" w:eastAsia="Aptos" w:cs="Aptos"/>
          <w:b w:val="1"/>
          <w:bCs w:val="1"/>
          <w:noProof w:val="0"/>
          <w:sz w:val="24"/>
          <w:szCs w:val="24"/>
          <w:lang w:val="es-ES"/>
        </w:rPr>
        <w:t>1. Justificación de Decisiones Técnicas Principales</w:t>
      </w:r>
    </w:p>
    <w:p xmlns:wp14="http://schemas.microsoft.com/office/word/2010/wordml" w:rsidP="480606E7" wp14:paraId="7534A1CF" wp14:textId="1C319B90">
      <w:pPr>
        <w:spacing w:before="240" w:beforeAutospacing="off" w:after="240" w:afterAutospacing="off"/>
      </w:pPr>
      <w:r w:rsidRPr="480606E7" w:rsidR="7E1D8D67">
        <w:rPr>
          <w:rFonts w:ascii="Aptos" w:hAnsi="Aptos" w:eastAsia="Aptos" w:cs="Aptos"/>
          <w:noProof w:val="0"/>
          <w:sz w:val="24"/>
          <w:szCs w:val="24"/>
          <w:lang w:val="es-ES"/>
        </w:rPr>
        <w:t xml:space="preserve">Para la construcción de este prototipo mínimo funcional de CollectorHub, se ha optado por una </w:t>
      </w:r>
      <w:r w:rsidRPr="480606E7" w:rsidR="7E1D8D67">
        <w:rPr>
          <w:rFonts w:ascii="Aptos" w:hAnsi="Aptos" w:eastAsia="Aptos" w:cs="Aptos"/>
          <w:b w:val="1"/>
          <w:bCs w:val="1"/>
          <w:noProof w:val="0"/>
          <w:sz w:val="24"/>
          <w:szCs w:val="24"/>
          <w:lang w:val="es-ES"/>
        </w:rPr>
        <w:t>arquitectura desacoplada (Cliente-Servidor)</w:t>
      </w:r>
      <w:r w:rsidRPr="480606E7" w:rsidR="7E1D8D67">
        <w:rPr>
          <w:rFonts w:ascii="Aptos" w:hAnsi="Aptos" w:eastAsia="Aptos" w:cs="Aptos"/>
          <w:noProof w:val="0"/>
          <w:sz w:val="24"/>
          <w:szCs w:val="24"/>
          <w:lang w:val="es-ES"/>
        </w:rPr>
        <w:t xml:space="preserve"> que garantice la escalabilidad del proyecto desde su fase inicial:</w:t>
      </w:r>
    </w:p>
    <w:p xmlns:wp14="http://schemas.microsoft.com/office/word/2010/wordml" w:rsidP="480606E7" wp14:paraId="60B5ADA9" wp14:textId="02D100FC">
      <w:pPr>
        <w:pStyle w:val="Normal"/>
        <w:spacing w:before="240" w:beforeAutospacing="off" w:after="240" w:afterAutospacing="off"/>
        <w:ind w:left="708"/>
        <w:rPr>
          <w:rFonts w:ascii="Aptos" w:hAnsi="Aptos" w:eastAsia="Aptos" w:cs="Aptos"/>
          <w:noProof w:val="0"/>
          <w:sz w:val="24"/>
          <w:szCs w:val="24"/>
          <w:lang w:val="es-ES"/>
        </w:rPr>
      </w:pPr>
      <w:r w:rsidRPr="480606E7" w:rsidR="0856961D">
        <w:rPr>
          <w:rFonts w:ascii="Aptos" w:hAnsi="Aptos" w:eastAsia="Aptos" w:cs="Aptos"/>
          <w:b w:val="1"/>
          <w:bCs w:val="1"/>
          <w:noProof w:val="0"/>
          <w:sz w:val="24"/>
          <w:szCs w:val="24"/>
          <w:lang w:val="es-ES"/>
        </w:rPr>
        <w:t>·</w:t>
      </w:r>
      <w:r>
        <w:tab/>
      </w:r>
      <w:r w:rsidRPr="480606E7" w:rsidR="7E1D8D67">
        <w:rPr>
          <w:rFonts w:ascii="Aptos" w:hAnsi="Aptos" w:eastAsia="Aptos" w:cs="Aptos"/>
          <w:b w:val="1"/>
          <w:bCs w:val="1"/>
          <w:noProof w:val="0"/>
          <w:sz w:val="24"/>
          <w:szCs w:val="24"/>
          <w:lang w:val="es-ES"/>
        </w:rPr>
        <w:t>Infraestructura y Persistencia (Docker + MySQL 8.0):</w:t>
      </w:r>
      <w:r w:rsidRPr="480606E7" w:rsidR="7E1D8D67">
        <w:rPr>
          <w:rFonts w:ascii="Aptos" w:hAnsi="Aptos" w:eastAsia="Aptos" w:cs="Aptos"/>
          <w:noProof w:val="0"/>
          <w:sz w:val="24"/>
          <w:szCs w:val="24"/>
          <w:lang w:val="es-ES"/>
        </w:rPr>
        <w:t xml:space="preserve"> Se ha decidido "</w:t>
      </w:r>
      <w:r w:rsidRPr="480606E7" w:rsidR="7E1D8D67">
        <w:rPr>
          <w:rFonts w:ascii="Aptos" w:hAnsi="Aptos" w:eastAsia="Aptos" w:cs="Aptos"/>
          <w:noProof w:val="0"/>
          <w:sz w:val="24"/>
          <w:szCs w:val="24"/>
          <w:lang w:val="es-ES"/>
        </w:rPr>
        <w:t>dockerizar</w:t>
      </w:r>
      <w:r w:rsidRPr="480606E7" w:rsidR="7E1D8D67">
        <w:rPr>
          <w:rFonts w:ascii="Aptos" w:hAnsi="Aptos" w:eastAsia="Aptos" w:cs="Aptos"/>
          <w:noProof w:val="0"/>
          <w:sz w:val="24"/>
          <w:szCs w:val="24"/>
          <w:lang w:val="es-ES"/>
        </w:rPr>
        <w:t xml:space="preserve">" la base de datos para asegurar la portabilidad del entorno. Cualquier evaluador puede levantar la persistencia sin instalar motores locales. Se eligió MySQL 8.0 porque permite el uso nativo del tipo de dato </w:t>
      </w:r>
      <w:r w:rsidRPr="480606E7" w:rsidR="7E1D8D67">
        <w:rPr>
          <w:rFonts w:ascii="Consolas" w:hAnsi="Consolas" w:eastAsia="Consolas" w:cs="Consolas"/>
          <w:noProof w:val="0"/>
          <w:sz w:val="24"/>
          <w:szCs w:val="24"/>
          <w:lang w:val="es-ES"/>
        </w:rPr>
        <w:t>JSON</w:t>
      </w:r>
      <w:r w:rsidRPr="480606E7" w:rsidR="7E1D8D67">
        <w:rPr>
          <w:rFonts w:ascii="Aptos" w:hAnsi="Aptos" w:eastAsia="Aptos" w:cs="Aptos"/>
          <w:noProof w:val="0"/>
          <w:sz w:val="24"/>
          <w:szCs w:val="24"/>
          <w:lang w:val="es-ES"/>
        </w:rPr>
        <w:t>, lo que otorga la flexibilidad necesaria para crear esquemas de categorías dinámicas en el futuro sin alterar el modelo relacional base.</w:t>
      </w:r>
    </w:p>
    <w:p xmlns:wp14="http://schemas.microsoft.com/office/word/2010/wordml" w:rsidP="480606E7" wp14:paraId="4DB45B9C" wp14:textId="77886D4E">
      <w:pPr>
        <w:pStyle w:val="ListParagraph"/>
        <w:spacing w:before="240" w:beforeAutospacing="off" w:after="240" w:afterAutospacing="off"/>
        <w:ind w:left="720"/>
        <w:rPr>
          <w:rFonts w:ascii="Aptos" w:hAnsi="Aptos" w:eastAsia="Aptos" w:cs="Aptos"/>
          <w:noProof w:val="0"/>
          <w:sz w:val="24"/>
          <w:szCs w:val="24"/>
          <w:lang w:val="es-ES"/>
        </w:rPr>
      </w:pPr>
      <w:r w:rsidRPr="480606E7" w:rsidR="749829BB">
        <w:rPr>
          <w:rFonts w:ascii="Aptos" w:hAnsi="Aptos" w:eastAsia="Aptos" w:cs="Aptos"/>
          <w:b w:val="1"/>
          <w:bCs w:val="1"/>
          <w:noProof w:val="0"/>
          <w:sz w:val="24"/>
          <w:szCs w:val="24"/>
          <w:lang w:val="es-ES"/>
        </w:rPr>
        <w:t>·</w:t>
      </w:r>
      <w:r>
        <w:tab/>
      </w:r>
      <w:r w:rsidRPr="480606E7" w:rsidR="7E1D8D67">
        <w:rPr>
          <w:rFonts w:ascii="Aptos" w:hAnsi="Aptos" w:eastAsia="Aptos" w:cs="Aptos"/>
          <w:b w:val="1"/>
          <w:bCs w:val="1"/>
          <w:noProof w:val="0"/>
          <w:sz w:val="24"/>
          <w:szCs w:val="24"/>
          <w:lang w:val="es-ES"/>
        </w:rPr>
        <w:t xml:space="preserve">Backend (Spring </w:t>
      </w:r>
      <w:r w:rsidRPr="480606E7" w:rsidR="7E1D8D67">
        <w:rPr>
          <w:rFonts w:ascii="Aptos" w:hAnsi="Aptos" w:eastAsia="Aptos" w:cs="Aptos"/>
          <w:b w:val="1"/>
          <w:bCs w:val="1"/>
          <w:noProof w:val="0"/>
          <w:sz w:val="24"/>
          <w:szCs w:val="24"/>
          <w:lang w:val="es-ES"/>
        </w:rPr>
        <w:t>Boot</w:t>
      </w:r>
      <w:r w:rsidRPr="480606E7" w:rsidR="7E1D8D67">
        <w:rPr>
          <w:rFonts w:ascii="Aptos" w:hAnsi="Aptos" w:eastAsia="Aptos" w:cs="Aptos"/>
          <w:b w:val="1"/>
          <w:bCs w:val="1"/>
          <w:noProof w:val="0"/>
          <w:sz w:val="24"/>
          <w:szCs w:val="24"/>
          <w:lang w:val="es-ES"/>
        </w:rPr>
        <w:t xml:space="preserve"> 3 + Java):</w:t>
      </w:r>
      <w:r w:rsidRPr="480606E7" w:rsidR="7E1D8D67">
        <w:rPr>
          <w:rFonts w:ascii="Aptos" w:hAnsi="Aptos" w:eastAsia="Aptos" w:cs="Aptos"/>
          <w:noProof w:val="0"/>
          <w:sz w:val="24"/>
          <w:szCs w:val="24"/>
          <w:lang w:val="es-ES"/>
        </w:rPr>
        <w:t xml:space="preserve"> Se ha implementado una API REST utilizando Spring </w:t>
      </w:r>
      <w:r w:rsidRPr="480606E7" w:rsidR="7E1D8D67">
        <w:rPr>
          <w:rFonts w:ascii="Aptos" w:hAnsi="Aptos" w:eastAsia="Aptos" w:cs="Aptos"/>
          <w:noProof w:val="0"/>
          <w:sz w:val="24"/>
          <w:szCs w:val="24"/>
          <w:lang w:val="es-ES"/>
        </w:rPr>
        <w:t>Boot</w:t>
      </w:r>
      <w:r w:rsidRPr="480606E7" w:rsidR="7E1D8D67">
        <w:rPr>
          <w:rFonts w:ascii="Aptos" w:hAnsi="Aptos" w:eastAsia="Aptos" w:cs="Aptos"/>
          <w:noProof w:val="0"/>
          <w:sz w:val="24"/>
          <w:szCs w:val="24"/>
          <w:lang w:val="es-ES"/>
        </w:rPr>
        <w:t xml:space="preserve"> por su robustez y su servidor Tomcat embebido. Esto elimina dependencias externas y simplifica el despliegue. Además, prepara el terreno para una futura integración limpia con Spring Data JPA y Spring Security.</w:t>
      </w:r>
    </w:p>
    <w:p xmlns:wp14="http://schemas.microsoft.com/office/word/2010/wordml" w:rsidP="480606E7" wp14:paraId="33896CBD" wp14:textId="10C949ED">
      <w:pPr>
        <w:pStyle w:val="ListParagraph"/>
        <w:spacing w:before="240" w:beforeAutospacing="off" w:after="240" w:afterAutospacing="off"/>
        <w:ind w:left="720"/>
        <w:rPr>
          <w:rFonts w:ascii="Aptos" w:hAnsi="Aptos" w:eastAsia="Aptos" w:cs="Aptos"/>
          <w:noProof w:val="0"/>
          <w:sz w:val="24"/>
          <w:szCs w:val="24"/>
          <w:lang w:val="es-ES"/>
        </w:rPr>
      </w:pPr>
    </w:p>
    <w:p xmlns:wp14="http://schemas.microsoft.com/office/word/2010/wordml" w:rsidP="480606E7" wp14:paraId="2B4C91ED" wp14:textId="0AE840BF">
      <w:pPr>
        <w:pStyle w:val="ListParagraph"/>
        <w:spacing w:before="240" w:beforeAutospacing="off" w:after="240" w:afterAutospacing="off"/>
        <w:ind w:left="720"/>
        <w:rPr>
          <w:rFonts w:ascii="Aptos" w:hAnsi="Aptos" w:eastAsia="Aptos" w:cs="Aptos"/>
          <w:noProof w:val="0"/>
          <w:sz w:val="24"/>
          <w:szCs w:val="24"/>
          <w:lang w:val="es-ES"/>
        </w:rPr>
      </w:pPr>
      <w:r w:rsidRPr="480606E7" w:rsidR="1C70C83B">
        <w:rPr>
          <w:rFonts w:ascii="Aptos" w:hAnsi="Aptos" w:eastAsia="Aptos" w:cs="Aptos"/>
          <w:b w:val="1"/>
          <w:bCs w:val="1"/>
          <w:noProof w:val="0"/>
          <w:sz w:val="24"/>
          <w:szCs w:val="24"/>
          <w:lang w:val="es-ES"/>
        </w:rPr>
        <w:t>·</w:t>
      </w:r>
      <w:r>
        <w:tab/>
      </w:r>
      <w:r w:rsidRPr="480606E7" w:rsidR="7E1D8D67">
        <w:rPr>
          <w:rFonts w:ascii="Aptos" w:hAnsi="Aptos" w:eastAsia="Aptos" w:cs="Aptos"/>
          <w:b w:val="1"/>
          <w:bCs w:val="1"/>
          <w:noProof w:val="0"/>
          <w:sz w:val="24"/>
          <w:szCs w:val="24"/>
          <w:lang w:val="es-ES"/>
        </w:rPr>
        <w:t>Frontend (</w:t>
      </w:r>
      <w:r w:rsidRPr="480606E7" w:rsidR="7E1D8D67">
        <w:rPr>
          <w:rFonts w:ascii="Aptos" w:hAnsi="Aptos" w:eastAsia="Aptos" w:cs="Aptos"/>
          <w:b w:val="1"/>
          <w:bCs w:val="1"/>
          <w:noProof w:val="0"/>
          <w:sz w:val="24"/>
          <w:szCs w:val="24"/>
          <w:lang w:val="es-ES"/>
        </w:rPr>
        <w:t>React</w:t>
      </w:r>
      <w:r w:rsidRPr="480606E7" w:rsidR="7E1D8D67">
        <w:rPr>
          <w:rFonts w:ascii="Aptos" w:hAnsi="Aptos" w:eastAsia="Aptos" w:cs="Aptos"/>
          <w:b w:val="1"/>
          <w:bCs w:val="1"/>
          <w:noProof w:val="0"/>
          <w:sz w:val="24"/>
          <w:szCs w:val="24"/>
          <w:lang w:val="es-ES"/>
        </w:rPr>
        <w:t xml:space="preserve"> 18 + Vite):</w:t>
      </w:r>
      <w:r w:rsidRPr="480606E7" w:rsidR="7E1D8D67">
        <w:rPr>
          <w:rFonts w:ascii="Aptos" w:hAnsi="Aptos" w:eastAsia="Aptos" w:cs="Aptos"/>
          <w:noProof w:val="0"/>
          <w:sz w:val="24"/>
          <w:szCs w:val="24"/>
          <w:lang w:val="es-ES"/>
        </w:rPr>
        <w:t xml:space="preserve"> Se descartó la renderización desde el servidor (como </w:t>
      </w:r>
      <w:r w:rsidRPr="480606E7" w:rsidR="7E1D8D67">
        <w:rPr>
          <w:rFonts w:ascii="Aptos" w:hAnsi="Aptos" w:eastAsia="Aptos" w:cs="Aptos"/>
          <w:noProof w:val="0"/>
          <w:sz w:val="24"/>
          <w:szCs w:val="24"/>
          <w:lang w:val="es-ES"/>
        </w:rPr>
        <w:t>Thymeleaf</w:t>
      </w:r>
      <w:r w:rsidRPr="480606E7" w:rsidR="7E1D8D67">
        <w:rPr>
          <w:rFonts w:ascii="Aptos" w:hAnsi="Aptos" w:eastAsia="Aptos" w:cs="Aptos"/>
          <w:noProof w:val="0"/>
          <w:sz w:val="24"/>
          <w:szCs w:val="24"/>
          <w:lang w:val="es-ES"/>
        </w:rPr>
        <w:t xml:space="preserve">) en favor de una </w:t>
      </w:r>
      <w:r w:rsidRPr="480606E7" w:rsidR="7E1D8D67">
        <w:rPr>
          <w:rFonts w:ascii="Aptos" w:hAnsi="Aptos" w:eastAsia="Aptos" w:cs="Aptos"/>
          <w:i w:val="1"/>
          <w:iCs w:val="1"/>
          <w:noProof w:val="0"/>
          <w:sz w:val="24"/>
          <w:szCs w:val="24"/>
          <w:lang w:val="es-ES"/>
        </w:rPr>
        <w:t>Single</w:t>
      </w:r>
      <w:r w:rsidRPr="480606E7" w:rsidR="7E1D8D67">
        <w:rPr>
          <w:rFonts w:ascii="Aptos" w:hAnsi="Aptos" w:eastAsia="Aptos" w:cs="Aptos"/>
          <w:i w:val="1"/>
          <w:iCs w:val="1"/>
          <w:noProof w:val="0"/>
          <w:sz w:val="24"/>
          <w:szCs w:val="24"/>
          <w:lang w:val="es-ES"/>
        </w:rPr>
        <w:t xml:space="preserve"> Page </w:t>
      </w:r>
      <w:r w:rsidRPr="480606E7" w:rsidR="7E1D8D67">
        <w:rPr>
          <w:rFonts w:ascii="Aptos" w:hAnsi="Aptos" w:eastAsia="Aptos" w:cs="Aptos"/>
          <w:i w:val="1"/>
          <w:iCs w:val="1"/>
          <w:noProof w:val="0"/>
          <w:sz w:val="24"/>
          <w:szCs w:val="24"/>
          <w:lang w:val="es-ES"/>
        </w:rPr>
        <w:t>Application</w:t>
      </w:r>
      <w:r w:rsidRPr="480606E7" w:rsidR="7E1D8D67">
        <w:rPr>
          <w:rFonts w:ascii="Aptos" w:hAnsi="Aptos" w:eastAsia="Aptos" w:cs="Aptos"/>
          <w:noProof w:val="0"/>
          <w:sz w:val="24"/>
          <w:szCs w:val="24"/>
          <w:lang w:val="es-ES"/>
        </w:rPr>
        <w:t xml:space="preserve"> (SPA) con </w:t>
      </w:r>
      <w:r w:rsidRPr="480606E7" w:rsidR="7E1D8D67">
        <w:rPr>
          <w:rFonts w:ascii="Aptos" w:hAnsi="Aptos" w:eastAsia="Aptos" w:cs="Aptos"/>
          <w:noProof w:val="0"/>
          <w:sz w:val="24"/>
          <w:szCs w:val="24"/>
          <w:lang w:val="es-ES"/>
        </w:rPr>
        <w:t>React</w:t>
      </w:r>
      <w:r w:rsidRPr="480606E7" w:rsidR="7E1D8D67">
        <w:rPr>
          <w:rFonts w:ascii="Aptos" w:hAnsi="Aptos" w:eastAsia="Aptos" w:cs="Aptos"/>
          <w:noProof w:val="0"/>
          <w:sz w:val="24"/>
          <w:szCs w:val="24"/>
          <w:lang w:val="es-ES"/>
        </w:rPr>
        <w:t>. Esto permite una experiencia de usuario (UX) mucho más fluida. Vite se utiliza como herramienta de construcción por su velocidad de compilación en caliente.</w:t>
      </w:r>
    </w:p>
    <w:p xmlns:wp14="http://schemas.microsoft.com/office/word/2010/wordml" w:rsidP="480606E7" wp14:paraId="322201E3" wp14:textId="5C9694DF">
      <w:pPr>
        <w:pStyle w:val="ListParagraph"/>
        <w:spacing w:before="240" w:beforeAutospacing="off" w:after="240" w:afterAutospacing="off"/>
        <w:ind w:left="720"/>
        <w:rPr>
          <w:rFonts w:ascii="Aptos" w:hAnsi="Aptos" w:eastAsia="Aptos" w:cs="Aptos"/>
          <w:noProof w:val="0"/>
          <w:sz w:val="24"/>
          <w:szCs w:val="24"/>
          <w:lang w:val="es-ES"/>
        </w:rPr>
      </w:pPr>
    </w:p>
    <w:p xmlns:wp14="http://schemas.microsoft.com/office/word/2010/wordml" w:rsidP="480606E7" wp14:paraId="4244562E" wp14:textId="62E840CD">
      <w:pPr>
        <w:pStyle w:val="ListParagraph"/>
        <w:spacing w:before="240" w:beforeAutospacing="off" w:after="240" w:afterAutospacing="off"/>
        <w:ind w:left="720"/>
        <w:rPr>
          <w:rFonts w:ascii="Aptos" w:hAnsi="Aptos" w:eastAsia="Aptos" w:cs="Aptos"/>
          <w:noProof w:val="0"/>
          <w:sz w:val="24"/>
          <w:szCs w:val="24"/>
          <w:lang w:val="es-ES"/>
        </w:rPr>
      </w:pPr>
      <w:r w:rsidRPr="480606E7" w:rsidR="33E57A6E">
        <w:rPr>
          <w:rFonts w:ascii="Aptos" w:hAnsi="Aptos" w:eastAsia="Aptos" w:cs="Aptos"/>
          <w:b w:val="1"/>
          <w:bCs w:val="1"/>
          <w:noProof w:val="0"/>
          <w:sz w:val="24"/>
          <w:szCs w:val="24"/>
          <w:lang w:val="es-ES"/>
        </w:rPr>
        <w:t>·</w:t>
      </w:r>
      <w:r>
        <w:tab/>
      </w:r>
      <w:r w:rsidRPr="480606E7" w:rsidR="7E1D8D67">
        <w:rPr>
          <w:rFonts w:ascii="Aptos" w:hAnsi="Aptos" w:eastAsia="Aptos" w:cs="Aptos"/>
          <w:b w:val="1"/>
          <w:bCs w:val="1"/>
          <w:noProof w:val="0"/>
          <w:sz w:val="24"/>
          <w:szCs w:val="24"/>
          <w:lang w:val="es-ES"/>
        </w:rPr>
        <w:t>UI/UX y Diseño Modular:</w:t>
      </w:r>
      <w:r w:rsidRPr="480606E7" w:rsidR="7E1D8D67">
        <w:rPr>
          <w:rFonts w:ascii="Aptos" w:hAnsi="Aptos" w:eastAsia="Aptos" w:cs="Aptos"/>
          <w:noProof w:val="0"/>
          <w:sz w:val="24"/>
          <w:szCs w:val="24"/>
          <w:lang w:val="es-ES"/>
        </w:rPr>
        <w:t xml:space="preserve"> Se ha implementado un sistema de "Temas Dinámicos" (</w:t>
      </w:r>
      <w:r w:rsidRPr="480606E7" w:rsidR="7E1D8D67">
        <w:rPr>
          <w:rFonts w:ascii="Aptos" w:hAnsi="Aptos" w:eastAsia="Aptos" w:cs="Aptos"/>
          <w:noProof w:val="0"/>
          <w:sz w:val="24"/>
          <w:szCs w:val="24"/>
          <w:lang w:val="es-ES"/>
        </w:rPr>
        <w:t>Dark</w:t>
      </w:r>
      <w:r w:rsidRPr="480606E7" w:rsidR="7E1D8D67">
        <w:rPr>
          <w:rFonts w:ascii="Aptos" w:hAnsi="Aptos" w:eastAsia="Aptos" w:cs="Aptos"/>
          <w:noProof w:val="0"/>
          <w:sz w:val="24"/>
          <w:szCs w:val="24"/>
          <w:lang w:val="es-ES"/>
        </w:rPr>
        <w:t xml:space="preserve">/Light </w:t>
      </w:r>
      <w:r w:rsidRPr="480606E7" w:rsidR="7E1D8D67">
        <w:rPr>
          <w:rFonts w:ascii="Aptos" w:hAnsi="Aptos" w:eastAsia="Aptos" w:cs="Aptos"/>
          <w:noProof w:val="0"/>
          <w:sz w:val="24"/>
          <w:szCs w:val="24"/>
          <w:lang w:val="es-ES"/>
        </w:rPr>
        <w:t>Mode</w:t>
      </w:r>
      <w:r w:rsidRPr="480606E7" w:rsidR="7E1D8D67">
        <w:rPr>
          <w:rFonts w:ascii="Aptos" w:hAnsi="Aptos" w:eastAsia="Aptos" w:cs="Aptos"/>
          <w:noProof w:val="0"/>
          <w:sz w:val="24"/>
          <w:szCs w:val="24"/>
          <w:lang w:val="es-ES"/>
        </w:rPr>
        <w:t xml:space="preserve">) mediante variables CSS globales. El código se ha estructurado en componentes independientes (ej. </w:t>
      </w:r>
      <w:r w:rsidRPr="480606E7" w:rsidR="7E1D8D67">
        <w:rPr>
          <w:rFonts w:ascii="Consolas" w:hAnsi="Consolas" w:eastAsia="Consolas" w:cs="Consolas"/>
          <w:noProof w:val="0"/>
          <w:sz w:val="24"/>
          <w:szCs w:val="24"/>
          <w:lang w:val="es-ES"/>
        </w:rPr>
        <w:t>Login.jsx</w:t>
      </w:r>
      <w:r w:rsidRPr="480606E7" w:rsidR="7E1D8D67">
        <w:rPr>
          <w:rFonts w:ascii="Aptos" w:hAnsi="Aptos" w:eastAsia="Aptos" w:cs="Aptos"/>
          <w:noProof w:val="0"/>
          <w:sz w:val="24"/>
          <w:szCs w:val="24"/>
          <w:lang w:val="es-ES"/>
        </w:rPr>
        <w:t xml:space="preserve">) documentados mediante estándar </w:t>
      </w:r>
      <w:r w:rsidRPr="480606E7" w:rsidR="7E1D8D67">
        <w:rPr>
          <w:rFonts w:ascii="Aptos" w:hAnsi="Aptos" w:eastAsia="Aptos" w:cs="Aptos"/>
          <w:noProof w:val="0"/>
          <w:sz w:val="24"/>
          <w:szCs w:val="24"/>
          <w:lang w:val="es-ES"/>
        </w:rPr>
        <w:t>JSDoc</w:t>
      </w:r>
      <w:r w:rsidRPr="480606E7" w:rsidR="7E1D8D67">
        <w:rPr>
          <w:rFonts w:ascii="Aptos" w:hAnsi="Aptos" w:eastAsia="Aptos" w:cs="Aptos"/>
          <w:noProof w:val="0"/>
          <w:sz w:val="24"/>
          <w:szCs w:val="24"/>
          <w:lang w:val="es-ES"/>
        </w:rPr>
        <w:t xml:space="preserve"> para facilitar la mantenibilidad.</w:t>
      </w:r>
    </w:p>
    <w:p xmlns:wp14="http://schemas.microsoft.com/office/word/2010/wordml" wp14:paraId="7B4FE7F4" wp14:textId="6BE338C8">
      <w:r>
        <w:br w:type="page"/>
      </w:r>
    </w:p>
    <w:p xmlns:wp14="http://schemas.microsoft.com/office/word/2010/wordml" w:rsidP="480606E7" wp14:paraId="3610FFC2" wp14:textId="33EFB4C1">
      <w:pPr>
        <w:pStyle w:val="ListParagraph"/>
        <w:spacing w:before="240" w:beforeAutospacing="off" w:after="240" w:afterAutospacing="off"/>
        <w:ind w:left="720"/>
        <w:rPr>
          <w:rFonts w:ascii="Aptos" w:hAnsi="Aptos" w:eastAsia="Aptos" w:cs="Aptos"/>
          <w:noProof w:val="0"/>
          <w:sz w:val="24"/>
          <w:szCs w:val="24"/>
          <w:lang w:val="es-ES"/>
        </w:rPr>
      </w:pPr>
    </w:p>
    <w:p xmlns:wp14="http://schemas.microsoft.com/office/word/2010/wordml" w:rsidP="480606E7" wp14:paraId="4EC8AEEE" wp14:textId="4591922F">
      <w:pPr>
        <w:pStyle w:val="Heading4"/>
        <w:spacing w:before="319" w:beforeAutospacing="off" w:after="319" w:afterAutospacing="off"/>
      </w:pPr>
      <w:r w:rsidRPr="480606E7" w:rsidR="7E1D8D67">
        <w:rPr>
          <w:rFonts w:ascii="Aptos" w:hAnsi="Aptos" w:eastAsia="Aptos" w:cs="Aptos"/>
          <w:b w:val="1"/>
          <w:bCs w:val="1"/>
          <w:noProof w:val="0"/>
          <w:sz w:val="24"/>
          <w:szCs w:val="24"/>
          <w:lang w:val="es-ES"/>
        </w:rPr>
        <w:t>2. Definición de Criterios de Éxito del Proyecto</w:t>
      </w:r>
    </w:p>
    <w:p xmlns:wp14="http://schemas.microsoft.com/office/word/2010/wordml" w:rsidP="480606E7" wp14:paraId="48CA0778" wp14:textId="06BF4BE1">
      <w:pPr>
        <w:spacing w:before="240" w:beforeAutospacing="off" w:after="240" w:afterAutospacing="off"/>
      </w:pPr>
      <w:r w:rsidRPr="480606E7" w:rsidR="7E1D8D67">
        <w:rPr>
          <w:rFonts w:ascii="Aptos" w:hAnsi="Aptos" w:eastAsia="Aptos" w:cs="Aptos"/>
          <w:noProof w:val="0"/>
          <w:sz w:val="24"/>
          <w:szCs w:val="24"/>
          <w:lang w:val="es-ES"/>
        </w:rPr>
        <w:t>Para dar por válido este Hito 1, el proyecto debe cumplir con los siguientes puntos de control, demostrando que el motor principal "arranca" y que existe comunicación completa (Fullstack) entre las tres capas:</w:t>
      </w:r>
    </w:p>
    <w:p xmlns:wp14="http://schemas.microsoft.com/office/word/2010/wordml" w:rsidP="480606E7" wp14:paraId="7F5B1814" wp14:textId="37F78E2E">
      <w:pPr>
        <w:pStyle w:val="ListParagraph"/>
        <w:spacing w:before="240" w:beforeAutospacing="off" w:after="240" w:afterAutospacing="off"/>
        <w:rPr>
          <w:rFonts w:ascii="Aptos" w:hAnsi="Aptos" w:eastAsia="Aptos" w:cs="Aptos"/>
          <w:noProof w:val="0"/>
          <w:sz w:val="24"/>
          <w:szCs w:val="24"/>
          <w:lang w:val="es-ES"/>
        </w:rPr>
      </w:pPr>
      <w:r w:rsidRPr="480606E7" w:rsidR="7E1D8D67">
        <w:rPr>
          <w:rFonts w:ascii="Aptos" w:hAnsi="Aptos" w:eastAsia="Aptos" w:cs="Aptos"/>
          <w:b w:val="1"/>
          <w:bCs w:val="1"/>
          <w:noProof w:val="0"/>
          <w:sz w:val="24"/>
          <w:szCs w:val="24"/>
          <w:lang w:val="es-ES"/>
        </w:rPr>
        <w:t>Despliegue de Infraestructura:</w:t>
      </w:r>
      <w:r w:rsidRPr="480606E7" w:rsidR="7E1D8D67">
        <w:rPr>
          <w:rFonts w:ascii="Aptos" w:hAnsi="Aptos" w:eastAsia="Aptos" w:cs="Aptos"/>
          <w:noProof w:val="0"/>
          <w:sz w:val="24"/>
          <w:szCs w:val="24"/>
          <w:lang w:val="es-ES"/>
        </w:rPr>
        <w:t xml:space="preserve"> El contenedor de la base de datos debe inicializarse correctamente ejecutando el script </w:t>
      </w:r>
      <w:r w:rsidRPr="480606E7" w:rsidR="7E1D8D67">
        <w:rPr>
          <w:rFonts w:ascii="Consolas" w:hAnsi="Consolas" w:eastAsia="Consolas" w:cs="Consolas"/>
          <w:noProof w:val="0"/>
          <w:sz w:val="24"/>
          <w:szCs w:val="24"/>
          <w:lang w:val="es-ES"/>
        </w:rPr>
        <w:t>init.sql</w:t>
      </w:r>
      <w:r w:rsidRPr="480606E7" w:rsidR="7E1D8D67">
        <w:rPr>
          <w:rFonts w:ascii="Aptos" w:hAnsi="Aptos" w:eastAsia="Aptos" w:cs="Aptos"/>
          <w:noProof w:val="0"/>
          <w:sz w:val="24"/>
          <w:szCs w:val="24"/>
          <w:lang w:val="es-ES"/>
        </w:rPr>
        <w:t xml:space="preserve"> que inyecta las tablas y los usuarios de prueba.</w:t>
      </w:r>
    </w:p>
    <w:p xmlns:wp14="http://schemas.microsoft.com/office/word/2010/wordml" w:rsidP="480606E7" wp14:paraId="101E352F" wp14:textId="3C0C1D0B">
      <w:pPr>
        <w:pStyle w:val="ListParagraph"/>
        <w:spacing w:before="240" w:beforeAutospacing="off" w:after="240" w:afterAutospacing="off"/>
        <w:rPr>
          <w:rFonts w:ascii="Aptos" w:hAnsi="Aptos" w:eastAsia="Aptos" w:cs="Aptos"/>
          <w:noProof w:val="0"/>
          <w:sz w:val="24"/>
          <w:szCs w:val="24"/>
          <w:lang w:val="es-ES"/>
        </w:rPr>
      </w:pPr>
      <w:r w:rsidRPr="480606E7" w:rsidR="7E1D8D67">
        <w:rPr>
          <w:rFonts w:ascii="Aptos" w:hAnsi="Aptos" w:eastAsia="Aptos" w:cs="Aptos"/>
          <w:b w:val="1"/>
          <w:bCs w:val="1"/>
          <w:noProof w:val="0"/>
          <w:sz w:val="24"/>
          <w:szCs w:val="24"/>
          <w:lang w:val="es-ES"/>
        </w:rPr>
        <w:t>Disponibilidad de la API:</w:t>
      </w:r>
      <w:r w:rsidRPr="480606E7" w:rsidR="7E1D8D67">
        <w:rPr>
          <w:rFonts w:ascii="Aptos" w:hAnsi="Aptos" w:eastAsia="Aptos" w:cs="Aptos"/>
          <w:noProof w:val="0"/>
          <w:sz w:val="24"/>
          <w:szCs w:val="24"/>
          <w:lang w:val="es-ES"/>
        </w:rPr>
        <w:t xml:space="preserve"> El Backend (Spring Boot) debe arrancar en el puerto </w:t>
      </w:r>
      <w:r w:rsidRPr="480606E7" w:rsidR="7E1D8D67">
        <w:rPr>
          <w:rFonts w:ascii="Consolas" w:hAnsi="Consolas" w:eastAsia="Consolas" w:cs="Consolas"/>
          <w:noProof w:val="0"/>
          <w:sz w:val="24"/>
          <w:szCs w:val="24"/>
          <w:lang w:val="es-ES"/>
        </w:rPr>
        <w:t>8080</w:t>
      </w:r>
      <w:r w:rsidRPr="480606E7" w:rsidR="7E1D8D67">
        <w:rPr>
          <w:rFonts w:ascii="Aptos" w:hAnsi="Aptos" w:eastAsia="Aptos" w:cs="Aptos"/>
          <w:noProof w:val="0"/>
          <w:sz w:val="24"/>
          <w:szCs w:val="24"/>
          <w:lang w:val="es-ES"/>
        </w:rPr>
        <w:t xml:space="preserve"> sin errores de inyección de dependencias ni fallos en el pool de conexiones JDBC.</w:t>
      </w:r>
    </w:p>
    <w:p xmlns:wp14="http://schemas.microsoft.com/office/word/2010/wordml" w:rsidP="480606E7" wp14:paraId="4415AA1B" wp14:textId="007DAEF8">
      <w:pPr>
        <w:pStyle w:val="ListParagraph"/>
        <w:spacing w:before="240" w:beforeAutospacing="off" w:after="240" w:afterAutospacing="off"/>
        <w:rPr>
          <w:rFonts w:ascii="Aptos" w:hAnsi="Aptos" w:eastAsia="Aptos" w:cs="Aptos"/>
          <w:noProof w:val="0"/>
          <w:sz w:val="24"/>
          <w:szCs w:val="24"/>
          <w:lang w:val="es-ES"/>
        </w:rPr>
      </w:pPr>
      <w:r w:rsidRPr="480606E7" w:rsidR="7E1D8D67">
        <w:rPr>
          <w:rFonts w:ascii="Aptos" w:hAnsi="Aptos" w:eastAsia="Aptos" w:cs="Aptos"/>
          <w:b w:val="1"/>
          <w:bCs w:val="1"/>
          <w:noProof w:val="0"/>
          <w:sz w:val="24"/>
          <w:szCs w:val="24"/>
          <w:lang w:val="es-ES"/>
        </w:rPr>
        <w:t>Comunicación Cliente-Servidor:</w:t>
      </w:r>
      <w:r w:rsidRPr="480606E7" w:rsidR="7E1D8D67">
        <w:rPr>
          <w:rFonts w:ascii="Aptos" w:hAnsi="Aptos" w:eastAsia="Aptos" w:cs="Aptos"/>
          <w:noProof w:val="0"/>
          <w:sz w:val="24"/>
          <w:szCs w:val="24"/>
          <w:lang w:val="es-ES"/>
        </w:rPr>
        <w:t xml:space="preserve"> El Frontend (React) debe ser capaz de enviar un </w:t>
      </w:r>
      <w:r w:rsidRPr="480606E7" w:rsidR="7E1D8D67">
        <w:rPr>
          <w:rFonts w:ascii="Aptos" w:hAnsi="Aptos" w:eastAsia="Aptos" w:cs="Aptos"/>
          <w:i w:val="1"/>
          <w:iCs w:val="1"/>
          <w:noProof w:val="0"/>
          <w:sz w:val="24"/>
          <w:szCs w:val="24"/>
          <w:lang w:val="es-ES"/>
        </w:rPr>
        <w:t>payload</w:t>
      </w:r>
      <w:r w:rsidRPr="480606E7" w:rsidR="7E1D8D67">
        <w:rPr>
          <w:rFonts w:ascii="Aptos" w:hAnsi="Aptos" w:eastAsia="Aptos" w:cs="Aptos"/>
          <w:noProof w:val="0"/>
          <w:sz w:val="24"/>
          <w:szCs w:val="24"/>
          <w:lang w:val="es-ES"/>
        </w:rPr>
        <w:t xml:space="preserve"> JSON mediante una petición POST al endpoint </w:t>
      </w:r>
      <w:r w:rsidRPr="480606E7" w:rsidR="7E1D8D67">
        <w:rPr>
          <w:rFonts w:ascii="Consolas" w:hAnsi="Consolas" w:eastAsia="Consolas" w:cs="Consolas"/>
          <w:noProof w:val="0"/>
          <w:sz w:val="24"/>
          <w:szCs w:val="24"/>
          <w:lang w:val="es-ES"/>
        </w:rPr>
        <w:t>/api/login</w:t>
      </w:r>
      <w:r w:rsidRPr="480606E7" w:rsidR="7E1D8D67">
        <w:rPr>
          <w:rFonts w:ascii="Aptos" w:hAnsi="Aptos" w:eastAsia="Aptos" w:cs="Aptos"/>
          <w:noProof w:val="0"/>
          <w:sz w:val="24"/>
          <w:szCs w:val="24"/>
          <w:lang w:val="es-ES"/>
        </w:rPr>
        <w:t xml:space="preserve"> y procesar la respuesta asíncrona.</w:t>
      </w:r>
    </w:p>
    <w:p xmlns:wp14="http://schemas.microsoft.com/office/word/2010/wordml" w:rsidP="480606E7" wp14:paraId="5F4EAF9B" wp14:textId="3E8EC20E">
      <w:pPr>
        <w:pStyle w:val="ListParagraph"/>
        <w:spacing w:before="240" w:beforeAutospacing="off" w:after="240" w:afterAutospacing="off"/>
        <w:rPr>
          <w:rFonts w:ascii="Aptos" w:hAnsi="Aptos" w:eastAsia="Aptos" w:cs="Aptos"/>
          <w:noProof w:val="0"/>
          <w:sz w:val="24"/>
          <w:szCs w:val="24"/>
          <w:lang w:val="es-ES"/>
        </w:rPr>
      </w:pPr>
      <w:r w:rsidRPr="480606E7" w:rsidR="7E1D8D67">
        <w:rPr>
          <w:rFonts w:ascii="Aptos" w:hAnsi="Aptos" w:eastAsia="Aptos" w:cs="Aptos"/>
          <w:b w:val="1"/>
          <w:bCs w:val="1"/>
          <w:noProof w:val="0"/>
          <w:sz w:val="24"/>
          <w:szCs w:val="24"/>
          <w:lang w:val="es-ES"/>
        </w:rPr>
        <w:t>Validación de UI:</w:t>
      </w:r>
      <w:r w:rsidRPr="480606E7" w:rsidR="7E1D8D67">
        <w:rPr>
          <w:rFonts w:ascii="Aptos" w:hAnsi="Aptos" w:eastAsia="Aptos" w:cs="Aptos"/>
          <w:noProof w:val="0"/>
          <w:sz w:val="24"/>
          <w:szCs w:val="24"/>
          <w:lang w:val="es-ES"/>
        </w:rPr>
        <w:t xml:space="preserve"> La interfaz debe responder a cambios de estado (Toggle de visibilidad de contraseña y cambio de tema Claro/Oscuro).</w:t>
      </w:r>
    </w:p>
    <w:p xmlns:wp14="http://schemas.microsoft.com/office/word/2010/wordml" w:rsidP="480606E7" wp14:paraId="6E61D6D2" wp14:textId="41BBD6F9">
      <w:pPr>
        <w:spacing w:before="240" w:beforeAutospacing="off" w:after="240" w:afterAutospacing="off"/>
      </w:pPr>
      <w:r w:rsidRPr="480606E7" w:rsidR="7E1D8D67">
        <w:rPr>
          <w:rFonts w:ascii="Aptos" w:hAnsi="Aptos" w:eastAsia="Aptos" w:cs="Aptos"/>
          <w:b w:val="1"/>
          <w:bCs w:val="1"/>
          <w:noProof w:val="0"/>
          <w:sz w:val="24"/>
          <w:szCs w:val="24"/>
          <w:lang w:val="es-ES"/>
        </w:rPr>
        <w:t>Instrucciones para la comprobación (Testing del Hito 1):</w:t>
      </w:r>
      <w:r w:rsidRPr="480606E7" w:rsidR="7E1D8D67">
        <w:rPr>
          <w:rFonts w:ascii="Aptos" w:hAnsi="Aptos" w:eastAsia="Aptos" w:cs="Aptos"/>
          <w:noProof w:val="0"/>
          <w:sz w:val="24"/>
          <w:szCs w:val="24"/>
          <w:lang w:val="es-ES"/>
        </w:rPr>
        <w:t xml:space="preserve"> Para verificar la conexión Fullstack, se han inyectado credenciales de auditoría en el sistema. Inicie el Frontend (</w:t>
      </w:r>
      <w:r w:rsidRPr="480606E7" w:rsidR="7E1D8D67">
        <w:rPr>
          <w:rFonts w:ascii="Consolas" w:hAnsi="Consolas" w:eastAsia="Consolas" w:cs="Consolas"/>
          <w:noProof w:val="0"/>
          <w:sz w:val="24"/>
          <w:szCs w:val="24"/>
          <w:lang w:val="es-ES"/>
        </w:rPr>
        <w:t>npm run dev</w:t>
      </w:r>
      <w:r w:rsidRPr="480606E7" w:rsidR="7E1D8D67">
        <w:rPr>
          <w:rFonts w:ascii="Aptos" w:hAnsi="Aptos" w:eastAsia="Aptos" w:cs="Aptos"/>
          <w:noProof w:val="0"/>
          <w:sz w:val="24"/>
          <w:szCs w:val="24"/>
          <w:lang w:val="es-ES"/>
        </w:rPr>
        <w:t>) e introduzca los siguientes datos en el formulario:</w:t>
      </w:r>
    </w:p>
    <w:p xmlns:wp14="http://schemas.microsoft.com/office/word/2010/wordml" w:rsidP="480606E7" wp14:paraId="0AEA272C" wp14:textId="4C386827">
      <w:pPr>
        <w:pStyle w:val="ListParagraph"/>
        <w:spacing w:before="240" w:beforeAutospacing="off" w:after="240" w:afterAutospacing="off"/>
        <w:rPr>
          <w:rFonts w:ascii="Consolas" w:hAnsi="Consolas" w:eastAsia="Consolas" w:cs="Consolas"/>
          <w:noProof w:val="0"/>
          <w:sz w:val="24"/>
          <w:szCs w:val="24"/>
          <w:lang w:val="es-ES"/>
        </w:rPr>
      </w:pPr>
      <w:r w:rsidRPr="480606E7" w:rsidR="7E1D8D67">
        <w:rPr>
          <w:rFonts w:ascii="Aptos" w:hAnsi="Aptos" w:eastAsia="Aptos" w:cs="Aptos"/>
          <w:b w:val="1"/>
          <w:bCs w:val="1"/>
          <w:noProof w:val="0"/>
          <w:sz w:val="24"/>
          <w:szCs w:val="24"/>
          <w:lang w:val="es-ES"/>
        </w:rPr>
        <w:t>Usuario/Alias:</w:t>
      </w:r>
      <w:r w:rsidRPr="480606E7" w:rsidR="7E1D8D67">
        <w:rPr>
          <w:rFonts w:ascii="Aptos" w:hAnsi="Aptos" w:eastAsia="Aptos" w:cs="Aptos"/>
          <w:noProof w:val="0"/>
          <w:sz w:val="24"/>
          <w:szCs w:val="24"/>
          <w:lang w:val="es-ES"/>
        </w:rPr>
        <w:t xml:space="preserve"> </w:t>
      </w:r>
      <w:r w:rsidRPr="480606E7" w:rsidR="7E1D8D67">
        <w:rPr>
          <w:rFonts w:ascii="Consolas" w:hAnsi="Consolas" w:eastAsia="Consolas" w:cs="Consolas"/>
          <w:noProof w:val="0"/>
          <w:sz w:val="24"/>
          <w:szCs w:val="24"/>
          <w:lang w:val="es-ES"/>
        </w:rPr>
        <w:t>profe_test</w:t>
      </w:r>
      <w:r w:rsidRPr="480606E7" w:rsidR="640B7370">
        <w:rPr>
          <w:rFonts w:ascii="Consolas" w:hAnsi="Consolas" w:eastAsia="Consolas" w:cs="Consolas"/>
          <w:noProof w:val="0"/>
          <w:sz w:val="24"/>
          <w:szCs w:val="24"/>
          <w:lang w:val="es-ES"/>
        </w:rPr>
        <w:t xml:space="preserve"> o alumno_test</w:t>
      </w:r>
    </w:p>
    <w:p xmlns:wp14="http://schemas.microsoft.com/office/word/2010/wordml" w:rsidP="480606E7" wp14:paraId="10AB5AB1" wp14:textId="6C84A984">
      <w:pPr>
        <w:pStyle w:val="ListParagraph"/>
        <w:spacing w:before="240" w:beforeAutospacing="off" w:after="240" w:afterAutospacing="off"/>
        <w:rPr>
          <w:rFonts w:ascii="Aptos" w:hAnsi="Aptos" w:eastAsia="Aptos" w:cs="Aptos"/>
          <w:i w:val="1"/>
          <w:iCs w:val="1"/>
          <w:noProof w:val="0"/>
          <w:sz w:val="24"/>
          <w:szCs w:val="24"/>
          <w:lang w:val="es-ES"/>
        </w:rPr>
      </w:pPr>
      <w:r w:rsidRPr="480606E7" w:rsidR="7E1D8D67">
        <w:rPr>
          <w:rFonts w:ascii="Aptos" w:hAnsi="Aptos" w:eastAsia="Aptos" w:cs="Aptos"/>
          <w:b w:val="1"/>
          <w:bCs w:val="1"/>
          <w:noProof w:val="0"/>
          <w:sz w:val="24"/>
          <w:szCs w:val="24"/>
          <w:lang w:val="es-ES"/>
        </w:rPr>
        <w:t>Contraseña:</w:t>
      </w:r>
      <w:r w:rsidRPr="480606E7" w:rsidR="7E1D8D67">
        <w:rPr>
          <w:rFonts w:ascii="Aptos" w:hAnsi="Aptos" w:eastAsia="Aptos" w:cs="Aptos"/>
          <w:noProof w:val="0"/>
          <w:sz w:val="24"/>
          <w:szCs w:val="24"/>
          <w:lang w:val="es-ES"/>
        </w:rPr>
        <w:t xml:space="preserve"> </w:t>
      </w:r>
      <w:r w:rsidRPr="480606E7" w:rsidR="7E1D8D67">
        <w:rPr>
          <w:rFonts w:ascii="Consolas" w:hAnsi="Consolas" w:eastAsia="Consolas" w:cs="Consolas"/>
          <w:noProof w:val="0"/>
          <w:sz w:val="24"/>
          <w:szCs w:val="24"/>
          <w:lang w:val="es-ES"/>
        </w:rPr>
        <w:t>profe123</w:t>
      </w:r>
      <w:r w:rsidRPr="480606E7" w:rsidR="7E1D8D67">
        <w:rPr>
          <w:rFonts w:ascii="Aptos" w:hAnsi="Aptos" w:eastAsia="Aptos" w:cs="Aptos"/>
          <w:noProof w:val="0"/>
          <w:sz w:val="24"/>
          <w:szCs w:val="24"/>
          <w:lang w:val="es-ES"/>
        </w:rPr>
        <w:t xml:space="preserve"> </w:t>
      </w:r>
      <w:r w:rsidRPr="480606E7" w:rsidR="62BA30F8">
        <w:rPr>
          <w:rFonts w:ascii="Aptos" w:hAnsi="Aptos" w:eastAsia="Aptos" w:cs="Aptos"/>
          <w:noProof w:val="0"/>
          <w:sz w:val="24"/>
          <w:szCs w:val="24"/>
          <w:lang w:val="es-ES"/>
        </w:rPr>
        <w:t>o alumno123</w:t>
      </w:r>
      <w:r w:rsidRPr="480606E7" w:rsidR="7E1D8D67">
        <w:rPr>
          <w:rFonts w:ascii="Aptos" w:hAnsi="Aptos" w:eastAsia="Aptos" w:cs="Aptos"/>
          <w:i w:val="1"/>
          <w:iCs w:val="1"/>
          <w:noProof w:val="0"/>
          <w:sz w:val="24"/>
          <w:szCs w:val="24"/>
          <w:lang w:val="es-ES"/>
        </w:rPr>
        <w:t xml:space="preserve">(Resultado esperado: El sistema devolverá una alerta confirmando el "Acceso concedido" proveniente del </w:t>
      </w:r>
      <w:r w:rsidRPr="480606E7" w:rsidR="7E1D8D67">
        <w:rPr>
          <w:rFonts w:ascii="Aptos" w:hAnsi="Aptos" w:eastAsia="Aptos" w:cs="Aptos"/>
          <w:i w:val="1"/>
          <w:iCs w:val="1"/>
          <w:noProof w:val="0"/>
          <w:sz w:val="24"/>
          <w:szCs w:val="24"/>
          <w:lang w:val="es-ES"/>
        </w:rPr>
        <w:t>Backend</w:t>
      </w:r>
      <w:r w:rsidRPr="480606E7" w:rsidR="7E1D8D67">
        <w:rPr>
          <w:rFonts w:ascii="Aptos" w:hAnsi="Aptos" w:eastAsia="Aptos" w:cs="Aptos"/>
          <w:i w:val="1"/>
          <w:iCs w:val="1"/>
          <w:noProof w:val="0"/>
          <w:sz w:val="24"/>
          <w:szCs w:val="24"/>
          <w:lang w:val="es-ES"/>
        </w:rPr>
        <w:t>).</w:t>
      </w:r>
    </w:p>
    <w:p xmlns:wp14="http://schemas.microsoft.com/office/word/2010/wordml" wp14:paraId="5C1A07E2" wp14:textId="2498EB9A"/>
    <w:sectPr>
      <w:pgSz w:w="11906" w:h="16838" w:orient="portrait"/>
      <w:pgMar w:top="1440" w:right="1440" w:bottom="1440" w:left="1440" w:header="720" w:footer="720" w:gutter="0"/>
      <w:cols w:space="720"/>
      <w:docGrid w:linePitch="360"/>
      <w:headerReference w:type="default" r:id="R728c9095237544c7"/>
      <w:footerReference w:type="default" r:id="R41c2ec3130b7495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80606E7" w:rsidTr="480606E7" w14:paraId="6DF666CC">
      <w:trPr>
        <w:trHeight w:val="300"/>
      </w:trPr>
      <w:tc>
        <w:tcPr>
          <w:tcW w:w="3005" w:type="dxa"/>
          <w:tcMar/>
        </w:tcPr>
        <w:p w:rsidR="480606E7" w:rsidP="480606E7" w:rsidRDefault="480606E7" w14:paraId="0065F327" w14:textId="6312EB5D">
          <w:pPr>
            <w:pStyle w:val="Header"/>
            <w:bidi w:val="0"/>
            <w:ind w:left="-115"/>
            <w:jc w:val="left"/>
          </w:pPr>
        </w:p>
      </w:tc>
      <w:tc>
        <w:tcPr>
          <w:tcW w:w="3005" w:type="dxa"/>
          <w:tcMar/>
        </w:tcPr>
        <w:p w:rsidR="480606E7" w:rsidP="480606E7" w:rsidRDefault="480606E7" w14:paraId="5CA9F231" w14:textId="02D283F9">
          <w:pPr>
            <w:pStyle w:val="Header"/>
            <w:bidi w:val="0"/>
            <w:jc w:val="center"/>
          </w:pPr>
        </w:p>
      </w:tc>
      <w:tc>
        <w:tcPr>
          <w:tcW w:w="3005" w:type="dxa"/>
          <w:tcMar/>
        </w:tcPr>
        <w:p w:rsidR="480606E7" w:rsidP="480606E7" w:rsidRDefault="480606E7" w14:paraId="5B7AB0A8" w14:textId="58CC1754">
          <w:pPr>
            <w:pStyle w:val="Header"/>
            <w:bidi w:val="0"/>
            <w:ind w:right="-115"/>
            <w:jc w:val="right"/>
          </w:pPr>
        </w:p>
      </w:tc>
    </w:tr>
  </w:tbl>
  <w:p w:rsidR="480606E7" w:rsidP="480606E7" w:rsidRDefault="480606E7" w14:paraId="272FECC6" w14:textId="3C3C63E3">
    <w:pPr>
      <w:bidi w:val="0"/>
      <w:spacing w:before="240" w:beforeAutospacing="off" w:after="240" w:afterAutospacing="off"/>
      <w:rPr>
        <w:noProof w:val="0"/>
        <w:lang w:val="es-ES"/>
      </w:rPr>
    </w:pPr>
    <w:r w:rsidRPr="480606E7" w:rsidR="480606E7">
      <w:rPr>
        <w:rFonts w:ascii="Aptos" w:hAnsi="Aptos" w:eastAsia="Aptos" w:cs="Aptos"/>
        <w:b w:val="1"/>
        <w:bCs w:val="1"/>
        <w:i w:val="0"/>
        <w:iCs w:val="0"/>
        <w:caps w:val="0"/>
        <w:smallCaps w:val="0"/>
        <w:noProof w:val="0"/>
        <w:color w:val="000000" w:themeColor="text1" w:themeTint="FF" w:themeShade="FF"/>
        <w:sz w:val="24"/>
        <w:szCs w:val="24"/>
        <w:lang w:val="es-ES"/>
      </w:rPr>
      <w:t>Autor:</w:t>
    </w:r>
    <w:r w:rsidRPr="480606E7" w:rsidR="480606E7">
      <w:rPr>
        <w:rFonts w:ascii="Aptos" w:hAnsi="Aptos" w:eastAsia="Aptos" w:cs="Aptos"/>
        <w:b w:val="0"/>
        <w:bCs w:val="0"/>
        <w:i w:val="0"/>
        <w:iCs w:val="0"/>
        <w:caps w:val="0"/>
        <w:smallCaps w:val="0"/>
        <w:noProof w:val="0"/>
        <w:color w:val="000000" w:themeColor="text1" w:themeTint="FF" w:themeShade="FF"/>
        <w:sz w:val="24"/>
        <w:szCs w:val="24"/>
        <w:lang w:val="es-ES"/>
      </w:rPr>
      <w:t xml:space="preserve"> </w:t>
    </w:r>
    <w:r w:rsidRPr="480606E7" w:rsidR="480606E7">
      <w:rPr>
        <w:rFonts w:ascii="Aptos" w:hAnsi="Aptos" w:eastAsia="Aptos" w:cs="Aptos"/>
        <w:b w:val="1"/>
        <w:bCs w:val="1"/>
        <w:i w:val="0"/>
        <w:iCs w:val="0"/>
        <w:caps w:val="0"/>
        <w:smallCaps w:val="0"/>
        <w:noProof w:val="0"/>
        <w:color w:val="000000" w:themeColor="text1" w:themeTint="FF" w:themeShade="FF"/>
        <w:sz w:val="24"/>
        <w:szCs w:val="24"/>
        <w:lang w:val="es-ES"/>
      </w:rPr>
      <w:t>Joaquín Bizcocho</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80606E7" w:rsidTr="480606E7" w14:paraId="047458B5">
      <w:trPr>
        <w:trHeight w:val="300"/>
      </w:trPr>
      <w:tc>
        <w:tcPr>
          <w:tcW w:w="3005" w:type="dxa"/>
          <w:tcMar/>
        </w:tcPr>
        <w:p w:rsidR="480606E7" w:rsidP="480606E7" w:rsidRDefault="480606E7" w14:paraId="19FFF25E" w14:textId="3D392251">
          <w:pPr>
            <w:pStyle w:val="Header"/>
            <w:bidi w:val="0"/>
            <w:ind w:left="-115"/>
            <w:jc w:val="left"/>
          </w:pPr>
        </w:p>
      </w:tc>
      <w:tc>
        <w:tcPr>
          <w:tcW w:w="3005" w:type="dxa"/>
          <w:tcMar/>
        </w:tcPr>
        <w:p w:rsidR="480606E7" w:rsidP="480606E7" w:rsidRDefault="480606E7" w14:paraId="4BF3EFFC" w14:textId="7FEF1679">
          <w:pPr>
            <w:pStyle w:val="Header"/>
            <w:bidi w:val="0"/>
            <w:jc w:val="center"/>
          </w:pPr>
        </w:p>
      </w:tc>
      <w:tc>
        <w:tcPr>
          <w:tcW w:w="3005" w:type="dxa"/>
          <w:tcMar/>
        </w:tcPr>
        <w:p w:rsidR="480606E7" w:rsidP="480606E7" w:rsidRDefault="480606E7" w14:paraId="0038BABE" w14:textId="409CDB3D">
          <w:pPr>
            <w:pStyle w:val="Header"/>
            <w:bidi w:val="0"/>
            <w:ind w:right="-115"/>
            <w:jc w:val="right"/>
          </w:pPr>
        </w:p>
      </w:tc>
    </w:tr>
  </w:tbl>
  <w:p w:rsidR="480606E7" w:rsidP="480606E7" w:rsidRDefault="480606E7" w14:paraId="3DE7310B" w14:textId="2281DA3F">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72622B"/>
    <w:rsid w:val="0856961D"/>
    <w:rsid w:val="1865693C"/>
    <w:rsid w:val="1C70C83B"/>
    <w:rsid w:val="33E57A6E"/>
    <w:rsid w:val="480606E7"/>
    <w:rsid w:val="5472622B"/>
    <w:rsid w:val="5E57AF8B"/>
    <w:rsid w:val="5E89A887"/>
    <w:rsid w:val="62BA30F8"/>
    <w:rsid w:val="640B7370"/>
    <w:rsid w:val="749829BB"/>
    <w:rsid w:val="7E1D8D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2622B"/>
  <w15:chartTrackingRefBased/>
  <w15:docId w15:val="{F0914C26-AE5C-4941-BD8E-FB20D7FA82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80606E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80606E7"/>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80606E7"/>
    <w:pPr>
      <w:spacing/>
      <w:ind w:left="720"/>
      <w:contextualSpacing/>
    </w:pPr>
  </w:style>
  <w:style w:type="paragraph" w:styleId="Header">
    <w:uiPriority w:val="99"/>
    <w:name w:val="header"/>
    <w:basedOn w:val="Normal"/>
    <w:unhideWhenUsed/>
    <w:rsid w:val="480606E7"/>
    <w:pPr>
      <w:tabs>
        <w:tab w:val="center" w:leader="none" w:pos="4680"/>
        <w:tab w:val="right" w:leader="none" w:pos="9360"/>
      </w:tabs>
      <w:spacing w:after="0" w:line="240" w:lineRule="auto"/>
    </w:pPr>
  </w:style>
  <w:style w:type="paragraph" w:styleId="Footer">
    <w:uiPriority w:val="99"/>
    <w:name w:val="footer"/>
    <w:basedOn w:val="Normal"/>
    <w:unhideWhenUsed/>
    <w:rsid w:val="480606E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28c9095237544c7" /><Relationship Type="http://schemas.openxmlformats.org/officeDocument/2006/relationships/footer" Target="footer.xml" Id="R41c2ec3130b7495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2026-03-19T19:28:30.2089883Z</dcterms:created>
  <dcterms:modified xsi:type="dcterms:W3CDTF">2026-03-19T19:39:25.5930836Z</dcterms:modified>
  <dc:creator>Joaquin Bizcocho cano</dc:creator>
  <lastModifiedBy>Joaquin Bizcocho cano</lastModifiedBy>
</coreProperties>
</file>