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0AE2D80" wp14:paraId="47CA17A5" wp14:textId="5989369F">
      <w:pPr>
        <w:pStyle w:val="Normal"/>
        <w:jc w:val="center"/>
        <w:rPr>
          <w:rFonts w:ascii="Aptos" w:hAnsi="Aptos" w:eastAsia="Aptos" w:cs="Aptos"/>
          <w:b w:val="1"/>
          <w:bCs w:val="1"/>
          <w:noProof w:val="0"/>
          <w:sz w:val="160"/>
          <w:szCs w:val="160"/>
          <w:lang w:val="es-ES"/>
        </w:rPr>
      </w:pPr>
      <w:r w:rsidRPr="090FF33A" w:rsidR="1ECC993D">
        <w:rPr>
          <w:b w:val="1"/>
          <w:bCs w:val="1"/>
          <w:noProof w:val="0"/>
          <w:sz w:val="48"/>
          <w:szCs w:val="48"/>
          <w:lang w:val="es-ES"/>
        </w:rPr>
        <w:t xml:space="preserve">Documentación Operativa: </w:t>
      </w:r>
      <w:r w:rsidRPr="090FF33A" w:rsidR="1ECC993D">
        <w:rPr>
          <w:b w:val="1"/>
          <w:bCs w:val="1"/>
          <w:noProof w:val="0"/>
          <w:sz w:val="48"/>
          <w:szCs w:val="48"/>
          <w:lang w:val="es-ES"/>
        </w:rPr>
        <w:t>Collector</w:t>
      </w:r>
      <w:r w:rsidRPr="090FF33A" w:rsidR="1ECC993D">
        <w:rPr>
          <w:b w:val="1"/>
          <w:bCs w:val="1"/>
          <w:noProof w:val="0"/>
          <w:sz w:val="48"/>
          <w:szCs w:val="48"/>
          <w:lang w:val="es-ES"/>
        </w:rPr>
        <w:t xml:space="preserve"> </w:t>
      </w:r>
      <w:r w:rsidRPr="090FF33A" w:rsidR="1ECC993D">
        <w:rPr>
          <w:b w:val="1"/>
          <w:bCs w:val="1"/>
          <w:noProof w:val="0"/>
          <w:sz w:val="48"/>
          <w:szCs w:val="48"/>
          <w:lang w:val="es-ES"/>
        </w:rPr>
        <w:t>Hub</w:t>
      </w:r>
      <w:r w:rsidRPr="090FF33A" w:rsidR="1ECC993D">
        <w:rPr>
          <w:b w:val="1"/>
          <w:bCs w:val="1"/>
          <w:noProof w:val="0"/>
          <w:sz w:val="48"/>
          <w:szCs w:val="48"/>
          <w:lang w:val="es-ES"/>
        </w:rPr>
        <w:t xml:space="preserve"> </w:t>
      </w:r>
    </w:p>
    <w:p xmlns:wp14="http://schemas.microsoft.com/office/word/2010/wordml" w:rsidP="50AE2D80" wp14:paraId="6B9F41F7" wp14:textId="58F4A8C0">
      <w:pPr>
        <w:pStyle w:val="Normal"/>
        <w:rPr>
          <w:noProof w:val="0"/>
          <w:lang w:val="es-ES"/>
        </w:rPr>
      </w:pPr>
    </w:p>
    <w:sdt>
      <w:sdtPr>
        <w:id w:val="20250552"/>
        <w:docPartObj>
          <w:docPartGallery w:val="Table of Contents"/>
          <w:docPartUnique/>
        </w:docPartObj>
      </w:sdtPr>
      <w:sdtContent>
        <w:p xmlns:wp14="http://schemas.microsoft.com/office/word/2010/wordml" w:rsidP="090FF33A" wp14:paraId="5E7296A4" wp14:textId="20AC3BAB">
          <w:pPr>
            <w:pStyle w:val="TOC2"/>
            <w:tabs>
              <w:tab w:val="right" w:leader="dot" w:pos="9015"/>
            </w:tabs>
          </w:pPr>
          <w:r>
            <w:fldChar w:fldCharType="begin"/>
          </w:r>
          <w:r>
            <w:instrText xml:space="preserve">TOC \o "1-9" \z \u \h</w:instrText>
          </w:r>
          <w:r>
            <w:fldChar w:fldCharType="separate"/>
          </w:r>
          <w:hyperlink w:anchor="_Toc1979494861">
            <w:r w:rsidRPr="090FF33A" w:rsidR="090FF33A">
              <w:rPr>
                <w:rStyle w:val="Hyperlink"/>
              </w:rPr>
              <w:t>1. Descripción del Sistema</w:t>
            </w:r>
            <w:r>
              <w:tab/>
            </w:r>
            <w:r>
              <w:fldChar w:fldCharType="begin"/>
            </w:r>
            <w:r>
              <w:instrText xml:space="preserve">PAGEREF _Toc1979494861 \h</w:instrText>
            </w:r>
            <w:r>
              <w:fldChar w:fldCharType="separate"/>
            </w:r>
            <w:r w:rsidRPr="090FF33A" w:rsidR="090FF33A">
              <w:rPr>
                <w:rStyle w:val="Hyperlink"/>
              </w:rPr>
              <w:t>2</w:t>
            </w:r>
            <w:r>
              <w:fldChar w:fldCharType="end"/>
            </w:r>
          </w:hyperlink>
        </w:p>
        <w:p xmlns:wp14="http://schemas.microsoft.com/office/word/2010/wordml" w:rsidP="090FF33A" wp14:paraId="206593B5" wp14:textId="20F70E7E">
          <w:pPr>
            <w:pStyle w:val="TOC2"/>
            <w:tabs>
              <w:tab w:val="right" w:leader="dot" w:pos="9015"/>
            </w:tabs>
          </w:pPr>
          <w:hyperlink w:anchor="_Toc1534142813">
            <w:r w:rsidRPr="090FF33A" w:rsidR="090FF33A">
              <w:rPr>
                <w:rStyle w:val="Hyperlink"/>
              </w:rPr>
              <w:t>2. Requisitos de Entorno</w:t>
            </w:r>
            <w:r>
              <w:tab/>
            </w:r>
            <w:r>
              <w:fldChar w:fldCharType="begin"/>
            </w:r>
            <w:r>
              <w:instrText xml:space="preserve">PAGEREF _Toc1534142813 \h</w:instrText>
            </w:r>
            <w:r>
              <w:fldChar w:fldCharType="separate"/>
            </w:r>
            <w:r w:rsidRPr="090FF33A" w:rsidR="090FF33A">
              <w:rPr>
                <w:rStyle w:val="Hyperlink"/>
              </w:rPr>
              <w:t>2</w:t>
            </w:r>
            <w:r>
              <w:fldChar w:fldCharType="end"/>
            </w:r>
          </w:hyperlink>
        </w:p>
        <w:p xmlns:wp14="http://schemas.microsoft.com/office/word/2010/wordml" w:rsidP="090FF33A" wp14:paraId="7D120676" wp14:textId="200D7EDA">
          <w:pPr>
            <w:pStyle w:val="TOC2"/>
            <w:tabs>
              <w:tab w:val="right" w:leader="dot" w:pos="9015"/>
            </w:tabs>
          </w:pPr>
          <w:hyperlink w:anchor="_Toc839493354">
            <w:r w:rsidRPr="090FF33A" w:rsidR="090FF33A">
              <w:rPr>
                <w:rStyle w:val="Hyperlink"/>
              </w:rPr>
              <w:t>3. Arquitectura Técnica</w:t>
            </w:r>
            <w:r>
              <w:tab/>
            </w:r>
            <w:r>
              <w:fldChar w:fldCharType="begin"/>
            </w:r>
            <w:r>
              <w:instrText xml:space="preserve">PAGEREF _Toc839493354 \h</w:instrText>
            </w:r>
            <w:r>
              <w:fldChar w:fldCharType="separate"/>
            </w:r>
            <w:r w:rsidRPr="090FF33A" w:rsidR="090FF33A">
              <w:rPr>
                <w:rStyle w:val="Hyperlink"/>
              </w:rPr>
              <w:t>2</w:t>
            </w:r>
            <w:r>
              <w:fldChar w:fldCharType="end"/>
            </w:r>
          </w:hyperlink>
        </w:p>
        <w:p xmlns:wp14="http://schemas.microsoft.com/office/word/2010/wordml" w:rsidP="090FF33A" wp14:paraId="366C9512" wp14:textId="16D2D5F1">
          <w:pPr>
            <w:pStyle w:val="TOC2"/>
            <w:tabs>
              <w:tab w:val="right" w:leader="dot" w:pos="9015"/>
            </w:tabs>
          </w:pPr>
          <w:hyperlink w:anchor="_Toc1644149564">
            <w:r w:rsidRPr="090FF33A" w:rsidR="090FF33A">
              <w:rPr>
                <w:rStyle w:val="Hyperlink"/>
              </w:rPr>
              <w:t>4. Guía de Puesta en Marcha</w:t>
            </w:r>
            <w:r>
              <w:tab/>
            </w:r>
            <w:r>
              <w:fldChar w:fldCharType="begin"/>
            </w:r>
            <w:r>
              <w:instrText xml:space="preserve">PAGEREF _Toc1644149564 \h</w:instrText>
            </w:r>
            <w:r>
              <w:fldChar w:fldCharType="separate"/>
            </w:r>
            <w:r w:rsidRPr="090FF33A" w:rsidR="090FF33A">
              <w:rPr>
                <w:rStyle w:val="Hyperlink"/>
              </w:rPr>
              <w:t>3</w:t>
            </w:r>
            <w:r>
              <w:fldChar w:fldCharType="end"/>
            </w:r>
          </w:hyperlink>
        </w:p>
        <w:p xmlns:wp14="http://schemas.microsoft.com/office/word/2010/wordml" w:rsidP="090FF33A" wp14:paraId="35402A83" wp14:textId="22CF3B13">
          <w:pPr>
            <w:pStyle w:val="TOC3"/>
            <w:tabs>
              <w:tab w:val="right" w:leader="dot" w:pos="9015"/>
            </w:tabs>
          </w:pPr>
          <w:hyperlink w:anchor="_Toc539807731">
            <w:r w:rsidRPr="090FF33A" w:rsidR="090FF33A">
              <w:rPr>
                <w:rStyle w:val="Hyperlink"/>
              </w:rPr>
              <w:t>4.1. Preparación del Backend</w:t>
            </w:r>
            <w:r>
              <w:tab/>
            </w:r>
            <w:r>
              <w:fldChar w:fldCharType="begin"/>
            </w:r>
            <w:r>
              <w:instrText xml:space="preserve">PAGEREF _Toc539807731 \h</w:instrText>
            </w:r>
            <w:r>
              <w:fldChar w:fldCharType="separate"/>
            </w:r>
            <w:r w:rsidRPr="090FF33A" w:rsidR="090FF33A">
              <w:rPr>
                <w:rStyle w:val="Hyperlink"/>
              </w:rPr>
              <w:t>3</w:t>
            </w:r>
            <w:r>
              <w:fldChar w:fldCharType="end"/>
            </w:r>
          </w:hyperlink>
        </w:p>
        <w:p xmlns:wp14="http://schemas.microsoft.com/office/word/2010/wordml" w:rsidP="090FF33A" wp14:paraId="0EC85119" wp14:textId="2B436B69">
          <w:pPr>
            <w:pStyle w:val="TOC3"/>
            <w:tabs>
              <w:tab w:val="right" w:leader="dot" w:pos="9015"/>
            </w:tabs>
          </w:pPr>
          <w:hyperlink w:anchor="_Toc2101009310">
            <w:r w:rsidRPr="090FF33A" w:rsidR="090FF33A">
              <w:rPr>
                <w:rStyle w:val="Hyperlink"/>
              </w:rPr>
              <w:t>4.2. Preparación del Frontend</w:t>
            </w:r>
            <w:r>
              <w:tab/>
            </w:r>
            <w:r>
              <w:fldChar w:fldCharType="begin"/>
            </w:r>
            <w:r>
              <w:instrText xml:space="preserve">PAGEREF _Toc2101009310 \h</w:instrText>
            </w:r>
            <w:r>
              <w:fldChar w:fldCharType="separate"/>
            </w:r>
            <w:r w:rsidRPr="090FF33A" w:rsidR="090FF33A">
              <w:rPr>
                <w:rStyle w:val="Hyperlink"/>
              </w:rPr>
              <w:t>3</w:t>
            </w:r>
            <w:r>
              <w:fldChar w:fldCharType="end"/>
            </w:r>
          </w:hyperlink>
        </w:p>
        <w:p xmlns:wp14="http://schemas.microsoft.com/office/word/2010/wordml" w:rsidP="090FF33A" wp14:paraId="588F92A0" wp14:textId="582A7C56">
          <w:pPr>
            <w:pStyle w:val="TOC2"/>
            <w:tabs>
              <w:tab w:val="right" w:leader="dot" w:pos="9015"/>
            </w:tabs>
          </w:pPr>
          <w:hyperlink w:anchor="_Toc1363618902">
            <w:r w:rsidRPr="090FF33A" w:rsidR="090FF33A">
              <w:rPr>
                <w:rStyle w:val="Hyperlink"/>
              </w:rPr>
              <w:t>5. Gestión de Roles y Seguridad</w:t>
            </w:r>
            <w:r>
              <w:tab/>
            </w:r>
            <w:r>
              <w:fldChar w:fldCharType="begin"/>
            </w:r>
            <w:r>
              <w:instrText xml:space="preserve">PAGEREF _Toc1363618902 \h</w:instrText>
            </w:r>
            <w:r>
              <w:fldChar w:fldCharType="separate"/>
            </w:r>
            <w:r w:rsidRPr="090FF33A" w:rsidR="090FF33A">
              <w:rPr>
                <w:rStyle w:val="Hyperlink"/>
              </w:rPr>
              <w:t>3</w:t>
            </w:r>
            <w:r>
              <w:fldChar w:fldCharType="end"/>
            </w:r>
          </w:hyperlink>
        </w:p>
        <w:p xmlns:wp14="http://schemas.microsoft.com/office/word/2010/wordml" w:rsidP="090FF33A" wp14:paraId="01795ED7" wp14:textId="4C177B58">
          <w:pPr>
            <w:pStyle w:val="TOC2"/>
            <w:tabs>
              <w:tab w:val="right" w:leader="dot" w:pos="9015"/>
            </w:tabs>
          </w:pPr>
          <w:hyperlink w:anchor="_Toc818906565">
            <w:r w:rsidRPr="090FF33A" w:rsidR="090FF33A">
              <w:rPr>
                <w:rStyle w:val="Hyperlink"/>
              </w:rPr>
              <w:t>6. Manejo de Datos Especiales</w:t>
            </w:r>
            <w:r>
              <w:tab/>
            </w:r>
            <w:r>
              <w:fldChar w:fldCharType="begin"/>
            </w:r>
            <w:r>
              <w:instrText xml:space="preserve">PAGEREF _Toc818906565 \h</w:instrText>
            </w:r>
            <w:r>
              <w:fldChar w:fldCharType="separate"/>
            </w:r>
            <w:r w:rsidRPr="090FF33A" w:rsidR="090FF33A">
              <w:rPr>
                <w:rStyle w:val="Hyperlink"/>
              </w:rPr>
              <w:t>4</w:t>
            </w:r>
            <w:r>
              <w:fldChar w:fldCharType="end"/>
            </w:r>
          </w:hyperlink>
        </w:p>
        <w:p w:rsidR="230DF982" w:rsidP="090FF33A" w:rsidRDefault="230DF982" w14:paraId="52A426E9" w14:textId="021B52C4">
          <w:pPr>
            <w:pStyle w:val="TOC2"/>
            <w:tabs>
              <w:tab w:val="right" w:leader="dot" w:pos="9015"/>
            </w:tabs>
          </w:pPr>
          <w:hyperlink w:anchor="_Toc202499387">
            <w:r w:rsidRPr="090FF33A" w:rsidR="090FF33A">
              <w:rPr>
                <w:rStyle w:val="Hyperlink"/>
              </w:rPr>
              <w:t>7. Estrategia de Contingencia y Recuperación</w:t>
            </w:r>
            <w:r>
              <w:tab/>
            </w:r>
            <w:r>
              <w:fldChar w:fldCharType="begin"/>
            </w:r>
            <w:r>
              <w:instrText xml:space="preserve">PAGEREF _Toc202499387 \h</w:instrText>
            </w:r>
            <w:r>
              <w:fldChar w:fldCharType="separate"/>
            </w:r>
            <w:r w:rsidRPr="090FF33A" w:rsidR="090FF33A">
              <w:rPr>
                <w:rStyle w:val="Hyperlink"/>
              </w:rPr>
              <w:t>4</w:t>
            </w:r>
            <w:r>
              <w:fldChar w:fldCharType="end"/>
            </w:r>
          </w:hyperlink>
        </w:p>
        <w:p w:rsidR="230DF982" w:rsidP="090FF33A" w:rsidRDefault="230DF982" w14:paraId="05A1D273" w14:textId="38B16BC5">
          <w:pPr>
            <w:pStyle w:val="TOC3"/>
            <w:tabs>
              <w:tab w:val="right" w:leader="dot" w:pos="9015"/>
            </w:tabs>
          </w:pPr>
          <w:hyperlink w:anchor="_Toc873318373">
            <w:r w:rsidRPr="090FF33A" w:rsidR="090FF33A">
              <w:rPr>
                <w:rStyle w:val="Hyperlink"/>
              </w:rPr>
              <w:t>7.1. Política de Respaldo (Backup)</w:t>
            </w:r>
            <w:r>
              <w:tab/>
            </w:r>
            <w:r>
              <w:fldChar w:fldCharType="begin"/>
            </w:r>
            <w:r>
              <w:instrText xml:space="preserve">PAGEREF _Toc873318373 \h</w:instrText>
            </w:r>
            <w:r>
              <w:fldChar w:fldCharType="separate"/>
            </w:r>
            <w:r w:rsidRPr="090FF33A" w:rsidR="090FF33A">
              <w:rPr>
                <w:rStyle w:val="Hyperlink"/>
              </w:rPr>
              <w:t>4</w:t>
            </w:r>
            <w:r>
              <w:fldChar w:fldCharType="end"/>
            </w:r>
          </w:hyperlink>
        </w:p>
        <w:p w:rsidR="230DF982" w:rsidP="090FF33A" w:rsidRDefault="230DF982" w14:paraId="2D2164FC" w14:textId="0FFDEBD1">
          <w:pPr>
            <w:pStyle w:val="TOC3"/>
            <w:tabs>
              <w:tab w:val="right" w:leader="dot" w:pos="9015"/>
            </w:tabs>
          </w:pPr>
          <w:hyperlink w:anchor="_Toc364812836">
            <w:r w:rsidRPr="090FF33A" w:rsidR="090FF33A">
              <w:rPr>
                <w:rStyle w:val="Hyperlink"/>
              </w:rPr>
              <w:t>7.2. Procedimiento de Restauración</w:t>
            </w:r>
            <w:r>
              <w:tab/>
            </w:r>
            <w:r>
              <w:fldChar w:fldCharType="begin"/>
            </w:r>
            <w:r>
              <w:instrText xml:space="preserve">PAGEREF _Toc364812836 \h</w:instrText>
            </w:r>
            <w:r>
              <w:fldChar w:fldCharType="separate"/>
            </w:r>
            <w:r w:rsidRPr="090FF33A" w:rsidR="090FF33A">
              <w:rPr>
                <w:rStyle w:val="Hyperlink"/>
              </w:rPr>
              <w:t>4</w:t>
            </w:r>
            <w:r>
              <w:fldChar w:fldCharType="end"/>
            </w:r>
          </w:hyperlink>
        </w:p>
        <w:p w:rsidR="230DF982" w:rsidP="090FF33A" w:rsidRDefault="230DF982" w14:paraId="4798EFA2" w14:textId="490E6EDB">
          <w:pPr>
            <w:pStyle w:val="TOC2"/>
            <w:tabs>
              <w:tab w:val="right" w:leader="dot" w:pos="9015"/>
            </w:tabs>
          </w:pPr>
          <w:hyperlink w:anchor="_Toc143249553">
            <w:r w:rsidRPr="090FF33A" w:rsidR="090FF33A">
              <w:rPr>
                <w:rStyle w:val="Hyperlink"/>
              </w:rPr>
              <w:t>8. Plan de Pruebas y Aseguramiento de Calidad</w:t>
            </w:r>
            <w:r>
              <w:tab/>
            </w:r>
            <w:r>
              <w:fldChar w:fldCharType="begin"/>
            </w:r>
            <w:r>
              <w:instrText xml:space="preserve">PAGEREF _Toc143249553 \h</w:instrText>
            </w:r>
            <w:r>
              <w:fldChar w:fldCharType="separate"/>
            </w:r>
            <w:r w:rsidRPr="090FF33A" w:rsidR="090FF33A">
              <w:rPr>
                <w:rStyle w:val="Hyperlink"/>
              </w:rPr>
              <w:t>5</w:t>
            </w:r>
            <w:r>
              <w:fldChar w:fldCharType="end"/>
            </w:r>
          </w:hyperlink>
        </w:p>
        <w:p w:rsidR="230DF982" w:rsidP="090FF33A" w:rsidRDefault="230DF982" w14:paraId="5B61A104" w14:textId="3EDC1F16">
          <w:pPr>
            <w:pStyle w:val="TOC3"/>
            <w:tabs>
              <w:tab w:val="right" w:leader="dot" w:pos="9015"/>
            </w:tabs>
          </w:pPr>
          <w:hyperlink w:anchor="_Toc1444241439">
            <w:r w:rsidRPr="090FF33A" w:rsidR="090FF33A">
              <w:rPr>
                <w:rStyle w:val="Hyperlink"/>
              </w:rPr>
              <w:t>8.1. Pruebas Automáticas</w:t>
            </w:r>
            <w:r>
              <w:tab/>
            </w:r>
            <w:r>
              <w:fldChar w:fldCharType="begin"/>
            </w:r>
            <w:r>
              <w:instrText xml:space="preserve">PAGEREF _Toc1444241439 \h</w:instrText>
            </w:r>
            <w:r>
              <w:fldChar w:fldCharType="separate"/>
            </w:r>
            <w:r w:rsidRPr="090FF33A" w:rsidR="090FF33A">
              <w:rPr>
                <w:rStyle w:val="Hyperlink"/>
              </w:rPr>
              <w:t>5</w:t>
            </w:r>
            <w:r>
              <w:fldChar w:fldCharType="end"/>
            </w:r>
          </w:hyperlink>
        </w:p>
        <w:p w:rsidR="230DF982" w:rsidP="090FF33A" w:rsidRDefault="230DF982" w14:paraId="7B4E9E07" w14:textId="55E8AC1B">
          <w:pPr>
            <w:pStyle w:val="TOC3"/>
            <w:tabs>
              <w:tab w:val="right" w:leader="dot" w:pos="9015"/>
            </w:tabs>
          </w:pPr>
          <w:hyperlink w:anchor="_Toc1042937275">
            <w:r w:rsidRPr="090FF33A" w:rsidR="090FF33A">
              <w:rPr>
                <w:rStyle w:val="Hyperlink"/>
              </w:rPr>
              <w:t>8.2. Pruebas Manuales de Integración</w:t>
            </w:r>
            <w:r>
              <w:tab/>
            </w:r>
            <w:r>
              <w:fldChar w:fldCharType="begin"/>
            </w:r>
            <w:r>
              <w:instrText xml:space="preserve">PAGEREF _Toc1042937275 \h</w:instrText>
            </w:r>
            <w:r>
              <w:fldChar w:fldCharType="separate"/>
            </w:r>
            <w:r w:rsidRPr="090FF33A" w:rsidR="090FF33A">
              <w:rPr>
                <w:rStyle w:val="Hyperlink"/>
              </w:rPr>
              <w:t>10</w:t>
            </w:r>
            <w:r>
              <w:fldChar w:fldCharType="end"/>
            </w:r>
          </w:hyperlink>
        </w:p>
        <w:p w:rsidR="230DF982" w:rsidP="090FF33A" w:rsidRDefault="230DF982" w14:paraId="14125339" w14:textId="102DA22C">
          <w:pPr>
            <w:pStyle w:val="TOC2"/>
            <w:tabs>
              <w:tab w:val="right" w:leader="dot" w:pos="9015"/>
            </w:tabs>
          </w:pPr>
          <w:hyperlink w:anchor="_Toc2048253347">
            <w:r w:rsidRPr="090FF33A" w:rsidR="090FF33A">
              <w:rPr>
                <w:rStyle w:val="Hyperlink"/>
              </w:rPr>
              <w:t>9. Próximos Pasos (Fase Final)</w:t>
            </w:r>
            <w:r>
              <w:tab/>
            </w:r>
            <w:r>
              <w:fldChar w:fldCharType="begin"/>
            </w:r>
            <w:r>
              <w:instrText xml:space="preserve">PAGEREF _Toc2048253347 \h</w:instrText>
            </w:r>
            <w:r>
              <w:fldChar w:fldCharType="separate"/>
            </w:r>
            <w:r w:rsidRPr="090FF33A" w:rsidR="090FF33A">
              <w:rPr>
                <w:rStyle w:val="Hyperlink"/>
              </w:rPr>
              <w:t>14</w:t>
            </w:r>
            <w:r>
              <w:fldChar w:fldCharType="end"/>
            </w:r>
          </w:hyperlink>
        </w:p>
        <w:p xmlns:wp14="http://schemas.microsoft.com/office/word/2010/wordml" w:rsidP="230DF982" wp14:paraId="54BA0D29" wp14:textId="125C7D1F">
          <w:pPr>
            <w:pStyle w:val="TOC2"/>
            <w:tabs>
              <w:tab w:val="right" w:leader="dot" w:pos="9015"/>
            </w:tabs>
            <w:bidi w:val="0"/>
          </w:pPr>
          <w:r>
            <w:fldChar w:fldCharType="end"/>
          </w:r>
        </w:p>
      </w:sdtContent>
    </w:sdt>
    <w:p xmlns:wp14="http://schemas.microsoft.com/office/word/2010/wordml" w:rsidP="50AE2D80" wp14:paraId="5DC00B9C" wp14:textId="25FC9BF7">
      <w:pPr>
        <w:pStyle w:val="Normal"/>
        <w:rPr>
          <w:noProof w:val="0"/>
          <w:lang w:val="es-ES"/>
        </w:rPr>
      </w:pPr>
    </w:p>
    <w:p xmlns:wp14="http://schemas.microsoft.com/office/word/2010/wordml" w:rsidP="50AE2D80" wp14:paraId="3FA7C39A" wp14:textId="266D7B5F">
      <w:pPr>
        <w:pStyle w:val="Normal"/>
        <w:rPr>
          <w:noProof w:val="0"/>
          <w:lang w:val="es-ES"/>
        </w:rPr>
      </w:pPr>
    </w:p>
    <w:p xmlns:wp14="http://schemas.microsoft.com/office/word/2010/wordml" wp14:paraId="41090A6D" wp14:textId="459B3A8F">
      <w:r>
        <w:br w:type="page"/>
      </w:r>
    </w:p>
    <w:p xmlns:wp14="http://schemas.microsoft.com/office/word/2010/wordml" w:rsidP="50AE2D80" wp14:paraId="0ABDB76E" wp14:textId="15E037B3">
      <w:pPr>
        <w:pStyle w:val="Normal"/>
        <w:rPr>
          <w:noProof w:val="0"/>
          <w:lang w:val="es-ES"/>
        </w:rPr>
      </w:pPr>
    </w:p>
    <w:p xmlns:wp14="http://schemas.microsoft.com/office/word/2010/wordml" w:rsidP="50AE2D80" wp14:paraId="664C4B42" wp14:textId="3E137405">
      <w:pPr>
        <w:pStyle w:val="Normal"/>
        <w:rPr>
          <w:noProof w:val="0"/>
          <w:lang w:val="es-ES"/>
        </w:rPr>
      </w:pPr>
    </w:p>
    <w:p xmlns:wp14="http://schemas.microsoft.com/office/word/2010/wordml" w:rsidP="50AE2D80" wp14:paraId="3CA47AA7" wp14:textId="334F488B">
      <w:pPr>
        <w:pStyle w:val="Normal"/>
        <w:rPr>
          <w:noProof w:val="0"/>
          <w:lang w:val="es-ES"/>
        </w:rPr>
      </w:pPr>
    </w:p>
    <w:p xmlns:wp14="http://schemas.microsoft.com/office/word/2010/wordml" w:rsidP="50AE2D80" wp14:paraId="09E58EB6" wp14:textId="3096BCEF">
      <w:pPr>
        <w:pStyle w:val="Heading2"/>
        <w:spacing w:before="299" w:beforeAutospacing="off" w:after="299" w:afterAutospacing="off"/>
        <w:rPr>
          <w:rFonts w:ascii="Aptos" w:hAnsi="Aptos" w:eastAsia="Aptos" w:cs="Aptos"/>
          <w:b w:val="1"/>
          <w:bCs w:val="1"/>
          <w:noProof w:val="0"/>
          <w:sz w:val="36"/>
          <w:szCs w:val="36"/>
          <w:lang w:val="es-ES"/>
        </w:rPr>
      </w:pPr>
      <w:bookmarkStart w:name="_Toc1979494861" w:id="2146417528"/>
      <w:r w:rsidRPr="090FF33A" w:rsidR="1ECC993D">
        <w:rPr>
          <w:rFonts w:ascii="Aptos" w:hAnsi="Aptos" w:eastAsia="Aptos" w:cs="Aptos"/>
          <w:b w:val="1"/>
          <w:bCs w:val="1"/>
          <w:noProof w:val="0"/>
          <w:sz w:val="36"/>
          <w:szCs w:val="36"/>
          <w:lang w:val="es-ES"/>
        </w:rPr>
        <w:t>1. Descripción del Sistema</w:t>
      </w:r>
      <w:bookmarkEnd w:id="2146417528"/>
    </w:p>
    <w:p xmlns:wp14="http://schemas.microsoft.com/office/word/2010/wordml" w:rsidP="50AE2D80" wp14:paraId="5FC4C7DD" wp14:textId="0DBC2EFD">
      <w:pPr>
        <w:spacing w:before="240" w:beforeAutospacing="off" w:after="240" w:afterAutospacing="off"/>
      </w:pPr>
      <w:r w:rsidRPr="50AE2D80" w:rsidR="0A68B5F5">
        <w:rPr>
          <w:rFonts w:ascii="Aptos" w:hAnsi="Aptos" w:eastAsia="Aptos" w:cs="Aptos"/>
          <w:noProof w:val="0"/>
          <w:sz w:val="24"/>
          <w:szCs w:val="24"/>
          <w:lang w:val="es-ES"/>
        </w:rPr>
        <w:t>Collector Hub es una aplicación web full-stack diseñada para la gestión personalizada de colecciones. El sistema permite a los usuarios definir sus propias estructuras de datos (categorías dinámicas) y gestionar inventarios con soporte multimedia.</w:t>
      </w:r>
    </w:p>
    <w:p xmlns:wp14="http://schemas.microsoft.com/office/word/2010/wordml" w:rsidP="50AE2D80" wp14:paraId="45CC35E7" wp14:textId="683F745F">
      <w:pPr>
        <w:pStyle w:val="Heading2"/>
        <w:spacing w:before="299" w:beforeAutospacing="off" w:after="299" w:afterAutospacing="off"/>
        <w:rPr>
          <w:rFonts w:ascii="Aptos" w:hAnsi="Aptos" w:eastAsia="Aptos" w:cs="Aptos"/>
          <w:b w:val="1"/>
          <w:bCs w:val="1"/>
          <w:noProof w:val="0"/>
          <w:sz w:val="36"/>
          <w:szCs w:val="36"/>
          <w:lang w:val="es-ES"/>
        </w:rPr>
      </w:pPr>
      <w:bookmarkStart w:name="_Toc1534142813" w:id="1791389797"/>
      <w:r w:rsidRPr="090FF33A" w:rsidR="1ECC993D">
        <w:rPr>
          <w:rFonts w:ascii="Aptos" w:hAnsi="Aptos" w:eastAsia="Aptos" w:cs="Aptos"/>
          <w:b w:val="1"/>
          <w:bCs w:val="1"/>
          <w:noProof w:val="0"/>
          <w:sz w:val="36"/>
          <w:szCs w:val="36"/>
          <w:lang w:val="es-ES"/>
        </w:rPr>
        <w:t>2. Requisitos de Entorno</w:t>
      </w:r>
      <w:bookmarkEnd w:id="1791389797"/>
    </w:p>
    <w:p xmlns:wp14="http://schemas.microsoft.com/office/word/2010/wordml" w:rsidP="50AE2D80" wp14:paraId="17309D84" wp14:textId="483AF5EB">
      <w:pPr>
        <w:spacing w:before="240" w:beforeAutospacing="off" w:after="240" w:afterAutospacing="off"/>
      </w:pPr>
      <w:r w:rsidRPr="50AE2D80" w:rsidR="0A68B5F5">
        <w:rPr>
          <w:rFonts w:ascii="Aptos" w:hAnsi="Aptos" w:eastAsia="Aptos" w:cs="Aptos"/>
          <w:noProof w:val="0"/>
          <w:sz w:val="24"/>
          <w:szCs w:val="24"/>
          <w:lang w:val="es-ES"/>
        </w:rPr>
        <w:t>Para poner en marcha la aplicación, se requiere el siguiente entorno:</w:t>
      </w:r>
    </w:p>
    <w:p xmlns:wp14="http://schemas.microsoft.com/office/word/2010/wordml" w:rsidP="50AE2D80" wp14:paraId="48767E6A" wp14:textId="6F5BBC63">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50AE2D80" w:rsidR="0A68B5F5">
        <w:rPr>
          <w:rFonts w:ascii="Aptos" w:hAnsi="Aptos" w:eastAsia="Aptos" w:cs="Aptos"/>
          <w:b w:val="1"/>
          <w:bCs w:val="1"/>
          <w:noProof w:val="0"/>
          <w:sz w:val="24"/>
          <w:szCs w:val="24"/>
          <w:lang w:val="es-ES"/>
        </w:rPr>
        <w:t>Backend:</w:t>
      </w:r>
      <w:r w:rsidRPr="50AE2D80" w:rsidR="0A68B5F5">
        <w:rPr>
          <w:rFonts w:ascii="Aptos" w:hAnsi="Aptos" w:eastAsia="Aptos" w:cs="Aptos"/>
          <w:noProof w:val="0"/>
          <w:sz w:val="24"/>
          <w:szCs w:val="24"/>
          <w:lang w:val="es-ES"/>
        </w:rPr>
        <w:t xml:space="preserve"> Java JDK 17 o superior y Maven.</w:t>
      </w:r>
    </w:p>
    <w:p xmlns:wp14="http://schemas.microsoft.com/office/word/2010/wordml" w:rsidP="50AE2D80" wp14:paraId="323657F7" wp14:textId="03052676">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50AE2D80" w:rsidR="0A68B5F5">
        <w:rPr>
          <w:rFonts w:ascii="Aptos" w:hAnsi="Aptos" w:eastAsia="Aptos" w:cs="Aptos"/>
          <w:b w:val="1"/>
          <w:bCs w:val="1"/>
          <w:noProof w:val="0"/>
          <w:sz w:val="24"/>
          <w:szCs w:val="24"/>
          <w:lang w:val="es-ES"/>
        </w:rPr>
        <w:t>Frontend:</w:t>
      </w:r>
      <w:r w:rsidRPr="50AE2D80" w:rsidR="0A68B5F5">
        <w:rPr>
          <w:rFonts w:ascii="Aptos" w:hAnsi="Aptos" w:eastAsia="Aptos" w:cs="Aptos"/>
          <w:noProof w:val="0"/>
          <w:sz w:val="24"/>
          <w:szCs w:val="24"/>
          <w:lang w:val="es-ES"/>
        </w:rPr>
        <w:t xml:space="preserve"> Node.js (v18+) y gestor de paquetes npm.</w:t>
      </w:r>
    </w:p>
    <w:p xmlns:wp14="http://schemas.microsoft.com/office/word/2010/wordml" w:rsidP="50AE2D80" wp14:paraId="1E6ECE7D" wp14:textId="630683D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50AE2D80" w:rsidR="0A68B5F5">
        <w:rPr>
          <w:rFonts w:ascii="Aptos" w:hAnsi="Aptos" w:eastAsia="Aptos" w:cs="Aptos"/>
          <w:b w:val="1"/>
          <w:bCs w:val="1"/>
          <w:noProof w:val="0"/>
          <w:sz w:val="24"/>
          <w:szCs w:val="24"/>
          <w:lang w:val="es-ES"/>
        </w:rPr>
        <w:t>Base de Datos:</w:t>
      </w:r>
      <w:r w:rsidRPr="50AE2D80" w:rsidR="0A68B5F5">
        <w:rPr>
          <w:rFonts w:ascii="Aptos" w:hAnsi="Aptos" w:eastAsia="Aptos" w:cs="Aptos"/>
          <w:noProof w:val="0"/>
          <w:sz w:val="24"/>
          <w:szCs w:val="24"/>
          <w:lang w:val="es-ES"/>
        </w:rPr>
        <w:t xml:space="preserve"> MySQL (compatible con Railway para despliegue).</w:t>
      </w:r>
    </w:p>
    <w:p xmlns:wp14="http://schemas.microsoft.com/office/word/2010/wordml" w:rsidP="50AE2D80" wp14:paraId="07484BE4" wp14:textId="78083D35">
      <w:pPr>
        <w:pStyle w:val="Heading2"/>
        <w:spacing w:before="299" w:beforeAutospacing="off" w:after="299" w:afterAutospacing="off"/>
        <w:rPr>
          <w:rFonts w:ascii="Aptos" w:hAnsi="Aptos" w:eastAsia="Aptos" w:cs="Aptos"/>
          <w:b w:val="1"/>
          <w:bCs w:val="1"/>
          <w:noProof w:val="0"/>
          <w:sz w:val="36"/>
          <w:szCs w:val="36"/>
          <w:lang w:val="es-ES"/>
        </w:rPr>
      </w:pPr>
      <w:bookmarkStart w:name="_Toc839493354" w:id="901303579"/>
      <w:r w:rsidRPr="090FF33A" w:rsidR="1ECC993D">
        <w:rPr>
          <w:rFonts w:ascii="Aptos" w:hAnsi="Aptos" w:eastAsia="Aptos" w:cs="Aptos"/>
          <w:b w:val="1"/>
          <w:bCs w:val="1"/>
          <w:noProof w:val="0"/>
          <w:sz w:val="36"/>
          <w:szCs w:val="36"/>
          <w:lang w:val="es-ES"/>
        </w:rPr>
        <w:t>3. Arquitectura Técnica</w:t>
      </w:r>
      <w:bookmarkEnd w:id="901303579"/>
    </w:p>
    <w:p w:rsidR="4A611377" w:rsidP="769D9CF9" w:rsidRDefault="4A611377" w14:paraId="2C63E6BD" w14:textId="027AC991">
      <w:pPr>
        <w:pStyle w:val="Normal"/>
        <w:spacing w:before="240" w:beforeAutospacing="off" w:after="240" w:afterAutospacing="off"/>
        <w:ind w:left="0"/>
        <w:rPr>
          <w:rFonts w:ascii="Aptos" w:hAnsi="Aptos" w:eastAsia="Aptos" w:cs="Aptos"/>
          <w:noProof w:val="0"/>
          <w:sz w:val="24"/>
          <w:szCs w:val="24"/>
          <w:lang w:val="es-ES"/>
        </w:rPr>
      </w:pPr>
      <w:r w:rsidRPr="769D9CF9" w:rsidR="4A611377">
        <w:rPr>
          <w:noProof w:val="0"/>
          <w:lang w:val="es-ES"/>
        </w:rPr>
        <w:t>La aplicación sigue una arquitectura desacoplada:</w:t>
      </w:r>
    </w:p>
    <w:p w:rsidR="4A611377" w:rsidP="769D9CF9" w:rsidRDefault="4A611377" w14:paraId="6952C380" w14:textId="479460B7">
      <w:pPr>
        <w:pStyle w:val="ListParagraph"/>
        <w:numPr>
          <w:ilvl w:val="0"/>
          <w:numId w:val="2"/>
        </w:numPr>
        <w:spacing w:before="240" w:beforeAutospacing="off" w:after="240" w:afterAutospacing="off"/>
        <w:rPr>
          <w:noProof w:val="0"/>
          <w:lang w:val="es-ES"/>
        </w:rPr>
      </w:pPr>
      <w:r w:rsidRPr="769D9CF9" w:rsidR="4A611377">
        <w:rPr>
          <w:b w:val="1"/>
          <w:bCs w:val="1"/>
          <w:noProof w:val="0"/>
          <w:lang w:val="es-ES"/>
        </w:rPr>
        <w:t>Backend (Spring Boot):</w:t>
      </w:r>
      <w:r w:rsidRPr="769D9CF9" w:rsidR="4A611377">
        <w:rPr>
          <w:noProof w:val="0"/>
          <w:lang w:val="es-ES"/>
        </w:rPr>
        <w:t xml:space="preserve"> Expone una API REST que gestiona la lógica de negocio, persistencia en base de datos y seguridad. Utiliza </w:t>
      </w:r>
      <w:r w:rsidRPr="769D9CF9" w:rsidR="4A611377">
        <w:rPr>
          <w:b w:val="1"/>
          <w:bCs w:val="1"/>
          <w:noProof w:val="0"/>
          <w:lang w:val="es-ES"/>
        </w:rPr>
        <w:t>Spring Security con JWT (JSON Web Tokens)</w:t>
      </w:r>
      <w:r w:rsidRPr="769D9CF9" w:rsidR="4A611377">
        <w:rPr>
          <w:noProof w:val="0"/>
          <w:lang w:val="es-ES"/>
        </w:rPr>
        <w:t xml:space="preserve"> para el control de acceso y </w:t>
      </w:r>
      <w:r w:rsidRPr="769D9CF9" w:rsidR="4A611377">
        <w:rPr>
          <w:rFonts w:ascii="Consolas" w:hAnsi="Consolas" w:eastAsia="Consolas" w:cs="Consolas"/>
          <w:noProof w:val="0"/>
          <w:lang w:val="es-ES"/>
        </w:rPr>
        <w:t>BCrypt</w:t>
      </w:r>
      <w:r w:rsidRPr="769D9CF9" w:rsidR="4A611377">
        <w:rPr>
          <w:noProof w:val="0"/>
          <w:lang w:val="es-ES"/>
        </w:rPr>
        <w:t xml:space="preserve"> para el cifrado de contraseñas.</w:t>
      </w:r>
    </w:p>
    <w:p w:rsidR="4A611377" w:rsidP="769D9CF9" w:rsidRDefault="4A611377" w14:paraId="5B8425E3" w14:textId="738557A9">
      <w:pPr>
        <w:pStyle w:val="ListParagraph"/>
        <w:numPr>
          <w:ilvl w:val="0"/>
          <w:numId w:val="2"/>
        </w:numPr>
        <w:spacing w:before="240" w:beforeAutospacing="off" w:after="240" w:afterAutospacing="off"/>
        <w:rPr>
          <w:noProof w:val="0"/>
          <w:lang w:val="es-ES"/>
        </w:rPr>
      </w:pPr>
      <w:r w:rsidRPr="769D9CF9" w:rsidR="4A611377">
        <w:rPr>
          <w:b w:val="1"/>
          <w:bCs w:val="1"/>
          <w:noProof w:val="0"/>
          <w:lang w:val="es-ES"/>
        </w:rPr>
        <w:t>Frontend (React + Vite):</w:t>
      </w:r>
      <w:r w:rsidRPr="769D9CF9" w:rsidR="4A611377">
        <w:rPr>
          <w:noProof w:val="0"/>
          <w:lang w:val="es-ES"/>
        </w:rPr>
        <w:t xml:space="preserve"> Interfaz de usuario SPA (</w:t>
      </w:r>
      <w:r w:rsidRPr="769D9CF9" w:rsidR="4A611377">
        <w:rPr>
          <w:i w:val="1"/>
          <w:iCs w:val="1"/>
          <w:noProof w:val="0"/>
          <w:lang w:val="es-ES"/>
        </w:rPr>
        <w:t>Single Page Application</w:t>
      </w:r>
      <w:r w:rsidRPr="769D9CF9" w:rsidR="4A611377">
        <w:rPr>
          <w:noProof w:val="0"/>
          <w:lang w:val="es-ES"/>
        </w:rPr>
        <w:t xml:space="preserve">) que consume los servicios del backend mediante </w:t>
      </w:r>
      <w:r w:rsidRPr="769D9CF9" w:rsidR="4A611377">
        <w:rPr>
          <w:rFonts w:ascii="Consolas" w:hAnsi="Consolas" w:eastAsia="Consolas" w:cs="Consolas"/>
          <w:noProof w:val="0"/>
          <w:lang w:val="es-ES"/>
        </w:rPr>
        <w:t>fetch</w:t>
      </w:r>
      <w:r w:rsidRPr="769D9CF9" w:rsidR="4A611377">
        <w:rPr>
          <w:noProof w:val="0"/>
          <w:lang w:val="es-ES"/>
        </w:rPr>
        <w:t xml:space="preserve">. Utiliza </w:t>
      </w:r>
      <w:r w:rsidRPr="769D9CF9" w:rsidR="4A611377">
        <w:rPr>
          <w:rFonts w:ascii="Consolas" w:hAnsi="Consolas" w:eastAsia="Consolas" w:cs="Consolas"/>
          <w:noProof w:val="0"/>
          <w:lang w:val="es-ES"/>
        </w:rPr>
        <w:t>LocalStorage</w:t>
      </w:r>
      <w:r w:rsidRPr="769D9CF9" w:rsidR="4A611377">
        <w:rPr>
          <w:noProof w:val="0"/>
          <w:lang w:val="es-ES"/>
        </w:rPr>
        <w:t xml:space="preserve"> para la gestión persistente del token de sesión.</w:t>
      </w:r>
    </w:p>
    <w:p w:rsidR="769D9CF9" w:rsidP="769D9CF9" w:rsidRDefault="769D9CF9" w14:paraId="68E4574B" w14:textId="607AE97E">
      <w:pPr>
        <w:pStyle w:val="ListParagraph"/>
        <w:spacing w:before="240" w:beforeAutospacing="off" w:after="240" w:afterAutospacing="off"/>
        <w:ind w:left="720"/>
        <w:rPr>
          <w:rFonts w:ascii="Aptos" w:hAnsi="Aptos" w:eastAsia="Aptos" w:cs="Aptos"/>
          <w:noProof w:val="0"/>
          <w:sz w:val="24"/>
          <w:szCs w:val="24"/>
          <w:lang w:val="es-ES"/>
        </w:rPr>
      </w:pPr>
    </w:p>
    <w:p w:rsidR="769D9CF9" w:rsidRDefault="769D9CF9" w14:paraId="4A0104B4" w14:textId="15394711">
      <w:r>
        <w:br w:type="page"/>
      </w:r>
    </w:p>
    <w:p w:rsidR="769D9CF9" w:rsidP="769D9CF9" w:rsidRDefault="769D9CF9" w14:paraId="42619E90" w14:textId="2258F68B">
      <w:pPr>
        <w:pStyle w:val="ListParagraph"/>
        <w:spacing w:before="240" w:beforeAutospacing="off" w:after="240" w:afterAutospacing="off"/>
        <w:ind w:left="720"/>
        <w:rPr>
          <w:rFonts w:ascii="Aptos" w:hAnsi="Aptos" w:eastAsia="Aptos" w:cs="Aptos"/>
          <w:noProof w:val="0"/>
          <w:sz w:val="24"/>
          <w:szCs w:val="24"/>
          <w:lang w:val="es-ES"/>
        </w:rPr>
      </w:pPr>
    </w:p>
    <w:p xmlns:wp14="http://schemas.microsoft.com/office/word/2010/wordml" w:rsidP="50AE2D80" wp14:paraId="18CB2BCC" wp14:textId="1F6E5320">
      <w:pPr>
        <w:pStyle w:val="Heading2"/>
        <w:spacing w:before="299" w:beforeAutospacing="off" w:after="299" w:afterAutospacing="off"/>
        <w:rPr>
          <w:rFonts w:ascii="Aptos" w:hAnsi="Aptos" w:eastAsia="Aptos" w:cs="Aptos"/>
          <w:b w:val="1"/>
          <w:bCs w:val="1"/>
          <w:noProof w:val="0"/>
          <w:sz w:val="36"/>
          <w:szCs w:val="36"/>
          <w:lang w:val="es-ES"/>
        </w:rPr>
      </w:pPr>
      <w:bookmarkStart w:name="_Toc1644149564" w:id="146158016"/>
      <w:r w:rsidRPr="090FF33A" w:rsidR="1ECC993D">
        <w:rPr>
          <w:rFonts w:ascii="Aptos" w:hAnsi="Aptos" w:eastAsia="Aptos" w:cs="Aptos"/>
          <w:b w:val="1"/>
          <w:bCs w:val="1"/>
          <w:noProof w:val="0"/>
          <w:sz w:val="36"/>
          <w:szCs w:val="36"/>
          <w:lang w:val="es-ES"/>
        </w:rPr>
        <w:t>4. Guía de Puesta en Marcha</w:t>
      </w:r>
      <w:bookmarkEnd w:id="146158016"/>
    </w:p>
    <w:p xmlns:wp14="http://schemas.microsoft.com/office/word/2010/wordml" w:rsidP="50AE2D80" wp14:paraId="3588625F" wp14:textId="4694A7C7">
      <w:pPr>
        <w:pStyle w:val="Heading3"/>
        <w:spacing w:before="281" w:beforeAutospacing="off" w:after="281" w:afterAutospacing="off"/>
        <w:rPr>
          <w:rFonts w:ascii="Aptos" w:hAnsi="Aptos" w:eastAsia="Aptos" w:cs="Aptos"/>
          <w:b w:val="1"/>
          <w:bCs w:val="1"/>
          <w:noProof w:val="0"/>
          <w:sz w:val="28"/>
          <w:szCs w:val="28"/>
          <w:lang w:val="es-ES"/>
        </w:rPr>
      </w:pPr>
      <w:bookmarkStart w:name="_Toc539807731" w:id="253210513"/>
      <w:r w:rsidRPr="090FF33A" w:rsidR="1ECC993D">
        <w:rPr>
          <w:rFonts w:ascii="Aptos" w:hAnsi="Aptos" w:eastAsia="Aptos" w:cs="Aptos"/>
          <w:b w:val="1"/>
          <w:bCs w:val="1"/>
          <w:noProof w:val="0"/>
          <w:sz w:val="28"/>
          <w:szCs w:val="28"/>
          <w:lang w:val="es-ES"/>
        </w:rPr>
        <w:t xml:space="preserve">4.1. Preparación del </w:t>
      </w:r>
      <w:r w:rsidRPr="090FF33A" w:rsidR="1ECC993D">
        <w:rPr>
          <w:rFonts w:ascii="Aptos" w:hAnsi="Aptos" w:eastAsia="Aptos" w:cs="Aptos"/>
          <w:b w:val="1"/>
          <w:bCs w:val="1"/>
          <w:noProof w:val="0"/>
          <w:sz w:val="28"/>
          <w:szCs w:val="28"/>
          <w:lang w:val="es-ES"/>
        </w:rPr>
        <w:t>Backend</w:t>
      </w:r>
      <w:bookmarkEnd w:id="253210513"/>
    </w:p>
    <w:p w:rsidR="09842DF0" w:rsidP="769D9CF9" w:rsidRDefault="09842DF0" w14:paraId="35B1D651" w14:textId="7E496197">
      <w:pPr>
        <w:pStyle w:val="ListParagraph"/>
        <w:numPr>
          <w:ilvl w:val="0"/>
          <w:numId w:val="3"/>
        </w:numPr>
        <w:spacing w:before="240" w:beforeAutospacing="off" w:after="240" w:afterAutospacing="off"/>
        <w:rPr>
          <w:noProof w:val="0"/>
          <w:lang w:val="es-ES"/>
        </w:rPr>
      </w:pPr>
      <w:r w:rsidRPr="769D9CF9" w:rsidR="09842DF0">
        <w:rPr>
          <w:b w:val="1"/>
          <w:bCs w:val="1"/>
          <w:noProof w:val="0"/>
          <w:lang w:val="es-ES"/>
        </w:rPr>
        <w:t>Configuración de variables de entorno:</w:t>
      </w:r>
      <w:r w:rsidRPr="769D9CF9" w:rsidR="09842DF0">
        <w:rPr>
          <w:noProof w:val="0"/>
          <w:lang w:val="es-ES"/>
        </w:rPr>
        <w:t xml:space="preserve"> Por motivos de seguridad, el sistema no almacena credenciales en el código fuente. Es necesario configurar las variables de entorno </w:t>
      </w:r>
      <w:r w:rsidRPr="769D9CF9" w:rsidR="09842DF0">
        <w:rPr>
          <w:rFonts w:ascii="Consolas" w:hAnsi="Consolas" w:eastAsia="Consolas" w:cs="Consolas"/>
          <w:noProof w:val="0"/>
          <w:lang w:val="es-ES"/>
        </w:rPr>
        <w:t>DB_USER</w:t>
      </w:r>
      <w:r w:rsidRPr="769D9CF9" w:rsidR="09842DF0">
        <w:rPr>
          <w:noProof w:val="0"/>
          <w:lang w:val="es-ES"/>
        </w:rPr>
        <w:t xml:space="preserve"> y </w:t>
      </w:r>
      <w:r w:rsidRPr="769D9CF9" w:rsidR="09842DF0">
        <w:rPr>
          <w:rFonts w:ascii="Consolas" w:hAnsi="Consolas" w:eastAsia="Consolas" w:cs="Consolas"/>
          <w:noProof w:val="0"/>
          <w:lang w:val="es-ES"/>
        </w:rPr>
        <w:t>DB_PASSWORD</w:t>
      </w:r>
      <w:r w:rsidRPr="769D9CF9" w:rsidR="09842DF0">
        <w:rPr>
          <w:noProof w:val="0"/>
          <w:lang w:val="es-ES"/>
        </w:rPr>
        <w:t xml:space="preserve"> en el sistema o en las configuraciones de ejecución del IDE (IntelliJ).</w:t>
      </w:r>
    </w:p>
    <w:p w:rsidR="09842DF0" w:rsidP="769D9CF9" w:rsidRDefault="09842DF0" w14:paraId="37B928F5" w14:textId="075E843D">
      <w:pPr>
        <w:pStyle w:val="ListParagraph"/>
        <w:numPr>
          <w:ilvl w:val="0"/>
          <w:numId w:val="3"/>
        </w:numPr>
        <w:spacing w:before="240" w:beforeAutospacing="off" w:after="240" w:afterAutospacing="off"/>
        <w:rPr>
          <w:noProof w:val="0"/>
          <w:lang w:val="es-ES"/>
        </w:rPr>
      </w:pPr>
      <w:r w:rsidRPr="769D9CF9" w:rsidR="09842DF0">
        <w:rPr>
          <w:noProof w:val="0"/>
          <w:lang w:val="es-ES"/>
        </w:rPr>
        <w:t xml:space="preserve">Revisar el archivo </w:t>
      </w:r>
      <w:r w:rsidRPr="769D9CF9" w:rsidR="09842DF0">
        <w:rPr>
          <w:rFonts w:ascii="Consolas" w:hAnsi="Consolas" w:eastAsia="Consolas" w:cs="Consolas"/>
          <w:noProof w:val="0"/>
          <w:lang w:val="es-ES"/>
        </w:rPr>
        <w:t>src/main/resources/application.properties.example</w:t>
      </w:r>
      <w:r w:rsidRPr="769D9CF9" w:rsidR="09842DF0">
        <w:rPr>
          <w:noProof w:val="0"/>
          <w:lang w:val="es-ES"/>
        </w:rPr>
        <w:t xml:space="preserve"> incluido en el repositorio para conocer la estructura de configuración requerida.</w:t>
      </w:r>
    </w:p>
    <w:p w:rsidR="09842DF0" w:rsidP="769D9CF9" w:rsidRDefault="09842DF0" w14:paraId="6717A93F" w14:textId="300A1F34">
      <w:pPr>
        <w:pStyle w:val="ListParagraph"/>
        <w:numPr>
          <w:ilvl w:val="0"/>
          <w:numId w:val="3"/>
        </w:numPr>
        <w:spacing w:before="240" w:beforeAutospacing="off" w:after="240" w:afterAutospacing="off"/>
        <w:rPr>
          <w:noProof w:val="0"/>
          <w:lang w:val="es-ES"/>
        </w:rPr>
      </w:pPr>
      <w:r w:rsidRPr="769D9CF9" w:rsidR="09842DF0">
        <w:rPr>
          <w:noProof w:val="0"/>
          <w:lang w:val="es-ES"/>
        </w:rPr>
        <w:t>Ejecutar el proyecto mediante IntelliJ IDEA.</w:t>
      </w:r>
    </w:p>
    <w:p w:rsidR="09842DF0" w:rsidP="769D9CF9" w:rsidRDefault="09842DF0" w14:paraId="3FCC933C" w14:textId="5D12FCEE">
      <w:pPr>
        <w:pStyle w:val="ListParagraph"/>
        <w:numPr>
          <w:ilvl w:val="0"/>
          <w:numId w:val="3"/>
        </w:numPr>
        <w:spacing w:before="240" w:beforeAutospacing="off" w:after="240" w:afterAutospacing="off"/>
        <w:rPr>
          <w:noProof w:val="0"/>
          <w:lang w:val="es-ES"/>
        </w:rPr>
      </w:pPr>
      <w:r w:rsidRPr="769D9CF9" w:rsidR="09842DF0">
        <w:rPr>
          <w:noProof w:val="0"/>
          <w:lang w:val="es-ES"/>
        </w:rPr>
        <w:t xml:space="preserve">El servidor se levantará por defecto en el puerto </w:t>
      </w:r>
      <w:r w:rsidRPr="769D9CF9" w:rsidR="09842DF0">
        <w:rPr>
          <w:rFonts w:ascii="Consolas" w:hAnsi="Consolas" w:eastAsia="Consolas" w:cs="Consolas"/>
          <w:noProof w:val="0"/>
          <w:lang w:val="es-ES"/>
        </w:rPr>
        <w:t>8080</w:t>
      </w:r>
      <w:r w:rsidRPr="769D9CF9" w:rsidR="09842DF0">
        <w:rPr>
          <w:noProof w:val="0"/>
          <w:lang w:val="es-ES"/>
        </w:rPr>
        <w:t>.</w:t>
      </w:r>
    </w:p>
    <w:p w:rsidR="769D9CF9" w:rsidP="769D9CF9" w:rsidRDefault="769D9CF9" w14:paraId="1D0C27AC" w14:textId="6D47DB2A">
      <w:pPr>
        <w:pStyle w:val="ListParagraph"/>
        <w:spacing w:before="240" w:beforeAutospacing="off" w:after="240" w:afterAutospacing="off"/>
        <w:ind w:left="720"/>
        <w:rPr>
          <w:rFonts w:ascii="Aptos" w:hAnsi="Aptos" w:eastAsia="Aptos" w:cs="Aptos"/>
          <w:noProof w:val="0"/>
          <w:sz w:val="24"/>
          <w:szCs w:val="24"/>
          <w:lang w:val="es-ES"/>
        </w:rPr>
      </w:pPr>
    </w:p>
    <w:p xmlns:wp14="http://schemas.microsoft.com/office/word/2010/wordml" w:rsidP="50AE2D80" wp14:paraId="50475304" wp14:textId="49296F78">
      <w:pPr>
        <w:pStyle w:val="Heading3"/>
        <w:spacing w:before="281" w:beforeAutospacing="off" w:after="281" w:afterAutospacing="off"/>
        <w:rPr>
          <w:rFonts w:ascii="Aptos" w:hAnsi="Aptos" w:eastAsia="Aptos" w:cs="Aptos"/>
          <w:b w:val="1"/>
          <w:bCs w:val="1"/>
          <w:noProof w:val="0"/>
          <w:sz w:val="28"/>
          <w:szCs w:val="28"/>
          <w:lang w:val="es-ES"/>
        </w:rPr>
      </w:pPr>
      <w:bookmarkStart w:name="_Toc2101009310" w:id="1771256595"/>
      <w:r w:rsidRPr="090FF33A" w:rsidR="1ECC993D">
        <w:rPr>
          <w:rFonts w:ascii="Aptos" w:hAnsi="Aptos" w:eastAsia="Aptos" w:cs="Aptos"/>
          <w:b w:val="1"/>
          <w:bCs w:val="1"/>
          <w:noProof w:val="0"/>
          <w:sz w:val="28"/>
          <w:szCs w:val="28"/>
          <w:lang w:val="es-ES"/>
        </w:rPr>
        <w:t xml:space="preserve">4.2. Preparación del </w:t>
      </w:r>
      <w:r w:rsidRPr="090FF33A" w:rsidR="1ECC993D">
        <w:rPr>
          <w:rFonts w:ascii="Aptos" w:hAnsi="Aptos" w:eastAsia="Aptos" w:cs="Aptos"/>
          <w:b w:val="1"/>
          <w:bCs w:val="1"/>
          <w:noProof w:val="0"/>
          <w:sz w:val="28"/>
          <w:szCs w:val="28"/>
          <w:lang w:val="es-ES"/>
        </w:rPr>
        <w:t>Frontend</w:t>
      </w:r>
      <w:bookmarkEnd w:id="1771256595"/>
    </w:p>
    <w:p xmlns:wp14="http://schemas.microsoft.com/office/word/2010/wordml" w:rsidP="50AE2D80" wp14:paraId="6A974EA1" wp14:textId="6DB23D92">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50AE2D80" w:rsidR="0A68B5F5">
        <w:rPr>
          <w:rFonts w:ascii="Aptos" w:hAnsi="Aptos" w:eastAsia="Aptos" w:cs="Aptos"/>
          <w:noProof w:val="0"/>
          <w:sz w:val="24"/>
          <w:szCs w:val="24"/>
          <w:lang w:val="es-ES"/>
        </w:rPr>
        <w:t>Navegar a la carpeta del frontend.</w:t>
      </w:r>
    </w:p>
    <w:p xmlns:wp14="http://schemas.microsoft.com/office/word/2010/wordml" w:rsidP="50AE2D80" wp14:paraId="7218B65D" wp14:textId="1AD26BD7">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50AE2D80" w:rsidR="0A68B5F5">
        <w:rPr>
          <w:rFonts w:ascii="Aptos" w:hAnsi="Aptos" w:eastAsia="Aptos" w:cs="Aptos"/>
          <w:noProof w:val="0"/>
          <w:sz w:val="24"/>
          <w:szCs w:val="24"/>
          <w:lang w:val="es-ES"/>
        </w:rPr>
        <w:t xml:space="preserve">Instalar dependencias: </w:t>
      </w:r>
      <w:r w:rsidRPr="50AE2D80" w:rsidR="0A68B5F5">
        <w:rPr>
          <w:rFonts w:ascii="Consolas" w:hAnsi="Consolas" w:eastAsia="Consolas" w:cs="Consolas"/>
          <w:noProof w:val="0"/>
          <w:sz w:val="24"/>
          <w:szCs w:val="24"/>
          <w:lang w:val="es-ES"/>
        </w:rPr>
        <w:t>npm install</w:t>
      </w:r>
      <w:r w:rsidRPr="50AE2D80" w:rsidR="0A68B5F5">
        <w:rPr>
          <w:rFonts w:ascii="Aptos" w:hAnsi="Aptos" w:eastAsia="Aptos" w:cs="Aptos"/>
          <w:noProof w:val="0"/>
          <w:sz w:val="24"/>
          <w:szCs w:val="24"/>
          <w:lang w:val="es-ES"/>
        </w:rPr>
        <w:t>.</w:t>
      </w:r>
    </w:p>
    <w:p xmlns:wp14="http://schemas.microsoft.com/office/word/2010/wordml" w:rsidP="50AE2D80" wp14:paraId="238A8BF9" wp14:textId="3F8409B7">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50AE2D80" w:rsidR="0A68B5F5">
        <w:rPr>
          <w:rFonts w:ascii="Aptos" w:hAnsi="Aptos" w:eastAsia="Aptos" w:cs="Aptos"/>
          <w:noProof w:val="0"/>
          <w:sz w:val="24"/>
          <w:szCs w:val="24"/>
          <w:lang w:val="es-ES"/>
        </w:rPr>
        <w:t xml:space="preserve">Lanzar en modo desarrollo: </w:t>
      </w:r>
      <w:r w:rsidRPr="50AE2D80" w:rsidR="0A68B5F5">
        <w:rPr>
          <w:rFonts w:ascii="Consolas" w:hAnsi="Consolas" w:eastAsia="Consolas" w:cs="Consolas"/>
          <w:noProof w:val="0"/>
          <w:sz w:val="24"/>
          <w:szCs w:val="24"/>
          <w:lang w:val="es-ES"/>
        </w:rPr>
        <w:t>npm run dev</w:t>
      </w:r>
      <w:r w:rsidRPr="50AE2D80" w:rsidR="0A68B5F5">
        <w:rPr>
          <w:rFonts w:ascii="Aptos" w:hAnsi="Aptos" w:eastAsia="Aptos" w:cs="Aptos"/>
          <w:noProof w:val="0"/>
          <w:sz w:val="24"/>
          <w:szCs w:val="24"/>
          <w:lang w:val="es-ES"/>
        </w:rPr>
        <w:t>.</w:t>
      </w:r>
    </w:p>
    <w:p xmlns:wp14="http://schemas.microsoft.com/office/word/2010/wordml" w:rsidP="50AE2D80" wp14:paraId="65A6E9AA" wp14:textId="1748D908">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50AE2D80" w:rsidR="0A68B5F5">
        <w:rPr>
          <w:rFonts w:ascii="Aptos" w:hAnsi="Aptos" w:eastAsia="Aptos" w:cs="Aptos"/>
          <w:noProof w:val="0"/>
          <w:sz w:val="24"/>
          <w:szCs w:val="24"/>
          <w:lang w:val="es-ES"/>
        </w:rPr>
        <w:t xml:space="preserve">Acceder mediante </w:t>
      </w:r>
      <w:hyperlink r:id="R13f6d311025a4e0c">
        <w:r w:rsidRPr="50AE2D80" w:rsidR="0A68B5F5">
          <w:rPr>
            <w:rStyle w:val="Hyperlink"/>
            <w:rFonts w:ascii="Consolas" w:hAnsi="Consolas" w:eastAsia="Consolas" w:cs="Consolas"/>
            <w:noProof w:val="0"/>
            <w:sz w:val="24"/>
            <w:szCs w:val="24"/>
            <w:lang w:val="es-ES"/>
          </w:rPr>
          <w:t>http://localhost:5173</w:t>
        </w:r>
      </w:hyperlink>
      <w:r w:rsidRPr="50AE2D80" w:rsidR="0A68B5F5">
        <w:rPr>
          <w:rFonts w:ascii="Aptos" w:hAnsi="Aptos" w:eastAsia="Aptos" w:cs="Aptos"/>
          <w:noProof w:val="0"/>
          <w:sz w:val="24"/>
          <w:szCs w:val="24"/>
          <w:lang w:val="es-ES"/>
        </w:rPr>
        <w:t>.</w:t>
      </w:r>
    </w:p>
    <w:p xmlns:wp14="http://schemas.microsoft.com/office/word/2010/wordml" w:rsidP="50AE2D80" wp14:paraId="16C2B35B" wp14:textId="63F37507">
      <w:pPr>
        <w:pStyle w:val="Heading2"/>
        <w:spacing w:before="299" w:beforeAutospacing="off" w:after="299" w:afterAutospacing="off"/>
        <w:rPr>
          <w:rFonts w:ascii="Aptos" w:hAnsi="Aptos" w:eastAsia="Aptos" w:cs="Aptos"/>
          <w:b w:val="1"/>
          <w:bCs w:val="1"/>
          <w:noProof w:val="0"/>
          <w:sz w:val="36"/>
          <w:szCs w:val="36"/>
          <w:lang w:val="es-ES"/>
        </w:rPr>
      </w:pPr>
      <w:bookmarkStart w:name="_Toc1363618902" w:id="476341139"/>
      <w:r w:rsidRPr="090FF33A" w:rsidR="1ECC993D">
        <w:rPr>
          <w:rFonts w:ascii="Aptos" w:hAnsi="Aptos" w:eastAsia="Aptos" w:cs="Aptos"/>
          <w:b w:val="1"/>
          <w:bCs w:val="1"/>
          <w:noProof w:val="0"/>
          <w:sz w:val="36"/>
          <w:szCs w:val="36"/>
          <w:lang w:val="es-ES"/>
        </w:rPr>
        <w:t>5. Gestión de Roles y Seguridad</w:t>
      </w:r>
      <w:bookmarkEnd w:id="476341139"/>
    </w:p>
    <w:p w:rsidR="763A39E9" w:rsidP="769D9CF9" w:rsidRDefault="763A39E9" w14:paraId="006A2F21" w14:textId="1EC390D8">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769D9CF9" w:rsidR="763A39E9">
        <w:rPr>
          <w:noProof w:val="0"/>
          <w:lang w:val="es-ES"/>
        </w:rPr>
        <w:t>El sistema ha migrado a un modelo de seguridad robusto (</w:t>
      </w:r>
      <w:r w:rsidRPr="769D9CF9" w:rsidR="763A39E9">
        <w:rPr>
          <w:i w:val="1"/>
          <w:iCs w:val="1"/>
          <w:noProof w:val="0"/>
          <w:lang w:val="es-ES"/>
        </w:rPr>
        <w:t>Zero Trust</w:t>
      </w:r>
      <w:r w:rsidRPr="769D9CF9" w:rsidR="763A39E9">
        <w:rPr>
          <w:noProof w:val="0"/>
          <w:lang w:val="es-ES"/>
        </w:rPr>
        <w:t xml:space="preserve"> en el backend), superando la validación exclusiva en el lado del cliente:</w:t>
      </w:r>
    </w:p>
    <w:p w:rsidR="763A39E9" w:rsidP="769D9CF9" w:rsidRDefault="763A39E9" w14:paraId="193389F9" w14:textId="61B89770">
      <w:pPr>
        <w:pStyle w:val="ListParagraph"/>
        <w:numPr>
          <w:ilvl w:val="0"/>
          <w:numId w:val="5"/>
        </w:numPr>
        <w:spacing w:before="240" w:beforeAutospacing="off" w:after="240" w:afterAutospacing="off"/>
        <w:rPr>
          <w:noProof w:val="0"/>
          <w:lang w:val="es-ES"/>
        </w:rPr>
      </w:pPr>
      <w:r w:rsidRPr="769D9CF9" w:rsidR="763A39E9">
        <w:rPr>
          <w:b w:val="1"/>
          <w:bCs w:val="1"/>
          <w:noProof w:val="0"/>
          <w:lang w:val="es-ES"/>
        </w:rPr>
        <w:t>Autenticación JWT:</w:t>
      </w:r>
      <w:r w:rsidRPr="769D9CF9" w:rsidR="763A39E9">
        <w:rPr>
          <w:noProof w:val="0"/>
          <w:lang w:val="es-ES"/>
        </w:rPr>
        <w:t xml:space="preserve"> Al iniciar sesión, el servidor genera un token encriptado que el Frontend almacena y debe enviar en la cabecera </w:t>
      </w:r>
      <w:r w:rsidRPr="769D9CF9" w:rsidR="763A39E9">
        <w:rPr>
          <w:rFonts w:ascii="Consolas" w:hAnsi="Consolas" w:eastAsia="Consolas" w:cs="Consolas"/>
          <w:noProof w:val="0"/>
          <w:lang w:val="es-ES"/>
        </w:rPr>
        <w:t>Authorization: Bearer &lt;token&gt;</w:t>
      </w:r>
      <w:r w:rsidRPr="769D9CF9" w:rsidR="763A39E9">
        <w:rPr>
          <w:noProof w:val="0"/>
          <w:lang w:val="es-ES"/>
        </w:rPr>
        <w:t xml:space="preserve"> en cada petición HTTP posterior.</w:t>
      </w:r>
    </w:p>
    <w:p w:rsidR="763A39E9" w:rsidP="769D9CF9" w:rsidRDefault="763A39E9" w14:paraId="7705DB36" w14:textId="56030452">
      <w:pPr>
        <w:pStyle w:val="ListParagraph"/>
        <w:numPr>
          <w:ilvl w:val="0"/>
          <w:numId w:val="5"/>
        </w:numPr>
        <w:spacing w:before="240" w:beforeAutospacing="off" w:after="240" w:afterAutospacing="off"/>
        <w:rPr>
          <w:b w:val="1"/>
          <w:bCs w:val="1"/>
          <w:noProof w:val="0"/>
          <w:lang w:val="es-ES"/>
        </w:rPr>
      </w:pPr>
      <w:r w:rsidRPr="769D9CF9" w:rsidR="763A39E9">
        <w:rPr>
          <w:b w:val="1"/>
          <w:bCs w:val="1"/>
          <w:noProof w:val="0"/>
          <w:lang w:val="es-ES"/>
        </w:rPr>
        <w:t>Control de Acceso Basado en Roles (RBAC):</w:t>
      </w:r>
    </w:p>
    <w:p w:rsidR="763A39E9" w:rsidP="769D9CF9" w:rsidRDefault="763A39E9" w14:paraId="76A4D55C" w14:textId="3169885D">
      <w:pPr>
        <w:pStyle w:val="ListParagraph"/>
        <w:numPr>
          <w:ilvl w:val="1"/>
          <w:numId w:val="5"/>
        </w:numPr>
        <w:spacing w:before="240" w:beforeAutospacing="off" w:after="240" w:afterAutospacing="off"/>
        <w:rPr>
          <w:noProof w:val="0"/>
          <w:lang w:val="es-ES"/>
        </w:rPr>
      </w:pPr>
      <w:r w:rsidRPr="769D9CF9" w:rsidR="763A39E9">
        <w:rPr>
          <w:rFonts w:ascii="Consolas" w:hAnsi="Consolas" w:eastAsia="Consolas" w:cs="Consolas"/>
          <w:b w:val="1"/>
          <w:bCs w:val="1"/>
          <w:noProof w:val="0"/>
          <w:lang w:val="es-ES"/>
        </w:rPr>
        <w:t>user</w:t>
      </w:r>
      <w:r w:rsidRPr="769D9CF9" w:rsidR="763A39E9">
        <w:rPr>
          <w:b w:val="1"/>
          <w:bCs w:val="1"/>
          <w:noProof w:val="0"/>
          <w:lang w:val="es-ES"/>
        </w:rPr>
        <w:t>:</w:t>
      </w:r>
      <w:r w:rsidRPr="769D9CF9" w:rsidR="763A39E9">
        <w:rPr>
          <w:noProof w:val="0"/>
          <w:lang w:val="es-ES"/>
        </w:rPr>
        <w:t xml:space="preserve"> Las peticiones de lectura y escritura (POST, PUT, DELETE) sobre categorías y artículos exigen un token válido y autenticado.</w:t>
      </w:r>
    </w:p>
    <w:p w:rsidR="763A39E9" w:rsidP="769D9CF9" w:rsidRDefault="763A39E9" w14:paraId="573AD3BF" w14:textId="0B626757">
      <w:pPr>
        <w:pStyle w:val="ListParagraph"/>
        <w:numPr>
          <w:ilvl w:val="1"/>
          <w:numId w:val="5"/>
        </w:numPr>
        <w:spacing w:before="240" w:beforeAutospacing="off" w:after="240" w:afterAutospacing="off"/>
        <w:rPr>
          <w:noProof w:val="0"/>
          <w:lang w:val="es-ES"/>
        </w:rPr>
      </w:pPr>
      <w:r w:rsidRPr="769D9CF9" w:rsidR="763A39E9">
        <w:rPr>
          <w:rFonts w:ascii="Consolas" w:hAnsi="Consolas" w:eastAsia="Consolas" w:cs="Consolas"/>
          <w:b w:val="1"/>
          <w:bCs w:val="1"/>
          <w:noProof w:val="0"/>
          <w:lang w:val="es-ES"/>
        </w:rPr>
        <w:t>admin</w:t>
      </w:r>
      <w:r w:rsidRPr="769D9CF9" w:rsidR="763A39E9">
        <w:rPr>
          <w:b w:val="1"/>
          <w:bCs w:val="1"/>
          <w:noProof w:val="0"/>
          <w:lang w:val="es-ES"/>
        </w:rPr>
        <w:t>:</w:t>
      </w:r>
      <w:r w:rsidRPr="769D9CF9" w:rsidR="763A39E9">
        <w:rPr>
          <w:noProof w:val="0"/>
          <w:lang w:val="es-ES"/>
        </w:rPr>
        <w:t xml:space="preserve"> Se ha establecido un bloqueo estricto a nivel de servidor. Las rutas </w:t>
      </w:r>
      <w:r w:rsidRPr="769D9CF9" w:rsidR="763A39E9">
        <w:rPr>
          <w:rFonts w:ascii="Consolas" w:hAnsi="Consolas" w:eastAsia="Consolas" w:cs="Consolas"/>
          <w:noProof w:val="0"/>
          <w:lang w:val="es-ES"/>
        </w:rPr>
        <w:t>/api/admin/**</w:t>
      </w:r>
      <w:r w:rsidRPr="769D9CF9" w:rsidR="763A39E9">
        <w:rPr>
          <w:noProof w:val="0"/>
          <w:lang w:val="es-ES"/>
        </w:rPr>
        <w:t xml:space="preserve"> (como el panel de estadísticas y la gestión de plantillas oficiales) solo responden a peticiones cuyo token JWT contenga explícitamente el rol de administrador. Cualquier otro intento recibe una respuesta HTTP 403 (Forbidden).</w:t>
      </w:r>
    </w:p>
    <w:p w:rsidR="763A39E9" w:rsidP="769D9CF9" w:rsidRDefault="763A39E9" w14:paraId="4BD07A27" w14:textId="5C32A606">
      <w:pPr>
        <w:pStyle w:val="ListParagraph"/>
        <w:numPr>
          <w:ilvl w:val="0"/>
          <w:numId w:val="5"/>
        </w:numPr>
        <w:spacing w:before="240" w:beforeAutospacing="off" w:after="240" w:afterAutospacing="off"/>
        <w:rPr>
          <w:noProof w:val="0"/>
          <w:lang w:val="es-ES"/>
        </w:rPr>
      </w:pPr>
      <w:r w:rsidRPr="769D9CF9" w:rsidR="763A39E9">
        <w:rPr>
          <w:b w:val="1"/>
          <w:bCs w:val="1"/>
          <w:noProof w:val="0"/>
          <w:lang w:val="es-ES"/>
        </w:rPr>
        <w:t>Filtros de Seguridad:</w:t>
      </w:r>
      <w:r w:rsidRPr="769D9CF9" w:rsidR="763A39E9">
        <w:rPr>
          <w:noProof w:val="0"/>
          <w:lang w:val="es-ES"/>
        </w:rPr>
        <w:t xml:space="preserve"> Solo los </w:t>
      </w:r>
      <w:r w:rsidRPr="769D9CF9" w:rsidR="763A39E9">
        <w:rPr>
          <w:i w:val="1"/>
          <w:iCs w:val="1"/>
          <w:noProof w:val="0"/>
          <w:lang w:val="es-ES"/>
        </w:rPr>
        <w:t>endpoints</w:t>
      </w:r>
      <w:r w:rsidRPr="769D9CF9" w:rsidR="763A39E9">
        <w:rPr>
          <w:noProof w:val="0"/>
          <w:lang w:val="es-ES"/>
        </w:rPr>
        <w:t xml:space="preserve"> de registro (</w:t>
      </w:r>
      <w:r w:rsidRPr="769D9CF9" w:rsidR="763A39E9">
        <w:rPr>
          <w:rFonts w:ascii="Consolas" w:hAnsi="Consolas" w:eastAsia="Consolas" w:cs="Consolas"/>
          <w:noProof w:val="0"/>
          <w:lang w:val="es-ES"/>
        </w:rPr>
        <w:t>/api/register</w:t>
      </w:r>
      <w:r w:rsidRPr="769D9CF9" w:rsidR="763A39E9">
        <w:rPr>
          <w:noProof w:val="0"/>
          <w:lang w:val="es-ES"/>
        </w:rPr>
        <w:t>) y acceso (</w:t>
      </w:r>
      <w:r w:rsidRPr="769D9CF9" w:rsidR="763A39E9">
        <w:rPr>
          <w:rFonts w:ascii="Consolas" w:hAnsi="Consolas" w:eastAsia="Consolas" w:cs="Consolas"/>
          <w:noProof w:val="0"/>
          <w:lang w:val="es-ES"/>
        </w:rPr>
        <w:t>/api/login</w:t>
      </w:r>
      <w:r w:rsidRPr="769D9CF9" w:rsidR="763A39E9">
        <w:rPr>
          <w:noProof w:val="0"/>
          <w:lang w:val="es-ES"/>
        </w:rPr>
        <w:t>) permanecen públicos.</w:t>
      </w:r>
    </w:p>
    <w:p w:rsidR="769D9CF9" w:rsidP="769D9CF9" w:rsidRDefault="769D9CF9" w14:paraId="1820E42F" w14:textId="3E5C7F20">
      <w:pPr>
        <w:pStyle w:val="Normal"/>
        <w:spacing w:before="240" w:beforeAutospacing="off" w:after="240" w:afterAutospacing="off"/>
        <w:ind w:left="708"/>
        <w:rPr>
          <w:rFonts w:ascii="Aptos" w:hAnsi="Aptos" w:eastAsia="Aptos" w:cs="Aptos"/>
          <w:noProof w:val="0"/>
          <w:sz w:val="24"/>
          <w:szCs w:val="24"/>
          <w:lang w:val="es-ES"/>
        </w:rPr>
      </w:pPr>
    </w:p>
    <w:p xmlns:wp14="http://schemas.microsoft.com/office/word/2010/wordml" w:rsidP="50AE2D80" wp14:paraId="11CFFBC8" wp14:textId="261DEB99">
      <w:pPr>
        <w:pStyle w:val="Heading2"/>
        <w:spacing w:before="299" w:beforeAutospacing="off" w:after="299" w:afterAutospacing="off"/>
        <w:rPr>
          <w:rFonts w:ascii="Aptos" w:hAnsi="Aptos" w:eastAsia="Aptos" w:cs="Aptos"/>
          <w:b w:val="1"/>
          <w:bCs w:val="1"/>
          <w:noProof w:val="0"/>
          <w:sz w:val="36"/>
          <w:szCs w:val="36"/>
          <w:lang w:val="es-ES"/>
        </w:rPr>
      </w:pPr>
      <w:bookmarkStart w:name="_Toc818906565" w:id="706261786"/>
      <w:r w:rsidRPr="090FF33A" w:rsidR="1ECC993D">
        <w:rPr>
          <w:rFonts w:ascii="Aptos" w:hAnsi="Aptos" w:eastAsia="Aptos" w:cs="Aptos"/>
          <w:b w:val="1"/>
          <w:bCs w:val="1"/>
          <w:noProof w:val="0"/>
          <w:sz w:val="36"/>
          <w:szCs w:val="36"/>
          <w:lang w:val="es-ES"/>
        </w:rPr>
        <w:t>6. Manejo de Datos Especiales</w:t>
      </w:r>
      <w:bookmarkEnd w:id="706261786"/>
    </w:p>
    <w:p w:rsidR="1E19C930" w:rsidP="769D9CF9" w:rsidRDefault="1E19C930" w14:paraId="2FCA241C" w14:textId="6264F498">
      <w:pPr>
        <w:pStyle w:val="ListParagraph"/>
        <w:numPr>
          <w:ilvl w:val="0"/>
          <w:numId w:val="6"/>
        </w:numPr>
        <w:spacing w:before="240" w:beforeAutospacing="off" w:after="240" w:afterAutospacing="off"/>
        <w:rPr>
          <w:noProof w:val="0"/>
          <w:lang w:val="es-ES"/>
        </w:rPr>
      </w:pPr>
      <w:r w:rsidRPr="769D9CF9" w:rsidR="1E19C930">
        <w:rPr>
          <w:b w:val="1"/>
          <w:bCs w:val="1"/>
          <w:noProof w:val="0"/>
          <w:lang w:val="es-ES"/>
        </w:rPr>
        <w:t>Esquemas Dinámicos:</w:t>
      </w:r>
      <w:r w:rsidRPr="769D9CF9" w:rsidR="1E19C930">
        <w:rPr>
          <w:noProof w:val="0"/>
          <w:lang w:val="es-ES"/>
        </w:rPr>
        <w:t xml:space="preserve"> Se utiliza el tipo de dato </w:t>
      </w:r>
      <w:r w:rsidRPr="769D9CF9" w:rsidR="1E19C930">
        <w:rPr>
          <w:rFonts w:ascii="Consolas" w:hAnsi="Consolas" w:eastAsia="Consolas" w:cs="Consolas"/>
          <w:noProof w:val="0"/>
          <w:lang w:val="es-ES"/>
        </w:rPr>
        <w:t>JSON</w:t>
      </w:r>
      <w:r w:rsidRPr="769D9CF9" w:rsidR="1E19C930">
        <w:rPr>
          <w:noProof w:val="0"/>
          <w:lang w:val="es-ES"/>
        </w:rPr>
        <w:t xml:space="preserve"> en MySQL para almacenar la estructura personalizada de cada categoría, permitiendo flexibilidad total sin alterar el esquema de la base de datos.</w:t>
      </w:r>
    </w:p>
    <w:p w:rsidR="1E19C930" w:rsidP="769D9CF9" w:rsidRDefault="1E19C930" w14:paraId="0A590506" w14:textId="395110C3">
      <w:pPr>
        <w:pStyle w:val="ListParagraph"/>
        <w:numPr>
          <w:ilvl w:val="0"/>
          <w:numId w:val="6"/>
        </w:numPr>
        <w:spacing w:before="240" w:beforeAutospacing="off" w:after="240" w:afterAutospacing="off"/>
        <w:rPr>
          <w:noProof w:val="0"/>
          <w:lang w:val="es-ES"/>
        </w:rPr>
      </w:pPr>
      <w:r w:rsidRPr="090FF33A" w:rsidR="78FEB84B">
        <w:rPr>
          <w:b w:val="1"/>
          <w:bCs w:val="1"/>
          <w:noProof w:val="0"/>
          <w:lang w:val="es-ES"/>
        </w:rPr>
        <w:t>Multimedia:</w:t>
      </w:r>
      <w:r w:rsidRPr="090FF33A" w:rsidR="78FEB84B">
        <w:rPr>
          <w:noProof w:val="0"/>
          <w:lang w:val="es-ES"/>
        </w:rPr>
        <w:t xml:space="preserve"> Los artículos soportan hasta dos imágenes. Estas se procesan en el </w:t>
      </w:r>
      <w:r w:rsidRPr="090FF33A" w:rsidR="78FEB84B">
        <w:rPr>
          <w:noProof w:val="0"/>
          <w:lang w:val="es-ES"/>
        </w:rPr>
        <w:t>Frontend</w:t>
      </w:r>
      <w:r w:rsidRPr="090FF33A" w:rsidR="78FEB84B">
        <w:rPr>
          <w:noProof w:val="0"/>
          <w:lang w:val="es-ES"/>
        </w:rPr>
        <w:t xml:space="preserve">, se convierten a </w:t>
      </w:r>
      <w:r w:rsidRPr="090FF33A" w:rsidR="78FEB84B">
        <w:rPr>
          <w:rFonts w:ascii="Consolas" w:hAnsi="Consolas" w:eastAsia="Consolas" w:cs="Consolas"/>
          <w:noProof w:val="0"/>
          <w:lang w:val="es-ES"/>
        </w:rPr>
        <w:t>Base64</w:t>
      </w:r>
      <w:r w:rsidRPr="090FF33A" w:rsidR="78FEB84B">
        <w:rPr>
          <w:noProof w:val="0"/>
          <w:lang w:val="es-ES"/>
        </w:rPr>
        <w:t xml:space="preserve"> y se almacenan como </w:t>
      </w:r>
      <w:r w:rsidRPr="090FF33A" w:rsidR="78FEB84B">
        <w:rPr>
          <w:rFonts w:ascii="Consolas" w:hAnsi="Consolas" w:eastAsia="Consolas" w:cs="Consolas"/>
          <w:noProof w:val="0"/>
          <w:lang w:val="es-ES"/>
        </w:rPr>
        <w:t>LONGTEXT</w:t>
      </w:r>
      <w:r w:rsidRPr="090FF33A" w:rsidR="78FEB84B">
        <w:rPr>
          <w:noProof w:val="0"/>
          <w:lang w:val="es-ES"/>
        </w:rPr>
        <w:t xml:space="preserve"> para garantizar la persistencia de forma autónoma sin depender de servidores de archivos externos.</w:t>
      </w:r>
    </w:p>
    <w:p w:rsidR="55A218C3" w:rsidP="090FF33A" w:rsidRDefault="55A218C3" w14:paraId="1FF0EC08" w14:textId="08823C1F">
      <w:pPr>
        <w:pStyle w:val="Heading2"/>
        <w:suppressLineNumbers w:val="0"/>
        <w:bidi w:val="0"/>
        <w:spacing w:before="299" w:beforeAutospacing="off" w:after="299" w:afterAutospacing="off" w:line="279" w:lineRule="auto"/>
        <w:ind w:left="0" w:right="0"/>
        <w:jc w:val="left"/>
        <w:rPr>
          <w:rFonts w:ascii="Aptos" w:hAnsi="Aptos" w:eastAsia="Aptos" w:cs="Aptos"/>
          <w:b w:val="1"/>
          <w:bCs w:val="1"/>
          <w:noProof w:val="0"/>
          <w:sz w:val="36"/>
          <w:szCs w:val="36"/>
          <w:lang w:val="es-ES"/>
        </w:rPr>
      </w:pPr>
      <w:r w:rsidRPr="090FF33A" w:rsidR="686F80AD">
        <w:rPr>
          <w:rFonts w:ascii="Aptos" w:hAnsi="Aptos" w:eastAsia="Aptos" w:cs="Aptos"/>
          <w:b w:val="1"/>
          <w:bCs w:val="1"/>
          <w:noProof w:val="0"/>
          <w:sz w:val="36"/>
          <w:szCs w:val="36"/>
          <w:lang w:val="es-ES"/>
        </w:rPr>
        <w:t xml:space="preserve">7. Estrategia de Contingencia y Recuperación </w:t>
      </w:r>
    </w:p>
    <w:p w:rsidR="55A218C3" w:rsidP="090FF33A" w:rsidRDefault="55A218C3" w14:paraId="65F36F3C" w14:textId="5303EC7A">
      <w:pPr>
        <w:pStyle w:val="Heading3"/>
      </w:pPr>
      <w:r w:rsidRPr="090FF33A" w:rsidR="686F80AD">
        <w:rPr>
          <w:noProof w:val="0"/>
          <w:lang w:val="es-ES"/>
        </w:rPr>
        <w:t>7.1. Política de Respaldo (Backup)</w:t>
      </w:r>
      <w:r w:rsidRPr="090FF33A" w:rsidR="686F80AD">
        <w:rPr>
          <w:noProof w:val="0"/>
          <w:lang w:val="es-ES"/>
        </w:rPr>
        <w:t xml:space="preserve"> </w:t>
      </w:r>
    </w:p>
    <w:p w:rsidR="55A218C3" w:rsidP="090FF33A" w:rsidRDefault="55A218C3" w14:paraId="7BE47BFD" w14:textId="748E29CA">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es-ES"/>
        </w:rPr>
      </w:pPr>
      <w:r w:rsidRPr="090FF33A" w:rsidR="686F80AD">
        <w:rPr>
          <w:rFonts w:ascii="Aptos" w:hAnsi="Aptos" w:eastAsia="Aptos" w:cs="Aptos"/>
          <w:noProof w:val="0"/>
          <w:sz w:val="24"/>
          <w:szCs w:val="24"/>
          <w:lang w:val="es-ES"/>
        </w:rPr>
        <w:t xml:space="preserve">La arquitectura del proyecto centraliza tanto los datos relacionales como el contenido multimedia (almacenado en formato Base64) en un único contenedor de MySQL. Por ello, la estrategia de respaldo adoptada consiste en realizar volcados lógicos periódicos de la base de datos completa. La ejecución se plantea mediante la herramienta nativa del motor de datos sin necesidad de detener el servicio: </w:t>
      </w:r>
    </w:p>
    <w:p w:rsidR="55A218C3" w:rsidP="090FF33A" w:rsidRDefault="55A218C3" w14:paraId="111302C5" w14:textId="2A61AF0E">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en-US"/>
        </w:rPr>
      </w:pPr>
      <w:r w:rsidRPr="090FF33A" w:rsidR="686F80AD">
        <w:rPr>
          <w:rFonts w:ascii="Aptos" w:hAnsi="Aptos" w:eastAsia="Aptos" w:cs="Aptos"/>
          <w:noProof w:val="0"/>
          <w:sz w:val="24"/>
          <w:szCs w:val="24"/>
          <w:lang w:val="en-US"/>
        </w:rPr>
        <w:t xml:space="preserve">docker exec [id_contenedor_mysql] mysqldump -u root -p[password] collectorhub &gt; backup_diario.sql </w:t>
      </w:r>
    </w:p>
    <w:p w:rsidR="55A218C3" w:rsidP="090FF33A" w:rsidRDefault="55A218C3" w14:paraId="00629549" w14:textId="0A6094E1">
      <w:pPr>
        <w:pStyle w:val="Heading3"/>
      </w:pPr>
      <w:r w:rsidRPr="090FF33A" w:rsidR="686F80AD">
        <w:rPr>
          <w:noProof w:val="0"/>
          <w:lang w:val="es-ES"/>
        </w:rPr>
        <w:t>7.2. Procedimiento de Restauración</w:t>
      </w:r>
    </w:p>
    <w:p w:rsidR="55A218C3" w:rsidP="090FF33A" w:rsidRDefault="55A218C3" w14:paraId="19AFFE4F" w14:textId="21A7D697">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es-ES"/>
        </w:rPr>
      </w:pPr>
      <w:r w:rsidRPr="090FF33A" w:rsidR="686F80AD">
        <w:rPr>
          <w:rFonts w:ascii="Aptos" w:hAnsi="Aptos" w:eastAsia="Aptos" w:cs="Aptos"/>
          <w:noProof w:val="0"/>
          <w:sz w:val="24"/>
          <w:szCs w:val="24"/>
          <w:lang w:val="es-ES"/>
        </w:rPr>
        <w:t xml:space="preserve">Frente a una posible pérdida de integridad, el sistema cuenta con un </w:t>
      </w:r>
      <w:r w:rsidRPr="090FF33A" w:rsidR="686F80AD">
        <w:rPr>
          <w:rFonts w:ascii="Aptos" w:hAnsi="Aptos" w:eastAsia="Aptos" w:cs="Aptos"/>
          <w:noProof w:val="0"/>
          <w:sz w:val="24"/>
          <w:szCs w:val="24"/>
          <w:lang w:val="es-ES"/>
        </w:rPr>
        <w:t>Recovery</w:t>
      </w:r>
      <w:r w:rsidRPr="090FF33A" w:rsidR="686F80AD">
        <w:rPr>
          <w:rFonts w:ascii="Aptos" w:hAnsi="Aptos" w:eastAsia="Aptos" w:cs="Aptos"/>
          <w:noProof w:val="0"/>
          <w:sz w:val="24"/>
          <w:szCs w:val="24"/>
          <w:lang w:val="es-ES"/>
        </w:rPr>
        <w:t xml:space="preserve"> Time </w:t>
      </w:r>
      <w:r w:rsidRPr="090FF33A" w:rsidR="686F80AD">
        <w:rPr>
          <w:rFonts w:ascii="Aptos" w:hAnsi="Aptos" w:eastAsia="Aptos" w:cs="Aptos"/>
          <w:noProof w:val="0"/>
          <w:sz w:val="24"/>
          <w:szCs w:val="24"/>
          <w:lang w:val="es-ES"/>
        </w:rPr>
        <w:t>Objective</w:t>
      </w:r>
      <w:r w:rsidRPr="090FF33A" w:rsidR="686F80AD">
        <w:rPr>
          <w:rFonts w:ascii="Aptos" w:hAnsi="Aptos" w:eastAsia="Aptos" w:cs="Aptos"/>
          <w:noProof w:val="0"/>
          <w:sz w:val="24"/>
          <w:szCs w:val="24"/>
          <w:lang w:val="es-ES"/>
        </w:rPr>
        <w:t xml:space="preserve"> reducido. La recuperación implica levantar una instancia limpia a través de </w:t>
      </w:r>
      <w:r w:rsidRPr="090FF33A" w:rsidR="686F80AD">
        <w:rPr>
          <w:rFonts w:ascii="Aptos" w:hAnsi="Aptos" w:eastAsia="Aptos" w:cs="Aptos"/>
          <w:noProof w:val="0"/>
          <w:sz w:val="24"/>
          <w:szCs w:val="24"/>
          <w:lang w:val="es-ES"/>
        </w:rPr>
        <w:t>docker-compose</w:t>
      </w:r>
      <w:r w:rsidRPr="090FF33A" w:rsidR="686F80AD">
        <w:rPr>
          <w:rFonts w:ascii="Aptos" w:hAnsi="Aptos" w:eastAsia="Aptos" w:cs="Aptos"/>
          <w:noProof w:val="0"/>
          <w:sz w:val="24"/>
          <w:szCs w:val="24"/>
          <w:lang w:val="es-ES"/>
        </w:rPr>
        <w:t xml:space="preserve"> y ejecutar la importación del volcado SQL previamente generado:</w:t>
      </w:r>
    </w:p>
    <w:p w:rsidR="55A218C3" w:rsidP="090FF33A" w:rsidRDefault="55A218C3" w14:paraId="38A795B9" w14:textId="4076DB45">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es-ES"/>
        </w:rPr>
      </w:pPr>
      <w:r w:rsidRPr="090FF33A" w:rsidR="686F80AD">
        <w:rPr>
          <w:rFonts w:ascii="Aptos" w:hAnsi="Aptos" w:eastAsia="Aptos" w:cs="Aptos"/>
          <w:noProof w:val="0"/>
          <w:sz w:val="24"/>
          <w:szCs w:val="24"/>
          <w:lang w:val="es-ES"/>
        </w:rPr>
        <w:t xml:space="preserve"> </w:t>
      </w:r>
      <w:r w:rsidRPr="090FF33A" w:rsidR="686F80AD">
        <w:rPr>
          <w:rFonts w:ascii="Aptos" w:hAnsi="Aptos" w:eastAsia="Aptos" w:cs="Aptos"/>
          <w:noProof w:val="0"/>
          <w:sz w:val="24"/>
          <w:szCs w:val="24"/>
          <w:lang w:val="es-ES"/>
        </w:rPr>
        <w:t>docker</w:t>
      </w:r>
      <w:r w:rsidRPr="090FF33A" w:rsidR="686F80AD">
        <w:rPr>
          <w:rFonts w:ascii="Aptos" w:hAnsi="Aptos" w:eastAsia="Aptos" w:cs="Aptos"/>
          <w:noProof w:val="0"/>
          <w:sz w:val="24"/>
          <w:szCs w:val="24"/>
          <w:lang w:val="es-ES"/>
        </w:rPr>
        <w:t xml:space="preserve"> </w:t>
      </w:r>
      <w:r w:rsidRPr="090FF33A" w:rsidR="686F80AD">
        <w:rPr>
          <w:rFonts w:ascii="Aptos" w:hAnsi="Aptos" w:eastAsia="Aptos" w:cs="Aptos"/>
          <w:noProof w:val="0"/>
          <w:sz w:val="24"/>
          <w:szCs w:val="24"/>
          <w:lang w:val="es-ES"/>
        </w:rPr>
        <w:t>exec</w:t>
      </w:r>
      <w:r w:rsidRPr="090FF33A" w:rsidR="686F80AD">
        <w:rPr>
          <w:rFonts w:ascii="Aptos" w:hAnsi="Aptos" w:eastAsia="Aptos" w:cs="Aptos"/>
          <w:noProof w:val="0"/>
          <w:sz w:val="24"/>
          <w:szCs w:val="24"/>
          <w:lang w:val="es-ES"/>
        </w:rPr>
        <w:t xml:space="preserve"> -i [</w:t>
      </w:r>
      <w:r w:rsidRPr="090FF33A" w:rsidR="686F80AD">
        <w:rPr>
          <w:rFonts w:ascii="Aptos" w:hAnsi="Aptos" w:eastAsia="Aptos" w:cs="Aptos"/>
          <w:noProof w:val="0"/>
          <w:sz w:val="24"/>
          <w:szCs w:val="24"/>
          <w:lang w:val="es-ES"/>
        </w:rPr>
        <w:t>id_contenedor_mysql</w:t>
      </w:r>
      <w:r w:rsidRPr="090FF33A" w:rsidR="686F80AD">
        <w:rPr>
          <w:rFonts w:ascii="Aptos" w:hAnsi="Aptos" w:eastAsia="Aptos" w:cs="Aptos"/>
          <w:noProof w:val="0"/>
          <w:sz w:val="24"/>
          <w:szCs w:val="24"/>
          <w:lang w:val="es-ES"/>
        </w:rPr>
        <w:t xml:space="preserve">] </w:t>
      </w:r>
      <w:r w:rsidRPr="090FF33A" w:rsidR="686F80AD">
        <w:rPr>
          <w:rFonts w:ascii="Aptos" w:hAnsi="Aptos" w:eastAsia="Aptos" w:cs="Aptos"/>
          <w:noProof w:val="0"/>
          <w:sz w:val="24"/>
          <w:szCs w:val="24"/>
          <w:lang w:val="es-ES"/>
        </w:rPr>
        <w:t>mysql</w:t>
      </w:r>
      <w:r w:rsidRPr="090FF33A" w:rsidR="686F80AD">
        <w:rPr>
          <w:rFonts w:ascii="Aptos" w:hAnsi="Aptos" w:eastAsia="Aptos" w:cs="Aptos"/>
          <w:noProof w:val="0"/>
          <w:sz w:val="24"/>
          <w:szCs w:val="24"/>
          <w:lang w:val="es-ES"/>
        </w:rPr>
        <w:t xml:space="preserve"> -u </w:t>
      </w:r>
      <w:r w:rsidRPr="090FF33A" w:rsidR="686F80AD">
        <w:rPr>
          <w:rFonts w:ascii="Aptos" w:hAnsi="Aptos" w:eastAsia="Aptos" w:cs="Aptos"/>
          <w:noProof w:val="0"/>
          <w:sz w:val="24"/>
          <w:szCs w:val="24"/>
          <w:lang w:val="es-ES"/>
        </w:rPr>
        <w:t>root</w:t>
      </w:r>
      <w:r w:rsidRPr="090FF33A" w:rsidR="686F80AD">
        <w:rPr>
          <w:rFonts w:ascii="Aptos" w:hAnsi="Aptos" w:eastAsia="Aptos" w:cs="Aptos"/>
          <w:noProof w:val="0"/>
          <w:sz w:val="24"/>
          <w:szCs w:val="24"/>
          <w:lang w:val="es-ES"/>
        </w:rPr>
        <w:t xml:space="preserve"> -p[</w:t>
      </w:r>
      <w:r w:rsidRPr="090FF33A" w:rsidR="686F80AD">
        <w:rPr>
          <w:rFonts w:ascii="Aptos" w:hAnsi="Aptos" w:eastAsia="Aptos" w:cs="Aptos"/>
          <w:noProof w:val="0"/>
          <w:sz w:val="24"/>
          <w:szCs w:val="24"/>
          <w:lang w:val="es-ES"/>
        </w:rPr>
        <w:t>password</w:t>
      </w:r>
      <w:r w:rsidRPr="090FF33A" w:rsidR="686F80AD">
        <w:rPr>
          <w:rFonts w:ascii="Aptos" w:hAnsi="Aptos" w:eastAsia="Aptos" w:cs="Aptos"/>
          <w:noProof w:val="0"/>
          <w:sz w:val="24"/>
          <w:szCs w:val="24"/>
          <w:lang w:val="es-ES"/>
        </w:rPr>
        <w:t xml:space="preserve">] </w:t>
      </w:r>
      <w:r w:rsidRPr="090FF33A" w:rsidR="686F80AD">
        <w:rPr>
          <w:rFonts w:ascii="Aptos" w:hAnsi="Aptos" w:eastAsia="Aptos" w:cs="Aptos"/>
          <w:noProof w:val="0"/>
          <w:sz w:val="24"/>
          <w:szCs w:val="24"/>
          <w:lang w:val="es-ES"/>
        </w:rPr>
        <w:t>collectorhub</w:t>
      </w:r>
      <w:r w:rsidRPr="090FF33A" w:rsidR="686F80AD">
        <w:rPr>
          <w:rFonts w:ascii="Aptos" w:hAnsi="Aptos" w:eastAsia="Aptos" w:cs="Aptos"/>
          <w:noProof w:val="0"/>
          <w:sz w:val="24"/>
          <w:szCs w:val="24"/>
          <w:lang w:val="es-ES"/>
        </w:rPr>
        <w:t xml:space="preserve"> &lt; </w:t>
      </w:r>
      <w:r w:rsidRPr="090FF33A" w:rsidR="686F80AD">
        <w:rPr>
          <w:rFonts w:ascii="Aptos" w:hAnsi="Aptos" w:eastAsia="Aptos" w:cs="Aptos"/>
          <w:noProof w:val="0"/>
          <w:sz w:val="24"/>
          <w:szCs w:val="24"/>
          <w:lang w:val="es-ES"/>
        </w:rPr>
        <w:t>backup_diario.sql</w:t>
      </w:r>
      <w:r w:rsidRPr="090FF33A" w:rsidR="686F80AD">
        <w:rPr>
          <w:rFonts w:ascii="Aptos" w:hAnsi="Aptos" w:eastAsia="Aptos" w:cs="Aptos"/>
          <w:noProof w:val="0"/>
          <w:sz w:val="24"/>
          <w:szCs w:val="24"/>
          <w:lang w:val="es-ES"/>
        </w:rPr>
        <w:t xml:space="preserve"> </w:t>
      </w:r>
    </w:p>
    <w:p w:rsidR="55A218C3" w:rsidP="090FF33A" w:rsidRDefault="55A218C3" w14:paraId="300FF80A" w14:textId="263E1020">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es-ES"/>
        </w:rPr>
      </w:pPr>
      <w:r w:rsidRPr="090FF33A" w:rsidR="686F80AD">
        <w:rPr>
          <w:rFonts w:ascii="Aptos" w:hAnsi="Aptos" w:eastAsia="Aptos" w:cs="Aptos"/>
          <w:noProof w:val="0"/>
          <w:sz w:val="24"/>
          <w:szCs w:val="24"/>
          <w:lang w:val="es-ES"/>
        </w:rPr>
        <w:t>Este enfoque asegura que los esquemas dinámicos JSON y las imágenes asociadas mantengan su consistencia estructural.</w:t>
      </w:r>
    </w:p>
    <w:p w:rsidR="55A218C3" w:rsidP="090FF33A" w:rsidRDefault="55A218C3" w14:paraId="4D87E23D" w14:textId="1ABEF618">
      <w:pPr>
        <w:pStyle w:val="Normal"/>
        <w:spacing w:before="240" w:beforeAutospacing="off" w:after="240" w:afterAutospacing="off"/>
        <w:ind w:left="0"/>
        <w:rPr>
          <w:noProof w:val="0"/>
          <w:lang w:val="es-ES"/>
        </w:rPr>
      </w:pPr>
    </w:p>
    <w:p w:rsidR="55A218C3" w:rsidP="090FF33A" w:rsidRDefault="55A218C3" w14:paraId="2693D1C1" w14:textId="7BE2AE98">
      <w:pPr>
        <w:pStyle w:val="Normal"/>
        <w:spacing w:before="240" w:beforeAutospacing="off" w:after="240" w:afterAutospacing="off"/>
        <w:ind w:left="0"/>
        <w:rPr>
          <w:noProof w:val="0"/>
          <w:lang w:val="es-ES"/>
        </w:rPr>
      </w:pPr>
    </w:p>
    <w:p w:rsidR="55A218C3" w:rsidP="090FF33A" w:rsidRDefault="55A218C3" w14:paraId="036FD33D" w14:textId="1F880506">
      <w:pPr>
        <w:pStyle w:val="Heading2"/>
        <w:suppressLineNumbers w:val="0"/>
        <w:bidi w:val="0"/>
        <w:spacing w:before="299" w:beforeAutospacing="off" w:after="299" w:afterAutospacing="off" w:line="279" w:lineRule="auto"/>
        <w:ind w:left="0" w:right="0"/>
        <w:jc w:val="left"/>
        <w:rPr>
          <w:rFonts w:ascii="Aptos" w:hAnsi="Aptos" w:eastAsia="Aptos" w:cs="Aptos"/>
          <w:b w:val="1"/>
          <w:bCs w:val="1"/>
          <w:noProof w:val="0"/>
          <w:sz w:val="36"/>
          <w:szCs w:val="36"/>
          <w:lang w:val="es-ES"/>
        </w:rPr>
      </w:pPr>
      <w:r w:rsidRPr="090FF33A" w:rsidR="14390435">
        <w:rPr>
          <w:rFonts w:ascii="Aptos" w:hAnsi="Aptos" w:eastAsia="Aptos" w:cs="Aptos"/>
          <w:b w:val="1"/>
          <w:bCs w:val="1"/>
          <w:noProof w:val="0"/>
          <w:sz w:val="36"/>
          <w:szCs w:val="36"/>
          <w:lang w:val="es-ES"/>
        </w:rPr>
        <w:t>8</w:t>
      </w:r>
      <w:r w:rsidRPr="090FF33A" w:rsidR="303987D9">
        <w:rPr>
          <w:rFonts w:ascii="Aptos" w:hAnsi="Aptos" w:eastAsia="Aptos" w:cs="Aptos"/>
          <w:b w:val="1"/>
          <w:bCs w:val="1"/>
          <w:noProof w:val="0"/>
          <w:sz w:val="36"/>
          <w:szCs w:val="36"/>
          <w:lang w:val="es-ES"/>
        </w:rPr>
        <w:t>. Ejecución Probada del Plan de Recuperación</w:t>
      </w:r>
    </w:p>
    <w:p w:rsidR="55A218C3" w:rsidP="090FF33A" w:rsidRDefault="55A218C3" w14:paraId="35E8761D" w14:textId="3D6A351F">
      <w:pPr>
        <w:pStyle w:val="Heading3"/>
      </w:pPr>
      <w:r w:rsidRPr="090FF33A" w:rsidR="23358B3A">
        <w:rPr>
          <w:noProof w:val="0"/>
          <w:lang w:val="es-ES"/>
        </w:rPr>
        <w:t>8</w:t>
      </w:r>
      <w:r w:rsidRPr="090FF33A" w:rsidR="303987D9">
        <w:rPr>
          <w:noProof w:val="0"/>
          <w:lang w:val="es-ES"/>
        </w:rPr>
        <w:t>.1. Preparación del Entorno Local</w:t>
      </w:r>
    </w:p>
    <w:p w:rsidR="55A218C3" w:rsidP="230DF982" w:rsidRDefault="55A218C3" w14:paraId="0DE2A40B" w14:textId="1628FAD2">
      <w:pPr>
        <w:spacing w:before="240" w:beforeAutospacing="off" w:after="240" w:afterAutospacing="off"/>
      </w:pPr>
      <w:r w:rsidRPr="090FF33A" w:rsidR="303987D9">
        <w:rPr>
          <w:rFonts w:ascii="Aptos" w:hAnsi="Aptos" w:eastAsia="Aptos" w:cs="Aptos"/>
          <w:noProof w:val="0"/>
          <w:sz w:val="24"/>
          <w:szCs w:val="24"/>
          <w:lang w:val="es-ES"/>
        </w:rPr>
        <w:t>Lo primero fue levantar el contenedor MySQL en local. Aquí tuve algún problema al principio porque Docker Desktop no estaba arrancado y después el contenedor daba conflicto porque ya existía uno con el mismo nombre de una sesión anterior. Lo resolví eliminando el contenedor viejo y volviendo a lanzarlo:</w:t>
      </w:r>
    </w:p>
    <w:p w:rsidR="55A218C3" w:rsidP="090FF33A" w:rsidRDefault="55A218C3" w14:paraId="36B0F969" w14:textId="2975DA66">
      <w:pPr>
        <w:spacing w:before="0" w:beforeAutospacing="off" w:after="0" w:afterAutospacing="off"/>
      </w:pPr>
      <w:r w:rsidRPr="090FF33A" w:rsidR="303987D9">
        <w:rPr>
          <w:rFonts w:ascii="Consolas" w:hAnsi="Consolas" w:eastAsia="Consolas" w:cs="Consolas"/>
          <w:noProof w:val="0"/>
          <w:color w:val="14181F"/>
          <w:sz w:val="24"/>
          <w:szCs w:val="24"/>
          <w:lang w:val="es-ES"/>
        </w:rPr>
        <w:t>docker rm -f ch_database</w:t>
      </w:r>
      <w:r>
        <w:br/>
      </w:r>
      <w:r w:rsidRPr="090FF33A" w:rsidR="303987D9">
        <w:rPr>
          <w:rFonts w:ascii="Consolas" w:hAnsi="Consolas" w:eastAsia="Consolas" w:cs="Consolas"/>
          <w:noProof w:val="0"/>
          <w:color w:val="14181F"/>
          <w:sz w:val="24"/>
          <w:szCs w:val="24"/>
          <w:lang w:val="es-ES"/>
        </w:rPr>
        <w:t>docker-compose up -d</w:t>
      </w:r>
      <w:r>
        <w:br/>
      </w:r>
      <w:r w:rsidRPr="090FF33A" w:rsidR="303987D9">
        <w:rPr>
          <w:rFonts w:ascii="Consolas" w:hAnsi="Consolas" w:eastAsia="Consolas" w:cs="Consolas"/>
          <w:noProof w:val="0"/>
          <w:color w:val="14181F"/>
          <w:sz w:val="24"/>
          <w:szCs w:val="24"/>
          <w:lang w:val="es-ES"/>
        </w:rPr>
        <w:t>docker ps</w:t>
      </w:r>
    </w:p>
    <w:p w:rsidR="55A218C3" w:rsidP="230DF982" w:rsidRDefault="55A218C3" w14:paraId="6526C0CC" w14:textId="5C2EA88A">
      <w:pPr>
        <w:spacing w:before="240" w:beforeAutospacing="off" w:after="240" w:afterAutospacing="off"/>
      </w:pPr>
      <w:r w:rsidRPr="090FF33A" w:rsidR="303987D9">
        <w:rPr>
          <w:rFonts w:ascii="Aptos" w:hAnsi="Aptos" w:eastAsia="Aptos" w:cs="Aptos"/>
          <w:noProof w:val="0"/>
          <w:sz w:val="24"/>
          <w:szCs w:val="24"/>
          <w:lang w:val="es-ES"/>
        </w:rPr>
        <w:t>Una vez resuelto, el contenedor ch_database arrancó sin problemas y quedó escuchando en el puerto 3307 de mi máquina.</w:t>
      </w:r>
    </w:p>
    <w:p w:rsidR="55A218C3" w:rsidP="230DF982" w:rsidRDefault="55A218C3" w14:paraId="569EA608" w14:textId="0E241D2A">
      <w:pPr>
        <w:spacing w:before="240" w:beforeAutospacing="off" w:after="240" w:afterAutospacing="off"/>
      </w:pPr>
      <w:r w:rsidR="7CF81F36">
        <w:drawing>
          <wp:inline wp14:editId="175887D4" wp14:anchorId="36868F4F">
            <wp:extent cx="5800725" cy="540500"/>
            <wp:effectExtent l="0" t="0" r="0" b="0"/>
            <wp:docPr id="20642665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4266508" name="Picture 2064266508"/>
                    <pic:cNvPicPr/>
                  </pic:nvPicPr>
                  <pic:blipFill>
                    <a:blip xmlns:r="http://schemas.openxmlformats.org/officeDocument/2006/relationships" r:embed="rId11191370">
                      <a:extLst>
                        <a:ext uri="{28A0092B-C50C-407E-A947-70E740481C1C}">
                          <a14:useLocalDpi xmlns:a14="http://schemas.microsoft.com/office/drawing/2010/main"/>
                        </a:ext>
                      </a:extLst>
                    </a:blip>
                    <a:stretch>
                      <a:fillRect/>
                    </a:stretch>
                  </pic:blipFill>
                  <pic:spPr>
                    <a:xfrm rot="0">
                      <a:off x="0" y="0"/>
                      <a:ext cx="5800725" cy="540500"/>
                    </a:xfrm>
                    <a:prstGeom prst="rect">
                      <a:avLst/>
                    </a:prstGeom>
                  </pic:spPr>
                </pic:pic>
              </a:graphicData>
            </a:graphic>
          </wp:inline>
        </w:drawing>
      </w:r>
    </w:p>
    <w:p w:rsidR="55A218C3" w:rsidP="090FF33A" w:rsidRDefault="55A218C3" w14:paraId="6EBFD8C6" w14:textId="2E76EC85">
      <w:pPr>
        <w:pStyle w:val="Heading4"/>
        <w:spacing w:before="319" w:beforeAutospacing="off" w:after="319" w:afterAutospacing="off"/>
        <w:rPr>
          <w:rFonts w:ascii="Aptos" w:hAnsi="Aptos" w:eastAsia="Aptos" w:cs="Aptos"/>
          <w:b w:val="1"/>
          <w:bCs w:val="1"/>
          <w:noProof w:val="0"/>
          <w:sz w:val="24"/>
          <w:szCs w:val="24"/>
          <w:lang w:val="es-ES"/>
        </w:rPr>
      </w:pPr>
    </w:p>
    <w:p w:rsidR="55A218C3" w:rsidP="230DF982" w:rsidRDefault="55A218C3" w14:paraId="6192B443" w14:textId="2FA6F02C">
      <w:pPr>
        <w:spacing w:before="240" w:beforeAutospacing="off" w:after="240" w:afterAutospacing="off"/>
      </w:pPr>
      <w:r>
        <w:br w:type="page"/>
      </w:r>
    </w:p>
    <w:p w:rsidR="55A218C3" w:rsidP="090FF33A" w:rsidRDefault="55A218C3" w14:paraId="045854C1" w14:textId="59628674">
      <w:pPr>
        <w:pStyle w:val="Heading4"/>
        <w:spacing w:before="319" w:beforeAutospacing="off" w:after="319" w:afterAutospacing="off"/>
      </w:pPr>
      <w:r w:rsidRPr="090FF33A" w:rsidR="59DA1712">
        <w:rPr>
          <w:rFonts w:ascii="Aptos" w:hAnsi="Aptos" w:eastAsia="Aptos" w:cs="Aptos"/>
          <w:b w:val="1"/>
          <w:bCs w:val="1"/>
          <w:noProof w:val="0"/>
          <w:sz w:val="24"/>
          <w:szCs w:val="24"/>
          <w:lang w:val="es-ES"/>
        </w:rPr>
        <w:t>8</w:t>
      </w:r>
      <w:r w:rsidRPr="090FF33A" w:rsidR="303987D9">
        <w:rPr>
          <w:rFonts w:ascii="Aptos" w:hAnsi="Aptos" w:eastAsia="Aptos" w:cs="Aptos"/>
          <w:b w:val="1"/>
          <w:bCs w:val="1"/>
          <w:noProof w:val="0"/>
          <w:sz w:val="24"/>
          <w:szCs w:val="24"/>
          <w:lang w:val="es-ES"/>
        </w:rPr>
        <w:t>.2. Inserción de Datos de Prueba</w:t>
      </w:r>
    </w:p>
    <w:p w:rsidR="55A218C3" w:rsidP="230DF982" w:rsidRDefault="55A218C3" w14:paraId="5122B323" w14:textId="47314003">
      <w:pPr>
        <w:spacing w:before="240" w:beforeAutospacing="off" w:after="240" w:afterAutospacing="off"/>
      </w:pPr>
      <w:r w:rsidRPr="090FF33A" w:rsidR="303987D9">
        <w:rPr>
          <w:rFonts w:ascii="Aptos" w:hAnsi="Aptos" w:eastAsia="Aptos" w:cs="Aptos"/>
          <w:noProof w:val="0"/>
          <w:sz w:val="24"/>
          <w:szCs w:val="24"/>
          <w:lang w:val="es-ES"/>
        </w:rPr>
        <w:t>Con la base de datos vacía y las tablas ya creadas por el init.sql, inserté datos de prueba para tener algo real que respaldar. Como el backend estaba apuntando a Railway, opté por insertar los datos directamente con comandos SQL desde la terminal, usando un archivo .sql intermedio para evitar problemas con las comillas del JSON en PowerShell.</w:t>
      </w:r>
    </w:p>
    <w:p w:rsidR="55A218C3" w:rsidP="230DF982" w:rsidRDefault="55A218C3" w14:paraId="0376624B" w14:textId="6DB9C5E2">
      <w:pPr>
        <w:spacing w:before="240" w:beforeAutospacing="off" w:after="240" w:afterAutospacing="off"/>
      </w:pPr>
      <w:r w:rsidRPr="090FF33A" w:rsidR="303987D9">
        <w:rPr>
          <w:rFonts w:ascii="Aptos" w:hAnsi="Aptos" w:eastAsia="Aptos" w:cs="Aptos"/>
          <w:noProof w:val="0"/>
          <w:sz w:val="24"/>
          <w:szCs w:val="24"/>
          <w:lang w:val="es-ES"/>
        </w:rPr>
        <w:t>Los datos que metí fueron:</w:t>
      </w:r>
    </w:p>
    <w:p w:rsidR="55A218C3" w:rsidP="090FF33A" w:rsidRDefault="55A218C3" w14:paraId="345E7318" w14:textId="084C0280">
      <w:pPr>
        <w:pStyle w:val="ListParagraph"/>
        <w:numPr>
          <w:ilvl w:val="0"/>
          <w:numId w:val="11"/>
        </w:numPr>
        <w:spacing w:before="0" w:beforeAutospacing="off" w:after="0" w:afterAutospacing="off"/>
        <w:rPr>
          <w:rFonts w:ascii="Aptos" w:hAnsi="Aptos" w:eastAsia="Aptos" w:cs="Aptos"/>
          <w:noProof w:val="0"/>
          <w:sz w:val="24"/>
          <w:szCs w:val="24"/>
          <w:lang w:val="es-ES"/>
        </w:rPr>
      </w:pPr>
      <w:r w:rsidRPr="090FF33A" w:rsidR="303987D9">
        <w:rPr>
          <w:rFonts w:ascii="Aptos" w:hAnsi="Aptos" w:eastAsia="Aptos" w:cs="Aptos"/>
          <w:noProof w:val="0"/>
          <w:sz w:val="24"/>
          <w:szCs w:val="24"/>
          <w:lang w:val="es-ES"/>
        </w:rPr>
        <w:t>1 usuario llamado joaquin con rol user y cuenta activa</w:t>
      </w:r>
    </w:p>
    <w:p w:rsidR="55A218C3" w:rsidP="090FF33A" w:rsidRDefault="55A218C3" w14:paraId="3D53B568" w14:textId="733903C0">
      <w:pPr>
        <w:pStyle w:val="ListParagraph"/>
        <w:numPr>
          <w:ilvl w:val="0"/>
          <w:numId w:val="11"/>
        </w:numPr>
        <w:spacing w:before="0" w:beforeAutospacing="off" w:after="0" w:afterAutospacing="off"/>
        <w:rPr>
          <w:rFonts w:ascii="Aptos" w:hAnsi="Aptos" w:eastAsia="Aptos" w:cs="Aptos"/>
          <w:noProof w:val="0"/>
          <w:sz w:val="24"/>
          <w:szCs w:val="24"/>
          <w:lang w:val="es-ES"/>
        </w:rPr>
      </w:pPr>
      <w:r w:rsidRPr="090FF33A" w:rsidR="303987D9">
        <w:rPr>
          <w:rFonts w:ascii="Aptos" w:hAnsi="Aptos" w:eastAsia="Aptos" w:cs="Aptos"/>
          <w:noProof w:val="0"/>
          <w:sz w:val="24"/>
          <w:szCs w:val="24"/>
          <w:lang w:val="es-ES"/>
        </w:rPr>
        <w:t>2 categorías: Cartas Pokemon y Libros Raros, cada una con su esquema JSON de atributos</w:t>
      </w:r>
    </w:p>
    <w:p w:rsidR="55A218C3" w:rsidP="090FF33A" w:rsidRDefault="55A218C3" w14:paraId="3DF0093A" w14:textId="4557FC85">
      <w:pPr>
        <w:pStyle w:val="ListParagraph"/>
        <w:numPr>
          <w:ilvl w:val="0"/>
          <w:numId w:val="11"/>
        </w:numPr>
        <w:spacing w:before="0" w:beforeAutospacing="off" w:after="0" w:afterAutospacing="off"/>
        <w:rPr>
          <w:rFonts w:ascii="Aptos" w:hAnsi="Aptos" w:eastAsia="Aptos" w:cs="Aptos"/>
          <w:noProof w:val="0"/>
          <w:sz w:val="24"/>
          <w:szCs w:val="24"/>
          <w:lang w:val="es-ES"/>
        </w:rPr>
      </w:pPr>
      <w:r w:rsidRPr="090FF33A" w:rsidR="303987D9">
        <w:rPr>
          <w:rFonts w:ascii="Aptos" w:hAnsi="Aptos" w:eastAsia="Aptos" w:cs="Aptos"/>
          <w:noProof w:val="0"/>
          <w:sz w:val="24"/>
          <w:szCs w:val="24"/>
          <w:lang w:val="es-ES"/>
        </w:rPr>
        <w:t>2 artículos: uno con datos de una carta y otro con datos de un libro, ambos en formato JSON</w:t>
      </w:r>
    </w:p>
    <w:p w:rsidR="55A218C3" w:rsidP="230DF982" w:rsidRDefault="55A218C3" w14:paraId="657A4827" w14:textId="72554824">
      <w:pPr>
        <w:spacing w:before="240" w:beforeAutospacing="off" w:after="240" w:afterAutospacing="off"/>
      </w:pPr>
      <w:r w:rsidR="6702C2D1">
        <w:drawing>
          <wp:inline wp14:editId="11159CCD" wp14:anchorId="6FA1AD45">
            <wp:extent cx="5715080" cy="1929076"/>
            <wp:effectExtent l="0" t="0" r="0" b="0"/>
            <wp:docPr id="7827335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2733531" name="Picture 782733531"/>
                    <pic:cNvPicPr/>
                  </pic:nvPicPr>
                  <pic:blipFill>
                    <a:blip xmlns:r="http://schemas.openxmlformats.org/officeDocument/2006/relationships" r:embed="rId822743878">
                      <a:extLst>
                        <a:ext uri="{28A0092B-C50C-407E-A947-70E740481C1C}">
                          <a14:useLocalDpi xmlns:a14="http://schemas.microsoft.com/office/drawing/2010/main"/>
                        </a:ext>
                      </a:extLst>
                    </a:blip>
                    <a:srcRect l="3161" t="13023" r="4658" b="0"/>
                    <a:stretch>
                      <a:fillRect/>
                    </a:stretch>
                  </pic:blipFill>
                  <pic:spPr>
                    <a:xfrm rot="0">
                      <a:off x="0" y="0"/>
                      <a:ext cx="5715080" cy="1929076"/>
                    </a:xfrm>
                    <a:prstGeom prst="rect">
                      <a:avLst/>
                    </a:prstGeom>
                  </pic:spPr>
                </pic:pic>
              </a:graphicData>
            </a:graphic>
          </wp:inline>
        </w:drawing>
      </w:r>
    </w:p>
    <w:p w:rsidR="55A218C3" w:rsidP="090FF33A" w:rsidRDefault="55A218C3" w14:paraId="0B2BA61A" w14:textId="46374DA5">
      <w:pPr>
        <w:pStyle w:val="Heading4"/>
        <w:spacing w:before="319" w:beforeAutospacing="off" w:after="319" w:afterAutospacing="off"/>
      </w:pPr>
      <w:r w:rsidRPr="090FF33A" w:rsidR="4726C746">
        <w:rPr>
          <w:rFonts w:ascii="Aptos" w:hAnsi="Aptos" w:eastAsia="Aptos" w:cs="Aptos"/>
          <w:b w:val="1"/>
          <w:bCs w:val="1"/>
          <w:noProof w:val="0"/>
          <w:sz w:val="24"/>
          <w:szCs w:val="24"/>
          <w:lang w:val="es-ES"/>
        </w:rPr>
        <w:t>8</w:t>
      </w:r>
      <w:r w:rsidRPr="090FF33A" w:rsidR="303987D9">
        <w:rPr>
          <w:rFonts w:ascii="Aptos" w:hAnsi="Aptos" w:eastAsia="Aptos" w:cs="Aptos"/>
          <w:b w:val="1"/>
          <w:bCs w:val="1"/>
          <w:noProof w:val="0"/>
          <w:sz w:val="24"/>
          <w:szCs w:val="24"/>
          <w:lang w:val="es-ES"/>
        </w:rPr>
        <w:t xml:space="preserve">.3. Generación del </w:t>
      </w:r>
      <w:r w:rsidRPr="090FF33A" w:rsidR="303987D9">
        <w:rPr>
          <w:rFonts w:ascii="Aptos" w:hAnsi="Aptos" w:eastAsia="Aptos" w:cs="Aptos"/>
          <w:b w:val="1"/>
          <w:bCs w:val="1"/>
          <w:noProof w:val="0"/>
          <w:sz w:val="24"/>
          <w:szCs w:val="24"/>
          <w:lang w:val="es-ES"/>
        </w:rPr>
        <w:t>Backup</w:t>
      </w:r>
    </w:p>
    <w:p w:rsidR="55A218C3" w:rsidP="230DF982" w:rsidRDefault="55A218C3" w14:paraId="0FF74E1B" w14:textId="4695123B">
      <w:pPr>
        <w:spacing w:before="240" w:beforeAutospacing="off" w:after="240" w:afterAutospacing="off"/>
      </w:pPr>
      <w:r w:rsidRPr="090FF33A" w:rsidR="303987D9">
        <w:rPr>
          <w:rFonts w:ascii="Aptos" w:hAnsi="Aptos" w:eastAsia="Aptos" w:cs="Aptos"/>
          <w:noProof w:val="0"/>
          <w:sz w:val="24"/>
          <w:szCs w:val="24"/>
          <w:lang w:val="es-ES"/>
        </w:rPr>
        <w:t xml:space="preserve">Con los datos dentro, lancé el </w:t>
      </w:r>
      <w:r w:rsidRPr="090FF33A" w:rsidR="303987D9">
        <w:rPr>
          <w:rFonts w:ascii="Aptos" w:hAnsi="Aptos" w:eastAsia="Aptos" w:cs="Aptos"/>
          <w:noProof w:val="0"/>
          <w:sz w:val="24"/>
          <w:szCs w:val="24"/>
          <w:lang w:val="es-ES"/>
        </w:rPr>
        <w:t>mysqldump</w:t>
      </w:r>
      <w:r w:rsidRPr="090FF33A" w:rsidR="303987D9">
        <w:rPr>
          <w:rFonts w:ascii="Aptos" w:hAnsi="Aptos" w:eastAsia="Aptos" w:cs="Aptos"/>
          <w:noProof w:val="0"/>
          <w:sz w:val="24"/>
          <w:szCs w:val="24"/>
          <w:lang w:val="es-ES"/>
        </w:rPr>
        <w:t xml:space="preserve"> para generar el volcado completo de la base de datos:</w:t>
      </w:r>
    </w:p>
    <w:p w:rsidR="55A218C3" w:rsidP="230DF982" w:rsidRDefault="55A218C3" w14:paraId="60933919" w14:textId="3F6FFD10">
      <w:pPr>
        <w:spacing w:before="240" w:beforeAutospacing="off" w:after="240" w:afterAutospacing="off"/>
      </w:pPr>
      <w:r w:rsidRPr="090FF33A" w:rsidR="303987D9">
        <w:rPr>
          <w:rFonts w:ascii="Aptos" w:hAnsi="Aptos" w:eastAsia="Aptos" w:cs="Aptos"/>
          <w:noProof w:val="0"/>
          <w:sz w:val="24"/>
          <w:szCs w:val="24"/>
          <w:lang w:val="es-ES"/>
        </w:rPr>
        <w:t>Comprobé que el archivo se había creado correctamente:</w:t>
      </w:r>
    </w:p>
    <w:p w:rsidR="55A218C3" w:rsidP="090FF33A" w:rsidRDefault="55A218C3" w14:paraId="1DCE2B37" w14:textId="5F4B4639">
      <w:pPr>
        <w:spacing w:before="0" w:beforeAutospacing="off" w:after="0" w:afterAutospacing="off"/>
      </w:pPr>
      <w:r w:rsidRPr="090FF33A" w:rsidR="303987D9">
        <w:rPr>
          <w:rFonts w:ascii="Consolas" w:hAnsi="Consolas" w:eastAsia="Consolas" w:cs="Consolas"/>
          <w:noProof w:val="0"/>
          <w:color w:val="14181F"/>
          <w:sz w:val="24"/>
          <w:szCs w:val="24"/>
          <w:lang w:val="es-ES"/>
        </w:rPr>
        <w:t>dir backup_diario.sql</w:t>
      </w:r>
    </w:p>
    <w:p w:rsidR="55A218C3" w:rsidP="230DF982" w:rsidRDefault="55A218C3" w14:paraId="6FCE5663" w14:textId="1FCD08DF">
      <w:pPr>
        <w:spacing w:before="240" w:beforeAutospacing="off" w:after="240" w:afterAutospacing="off"/>
      </w:pPr>
      <w:r w:rsidRPr="090FF33A" w:rsidR="303987D9">
        <w:rPr>
          <w:rFonts w:ascii="Aptos" w:hAnsi="Aptos" w:eastAsia="Aptos" w:cs="Aptos"/>
          <w:noProof w:val="0"/>
          <w:sz w:val="24"/>
          <w:szCs w:val="24"/>
          <w:lang w:val="es-ES"/>
        </w:rPr>
        <w:t xml:space="preserve"> Al abrirlo en VS Code pude comprobar que contiene las sentencias CREATE TABLE de las tres tablas y los INSERT INTO con todos los registros, incluyendo los campos JSON con los esquemas de las categorías y los datos de los artículos.</w:t>
      </w:r>
    </w:p>
    <w:p w:rsidR="55A218C3" w:rsidP="230DF982" w:rsidRDefault="55A218C3" w14:paraId="25C690A4" w14:textId="11C5AE8E">
      <w:pPr>
        <w:spacing w:before="240" w:beforeAutospacing="off" w:after="240" w:afterAutospacing="off"/>
      </w:pPr>
      <w:r w:rsidR="112BC7B4">
        <w:drawing>
          <wp:inline wp14:editId="164AD8AD" wp14:anchorId="0E24DF5E">
            <wp:extent cx="5724525" cy="2009775"/>
            <wp:effectExtent l="0" t="0" r="0" b="0"/>
            <wp:docPr id="9896042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9604281" name="Picture 989604281"/>
                    <pic:cNvPicPr/>
                  </pic:nvPicPr>
                  <pic:blipFill>
                    <a:blip xmlns:r="http://schemas.openxmlformats.org/officeDocument/2006/relationships" r:embed="rId121220550">
                      <a:extLst>
                        <a:ext uri="{28A0092B-C50C-407E-A947-70E740481C1C}">
                          <a14:useLocalDpi xmlns:a14="http://schemas.microsoft.com/office/drawing/2010/main"/>
                        </a:ext>
                      </a:extLst>
                    </a:blip>
                    <a:stretch>
                      <a:fillRect/>
                    </a:stretch>
                  </pic:blipFill>
                  <pic:spPr>
                    <a:xfrm>
                      <a:off x="0" y="0"/>
                      <a:ext cx="5724525" cy="2009775"/>
                    </a:xfrm>
                    <a:prstGeom prst="rect">
                      <a:avLst/>
                    </a:prstGeom>
                  </pic:spPr>
                </pic:pic>
              </a:graphicData>
            </a:graphic>
          </wp:inline>
        </w:drawing>
      </w:r>
    </w:p>
    <w:p w:rsidR="55A218C3" w:rsidP="230DF982" w:rsidRDefault="55A218C3" w14:paraId="13ACD048" w14:textId="0BE53482">
      <w:pPr>
        <w:spacing w:before="240" w:beforeAutospacing="off" w:after="240" w:afterAutospacing="off"/>
      </w:pPr>
      <w:r w:rsidR="112BC7B4">
        <w:drawing>
          <wp:inline wp14:editId="3F12D3A8" wp14:anchorId="44F173FC">
            <wp:extent cx="5724525" cy="4371975"/>
            <wp:effectExtent l="0" t="0" r="0" b="0"/>
            <wp:docPr id="17672557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7255700" name="Picture 1767255700"/>
                    <pic:cNvPicPr/>
                  </pic:nvPicPr>
                  <pic:blipFill>
                    <a:blip xmlns:r="http://schemas.openxmlformats.org/officeDocument/2006/relationships" r:embed="rId28072149">
                      <a:extLst>
                        <a:ext uri="{28A0092B-C50C-407E-A947-70E740481C1C}">
                          <a14:useLocalDpi xmlns:a14="http://schemas.microsoft.com/office/drawing/2010/main"/>
                        </a:ext>
                      </a:extLst>
                    </a:blip>
                    <a:stretch>
                      <a:fillRect/>
                    </a:stretch>
                  </pic:blipFill>
                  <pic:spPr>
                    <a:xfrm>
                      <a:off x="0" y="0"/>
                      <a:ext cx="5724525" cy="4371975"/>
                    </a:xfrm>
                    <a:prstGeom prst="rect">
                      <a:avLst/>
                    </a:prstGeom>
                  </pic:spPr>
                </pic:pic>
              </a:graphicData>
            </a:graphic>
          </wp:inline>
        </w:drawing>
      </w:r>
    </w:p>
    <w:p w:rsidR="55A218C3" w:rsidP="230DF982" w:rsidRDefault="55A218C3" w14:paraId="3A9C8321" w14:textId="6123503E">
      <w:pPr>
        <w:spacing w:before="240" w:beforeAutospacing="off" w:after="240" w:afterAutospacing="off"/>
      </w:pPr>
      <w:r>
        <w:br w:type="page"/>
      </w:r>
    </w:p>
    <w:p w:rsidR="55A218C3" w:rsidP="090FF33A" w:rsidRDefault="55A218C3" w14:paraId="66D43C9C" w14:textId="113EA09B">
      <w:pPr>
        <w:pStyle w:val="Normal"/>
        <w:spacing w:before="240" w:beforeAutospacing="off" w:after="240" w:afterAutospacing="off"/>
      </w:pPr>
    </w:p>
    <w:p w:rsidR="55A218C3" w:rsidP="090FF33A" w:rsidRDefault="55A218C3" w14:paraId="411C453D" w14:textId="385CBBD2">
      <w:pPr>
        <w:pStyle w:val="Heading4"/>
        <w:spacing w:before="319" w:beforeAutospacing="off" w:after="319" w:afterAutospacing="off"/>
      </w:pPr>
      <w:r w:rsidRPr="090FF33A" w:rsidR="3F48DC0F">
        <w:rPr>
          <w:rFonts w:ascii="Aptos" w:hAnsi="Aptos" w:eastAsia="Aptos" w:cs="Aptos"/>
          <w:b w:val="1"/>
          <w:bCs w:val="1"/>
          <w:noProof w:val="0"/>
          <w:sz w:val="24"/>
          <w:szCs w:val="24"/>
          <w:lang w:val="es-ES"/>
        </w:rPr>
        <w:t>8</w:t>
      </w:r>
      <w:r w:rsidRPr="090FF33A" w:rsidR="303987D9">
        <w:rPr>
          <w:rFonts w:ascii="Aptos" w:hAnsi="Aptos" w:eastAsia="Aptos" w:cs="Aptos"/>
          <w:b w:val="1"/>
          <w:bCs w:val="1"/>
          <w:noProof w:val="0"/>
          <w:sz w:val="24"/>
          <w:szCs w:val="24"/>
          <w:lang w:val="es-ES"/>
        </w:rPr>
        <w:t>.4. Destrucción Deliberada de la Base de Datos</w:t>
      </w:r>
    </w:p>
    <w:p w:rsidR="55A218C3" w:rsidP="230DF982" w:rsidRDefault="55A218C3" w14:paraId="598F57A0" w14:textId="4969485A">
      <w:pPr>
        <w:spacing w:before="240" w:beforeAutospacing="off" w:after="240" w:afterAutospacing="off"/>
      </w:pPr>
      <w:r w:rsidRPr="090FF33A" w:rsidR="303987D9">
        <w:rPr>
          <w:rFonts w:ascii="Aptos" w:hAnsi="Aptos" w:eastAsia="Aptos" w:cs="Aptos"/>
          <w:noProof w:val="0"/>
          <w:sz w:val="24"/>
          <w:szCs w:val="24"/>
          <w:lang w:val="es-ES"/>
        </w:rPr>
        <w:t>Esta es la parte más importante del simulacro. Para demostrar que la recuperación funciona de verdad, no me bastaba con borrar solo los registros. Usé el flag -v de docker-compose down para eliminar también el volumen persistente donde MySQL guarda los datos, que es lo que pasaría en un fallo real de disco o un borrado accidental del entorno:</w:t>
      </w:r>
    </w:p>
    <w:p w:rsidR="55A218C3" w:rsidP="090FF33A" w:rsidRDefault="55A218C3" w14:paraId="4B7D561E" w14:textId="29D1143E">
      <w:pPr>
        <w:spacing w:before="0" w:beforeAutospacing="off" w:after="0" w:afterAutospacing="off"/>
      </w:pPr>
      <w:r w:rsidRPr="090FF33A" w:rsidR="303987D9">
        <w:rPr>
          <w:rFonts w:ascii="Consolas" w:hAnsi="Consolas" w:eastAsia="Consolas" w:cs="Consolas"/>
          <w:noProof w:val="0"/>
          <w:color w:val="14181F"/>
          <w:sz w:val="24"/>
          <w:szCs w:val="24"/>
          <w:lang w:val="es-ES"/>
        </w:rPr>
        <w:t>docker-compose down -v</w:t>
      </w:r>
    </w:p>
    <w:p w:rsidR="55A218C3" w:rsidP="230DF982" w:rsidRDefault="55A218C3" w14:paraId="53366171" w14:textId="713FF088">
      <w:pPr>
        <w:spacing w:before="240" w:beforeAutospacing="off" w:after="240" w:afterAutospacing="off"/>
      </w:pPr>
      <w:r w:rsidRPr="090FF33A" w:rsidR="303987D9">
        <w:rPr>
          <w:rFonts w:ascii="Aptos" w:hAnsi="Aptos" w:eastAsia="Aptos" w:cs="Aptos"/>
          <w:noProof w:val="0"/>
          <w:sz w:val="24"/>
          <w:szCs w:val="24"/>
          <w:lang w:val="es-ES"/>
        </w:rPr>
        <w:t>La terminal confirmó que se eliminaron el contenedor, la red y el volumen:</w:t>
      </w:r>
    </w:p>
    <w:p w:rsidR="55A218C3" w:rsidP="090FF33A" w:rsidRDefault="55A218C3" w14:paraId="60764007" w14:textId="308A304E">
      <w:pPr>
        <w:pStyle w:val="ListParagraph"/>
        <w:numPr>
          <w:ilvl w:val="0"/>
          <w:numId w:val="12"/>
        </w:numPr>
        <w:spacing w:before="0" w:beforeAutospacing="off" w:after="0" w:afterAutospacing="off"/>
        <w:rPr>
          <w:rFonts w:ascii="Aptos" w:hAnsi="Aptos" w:eastAsia="Aptos" w:cs="Aptos"/>
          <w:noProof w:val="0"/>
          <w:sz w:val="24"/>
          <w:szCs w:val="24"/>
          <w:lang w:val="es-ES"/>
        </w:rPr>
      </w:pPr>
      <w:r w:rsidRPr="090FF33A" w:rsidR="303987D9">
        <w:rPr>
          <w:rFonts w:ascii="Aptos" w:hAnsi="Aptos" w:eastAsia="Aptos" w:cs="Aptos"/>
          <w:noProof w:val="0"/>
          <w:sz w:val="24"/>
          <w:szCs w:val="24"/>
          <w:lang w:val="es-ES"/>
        </w:rPr>
        <w:t>Container ch_database: Removed</w:t>
      </w:r>
    </w:p>
    <w:p w:rsidR="55A218C3" w:rsidP="090FF33A" w:rsidRDefault="55A218C3" w14:paraId="7142CB39" w14:textId="7B1F8718">
      <w:pPr>
        <w:pStyle w:val="ListParagraph"/>
        <w:numPr>
          <w:ilvl w:val="0"/>
          <w:numId w:val="12"/>
        </w:numPr>
        <w:spacing w:before="0" w:beforeAutospacing="off" w:after="0" w:afterAutospacing="off"/>
        <w:rPr>
          <w:rFonts w:ascii="Aptos" w:hAnsi="Aptos" w:eastAsia="Aptos" w:cs="Aptos"/>
          <w:noProof w:val="0"/>
          <w:sz w:val="24"/>
          <w:szCs w:val="24"/>
          <w:lang w:val="es-ES"/>
        </w:rPr>
      </w:pPr>
      <w:r w:rsidRPr="090FF33A" w:rsidR="303987D9">
        <w:rPr>
          <w:rFonts w:ascii="Aptos" w:hAnsi="Aptos" w:eastAsia="Aptos" w:cs="Aptos"/>
          <w:noProof w:val="0"/>
          <w:sz w:val="24"/>
          <w:szCs w:val="24"/>
          <w:lang w:val="es-ES"/>
        </w:rPr>
        <w:t>Network collectorhub_default: Removed</w:t>
      </w:r>
    </w:p>
    <w:p w:rsidR="55A218C3" w:rsidP="090FF33A" w:rsidRDefault="55A218C3" w14:paraId="17AC8E89" w14:textId="0C29DF25">
      <w:pPr>
        <w:pStyle w:val="ListParagraph"/>
        <w:numPr>
          <w:ilvl w:val="0"/>
          <w:numId w:val="12"/>
        </w:numPr>
        <w:spacing w:before="0" w:beforeAutospacing="off" w:after="0" w:afterAutospacing="off"/>
        <w:rPr>
          <w:rFonts w:ascii="Aptos" w:hAnsi="Aptos" w:eastAsia="Aptos" w:cs="Aptos"/>
          <w:noProof w:val="0"/>
          <w:sz w:val="24"/>
          <w:szCs w:val="24"/>
          <w:lang w:val="es-ES"/>
        </w:rPr>
      </w:pPr>
      <w:r w:rsidRPr="090FF33A" w:rsidR="303987D9">
        <w:rPr>
          <w:rFonts w:ascii="Aptos" w:hAnsi="Aptos" w:eastAsia="Aptos" w:cs="Aptos"/>
          <w:noProof w:val="0"/>
          <w:sz w:val="24"/>
          <w:szCs w:val="24"/>
          <w:lang w:val="es-ES"/>
        </w:rPr>
        <w:t>Volume collectorhub_db_data: Removed</w:t>
      </w:r>
    </w:p>
    <w:p w:rsidR="55A218C3" w:rsidP="090FF33A" w:rsidRDefault="55A218C3" w14:paraId="6ACD4C4D" w14:textId="7D63700F">
      <w:pPr>
        <w:spacing w:before="240" w:beforeAutospacing="off" w:after="240" w:afterAutospacing="off"/>
        <w:rPr>
          <w:rFonts w:ascii="Aptos" w:hAnsi="Aptos" w:eastAsia="Aptos" w:cs="Aptos"/>
          <w:noProof w:val="0"/>
          <w:sz w:val="24"/>
          <w:szCs w:val="24"/>
          <w:lang w:val="es-ES"/>
        </w:rPr>
      </w:pPr>
      <w:r w:rsidR="1DC8CD1D">
        <w:drawing>
          <wp:inline wp14:editId="763FB91A" wp14:anchorId="0D2FBEF7">
            <wp:extent cx="5724525" cy="1047750"/>
            <wp:effectExtent l="0" t="0" r="0" b="0"/>
            <wp:docPr id="16207760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0776074" name="Picture 1620776074"/>
                    <pic:cNvPicPr/>
                  </pic:nvPicPr>
                  <pic:blipFill>
                    <a:blip xmlns:r="http://schemas.openxmlformats.org/officeDocument/2006/relationships" r:embed="rId49419482">
                      <a:extLst>
                        <a:ext uri="{28A0092B-C50C-407E-A947-70E740481C1C}">
                          <a14:useLocalDpi xmlns:a14="http://schemas.microsoft.com/office/drawing/2010/main"/>
                        </a:ext>
                      </a:extLst>
                    </a:blip>
                    <a:stretch>
                      <a:fillRect/>
                    </a:stretch>
                  </pic:blipFill>
                  <pic:spPr>
                    <a:xfrm>
                      <a:off x="0" y="0"/>
                      <a:ext cx="5724525" cy="1047750"/>
                    </a:xfrm>
                    <a:prstGeom prst="rect">
                      <a:avLst/>
                    </a:prstGeom>
                  </pic:spPr>
                </pic:pic>
              </a:graphicData>
            </a:graphic>
          </wp:inline>
        </w:drawing>
      </w:r>
    </w:p>
    <w:p w:rsidR="55A218C3" w:rsidP="230DF982" w:rsidRDefault="55A218C3" w14:paraId="4264E3D3" w14:textId="41BAEEAC">
      <w:pPr>
        <w:spacing w:before="240" w:beforeAutospacing="off" w:after="240" w:afterAutospacing="off"/>
      </w:pPr>
      <w:r w:rsidRPr="090FF33A" w:rsidR="303987D9">
        <w:rPr>
          <w:rFonts w:ascii="Aptos" w:hAnsi="Aptos" w:eastAsia="Aptos" w:cs="Aptos"/>
          <w:noProof w:val="0"/>
          <w:sz w:val="24"/>
          <w:szCs w:val="24"/>
          <w:lang w:val="es-ES"/>
        </w:rPr>
        <w:t>Volví a levantar el contenedor con docker-compose up -d y esperé a que MySQL terminara de arrancar. Al ejecutar los conteos el resultado fue:</w:t>
      </w:r>
    </w:p>
    <w:p w:rsidR="55A218C3" w:rsidP="230DF982" w:rsidRDefault="55A218C3" w14:paraId="7AA4C273" w14:textId="1527F1C0">
      <w:pPr>
        <w:spacing w:before="240" w:beforeAutospacing="off" w:after="240" w:afterAutospacing="off"/>
      </w:pPr>
      <w:r w:rsidRPr="090FF33A" w:rsidR="303987D9">
        <w:rPr>
          <w:rFonts w:ascii="Aptos" w:hAnsi="Aptos" w:eastAsia="Aptos" w:cs="Aptos"/>
          <w:noProof w:val="0"/>
          <w:sz w:val="24"/>
          <w:szCs w:val="24"/>
          <w:lang w:val="es-ES"/>
        </w:rPr>
        <w:t>usuarios=0, categorias=0, articulos=0.</w:t>
      </w:r>
    </w:p>
    <w:p w:rsidR="55A218C3" w:rsidP="230DF982" w:rsidRDefault="55A218C3" w14:paraId="00BA575B" w14:textId="78FF91C3">
      <w:pPr>
        <w:spacing w:before="240" w:beforeAutospacing="off" w:after="240" w:afterAutospacing="off"/>
      </w:pPr>
      <w:r w:rsidRPr="090FF33A" w:rsidR="303987D9">
        <w:rPr>
          <w:rFonts w:ascii="Aptos" w:hAnsi="Aptos" w:eastAsia="Aptos" w:cs="Aptos"/>
          <w:noProof w:val="0"/>
          <w:sz w:val="24"/>
          <w:szCs w:val="24"/>
          <w:lang w:val="es-ES"/>
        </w:rPr>
        <w:t>La pérdida total de datos estaba confirmada.</w:t>
      </w:r>
    </w:p>
    <w:p w:rsidR="55A218C3" w:rsidP="230DF982" w:rsidRDefault="55A218C3" w14:paraId="1D2FCE1A" w14:textId="1A695A0F">
      <w:pPr>
        <w:spacing w:before="240" w:beforeAutospacing="off" w:after="240" w:afterAutospacing="off"/>
      </w:pPr>
      <w:r w:rsidR="70359E48">
        <w:drawing>
          <wp:inline wp14:editId="6B9C766E" wp14:anchorId="4D21ABED">
            <wp:extent cx="5724525" cy="1133475"/>
            <wp:effectExtent l="0" t="0" r="0" b="0"/>
            <wp:docPr id="6104236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0423655" name="Picture 610423655"/>
                    <pic:cNvPicPr/>
                  </pic:nvPicPr>
                  <pic:blipFill>
                    <a:blip xmlns:r="http://schemas.openxmlformats.org/officeDocument/2006/relationships" r:embed="rId683523760">
                      <a:extLst>
                        <a:ext uri="{28A0092B-C50C-407E-A947-70E740481C1C}">
                          <a14:useLocalDpi xmlns:a14="http://schemas.microsoft.com/office/drawing/2010/main"/>
                        </a:ext>
                      </a:extLst>
                    </a:blip>
                    <a:stretch>
                      <a:fillRect/>
                    </a:stretch>
                  </pic:blipFill>
                  <pic:spPr>
                    <a:xfrm>
                      <a:off x="0" y="0"/>
                      <a:ext cx="5724525" cy="1133475"/>
                    </a:xfrm>
                    <a:prstGeom prst="rect">
                      <a:avLst/>
                    </a:prstGeom>
                  </pic:spPr>
                </pic:pic>
              </a:graphicData>
            </a:graphic>
          </wp:inline>
        </w:drawing>
      </w:r>
    </w:p>
    <w:p w:rsidR="55A218C3" w:rsidP="230DF982" w:rsidRDefault="55A218C3" w14:paraId="2210676F" w14:textId="1C2AFB8B">
      <w:pPr>
        <w:spacing w:before="240" w:beforeAutospacing="off" w:after="240" w:afterAutospacing="off"/>
      </w:pPr>
      <w:r>
        <w:br w:type="page"/>
      </w:r>
    </w:p>
    <w:p w:rsidR="55A218C3" w:rsidP="090FF33A" w:rsidRDefault="55A218C3" w14:paraId="3FE7B5EA" w14:textId="16738FA9">
      <w:pPr>
        <w:pStyle w:val="Normal"/>
        <w:spacing w:before="240" w:beforeAutospacing="off" w:after="240" w:afterAutospacing="off"/>
      </w:pPr>
    </w:p>
    <w:p w:rsidR="55A218C3" w:rsidP="090FF33A" w:rsidRDefault="55A218C3" w14:paraId="627D2203" w14:textId="00F824C6">
      <w:pPr>
        <w:pStyle w:val="Heading4"/>
        <w:spacing w:before="240" w:beforeAutospacing="off" w:after="240" w:afterAutospacing="off"/>
      </w:pPr>
      <w:r w:rsidRPr="090FF33A" w:rsidR="0DC3694C">
        <w:rPr>
          <w:rFonts w:ascii="Aptos" w:hAnsi="Aptos" w:eastAsia="Aptos" w:cs="Aptos"/>
          <w:b w:val="1"/>
          <w:bCs w:val="1"/>
          <w:noProof w:val="0"/>
          <w:sz w:val="24"/>
          <w:szCs w:val="24"/>
          <w:lang w:val="es-ES"/>
        </w:rPr>
        <w:t>8</w:t>
      </w:r>
      <w:r w:rsidRPr="090FF33A" w:rsidR="303987D9">
        <w:rPr>
          <w:rFonts w:ascii="Aptos" w:hAnsi="Aptos" w:eastAsia="Aptos" w:cs="Aptos"/>
          <w:b w:val="1"/>
          <w:bCs w:val="1"/>
          <w:noProof w:val="0"/>
          <w:sz w:val="24"/>
          <w:szCs w:val="24"/>
          <w:lang w:val="es-ES"/>
        </w:rPr>
        <w:t xml:space="preserve">.5. Restauración desde el </w:t>
      </w:r>
      <w:r w:rsidRPr="090FF33A" w:rsidR="303987D9">
        <w:rPr>
          <w:rFonts w:ascii="Aptos" w:hAnsi="Aptos" w:eastAsia="Aptos" w:cs="Aptos"/>
          <w:b w:val="1"/>
          <w:bCs w:val="1"/>
          <w:noProof w:val="0"/>
          <w:sz w:val="24"/>
          <w:szCs w:val="24"/>
          <w:lang w:val="es-ES"/>
        </w:rPr>
        <w:t>Backup</w:t>
      </w:r>
    </w:p>
    <w:p w:rsidR="55A218C3" w:rsidP="230DF982" w:rsidRDefault="55A218C3" w14:paraId="6393FD50" w14:textId="6D13386D">
      <w:pPr>
        <w:spacing w:before="240" w:beforeAutospacing="off" w:after="240" w:afterAutospacing="off"/>
      </w:pPr>
      <w:r w:rsidRPr="090FF33A" w:rsidR="303987D9">
        <w:rPr>
          <w:rFonts w:ascii="Aptos" w:hAnsi="Aptos" w:eastAsia="Aptos" w:cs="Aptos"/>
          <w:noProof w:val="0"/>
          <w:sz w:val="24"/>
          <w:szCs w:val="24"/>
          <w:lang w:val="es-ES"/>
        </w:rPr>
        <w:t>Con el contenedor corriendo pero la base de datos completamente vacía, ejecuté la restauración importando el archivo SQL que había generado antes. Como estaba en PowerShell usé Get-Content para redirigir el contenido del archivo al mysql del contenedor:</w:t>
      </w:r>
    </w:p>
    <w:p w:rsidR="55A218C3" w:rsidP="230DF982" w:rsidRDefault="55A218C3" w14:paraId="024A1D15" w14:textId="506B25BA">
      <w:pPr>
        <w:spacing w:before="240" w:beforeAutospacing="off" w:after="240" w:afterAutospacing="off"/>
      </w:pPr>
      <w:r w:rsidRPr="090FF33A" w:rsidR="303987D9">
        <w:rPr>
          <w:rFonts w:ascii="Aptos" w:hAnsi="Aptos" w:eastAsia="Aptos" w:cs="Aptos"/>
          <w:noProof w:val="0"/>
          <w:sz w:val="24"/>
          <w:szCs w:val="24"/>
          <w:lang w:val="es-ES"/>
        </w:rPr>
        <w:t>El comando terminó sin errores. Solo apareció el aviso habitual de MySQL sobre contraseñas en línea de comandos, que no afecta al resultado.</w:t>
      </w:r>
    </w:p>
    <w:p w:rsidR="55A218C3" w:rsidP="230DF982" w:rsidRDefault="55A218C3" w14:paraId="370F43D8" w14:textId="1FA5A621">
      <w:pPr>
        <w:spacing w:before="240" w:beforeAutospacing="off" w:after="240" w:afterAutospacing="off"/>
      </w:pPr>
      <w:r w:rsidR="46A36C88">
        <w:drawing>
          <wp:inline wp14:editId="230E9493" wp14:anchorId="03052D03">
            <wp:extent cx="5724525" cy="552450"/>
            <wp:effectExtent l="0" t="0" r="0" b="0"/>
            <wp:docPr id="19811681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1168104" name="Picture 1981168104"/>
                    <pic:cNvPicPr/>
                  </pic:nvPicPr>
                  <pic:blipFill>
                    <a:blip xmlns:r="http://schemas.openxmlformats.org/officeDocument/2006/relationships" r:embed="rId1425164285">
                      <a:extLst>
                        <a:ext uri="{28A0092B-C50C-407E-A947-70E740481C1C}">
                          <a14:useLocalDpi xmlns:a14="http://schemas.microsoft.com/office/drawing/2010/main"/>
                        </a:ext>
                      </a:extLst>
                    </a:blip>
                    <a:stretch>
                      <a:fillRect/>
                    </a:stretch>
                  </pic:blipFill>
                  <pic:spPr>
                    <a:xfrm>
                      <a:off x="0" y="0"/>
                      <a:ext cx="5724525" cy="552450"/>
                    </a:xfrm>
                    <a:prstGeom prst="rect">
                      <a:avLst/>
                    </a:prstGeom>
                  </pic:spPr>
                </pic:pic>
              </a:graphicData>
            </a:graphic>
          </wp:inline>
        </w:drawing>
      </w:r>
    </w:p>
    <w:p w:rsidR="55A218C3" w:rsidP="090FF33A" w:rsidRDefault="55A218C3" w14:paraId="43103810" w14:textId="556E66F0">
      <w:pPr>
        <w:pStyle w:val="Heading4"/>
        <w:spacing w:before="319" w:beforeAutospacing="off" w:after="319" w:afterAutospacing="off"/>
      </w:pPr>
      <w:r w:rsidRPr="090FF33A" w:rsidR="324502CE">
        <w:rPr>
          <w:rFonts w:ascii="Aptos" w:hAnsi="Aptos" w:eastAsia="Aptos" w:cs="Aptos"/>
          <w:b w:val="1"/>
          <w:bCs w:val="1"/>
          <w:noProof w:val="0"/>
          <w:sz w:val="24"/>
          <w:szCs w:val="24"/>
          <w:lang w:val="es-ES"/>
        </w:rPr>
        <w:t>8</w:t>
      </w:r>
      <w:r w:rsidRPr="090FF33A" w:rsidR="303987D9">
        <w:rPr>
          <w:rFonts w:ascii="Aptos" w:hAnsi="Aptos" w:eastAsia="Aptos" w:cs="Aptos"/>
          <w:b w:val="1"/>
          <w:bCs w:val="1"/>
          <w:noProof w:val="0"/>
          <w:sz w:val="24"/>
          <w:szCs w:val="24"/>
          <w:lang w:val="es-ES"/>
        </w:rPr>
        <w:t>.6. Verificación de Integridad</w:t>
      </w:r>
    </w:p>
    <w:p w:rsidR="55A218C3" w:rsidP="230DF982" w:rsidRDefault="55A218C3" w14:paraId="5D27EA1D" w14:textId="14E5DB37">
      <w:pPr>
        <w:spacing w:before="240" w:beforeAutospacing="off" w:after="240" w:afterAutospacing="off"/>
      </w:pPr>
      <w:r w:rsidRPr="090FF33A" w:rsidR="303987D9">
        <w:rPr>
          <w:rFonts w:ascii="Aptos" w:hAnsi="Aptos" w:eastAsia="Aptos" w:cs="Aptos"/>
          <w:noProof w:val="0"/>
          <w:sz w:val="24"/>
          <w:szCs w:val="24"/>
          <w:lang w:val="es-ES"/>
        </w:rPr>
        <w:t xml:space="preserve">Por </w:t>
      </w:r>
      <w:r w:rsidRPr="090FF33A" w:rsidR="303987D9">
        <w:rPr>
          <w:rFonts w:ascii="Aptos" w:hAnsi="Aptos" w:eastAsia="Aptos" w:cs="Aptos"/>
          <w:noProof w:val="0"/>
          <w:sz w:val="24"/>
          <w:szCs w:val="24"/>
          <w:lang w:val="es-ES"/>
        </w:rPr>
        <w:t>último</w:t>
      </w:r>
      <w:r w:rsidRPr="090FF33A" w:rsidR="303987D9">
        <w:rPr>
          <w:rFonts w:ascii="Aptos" w:hAnsi="Aptos" w:eastAsia="Aptos" w:cs="Aptos"/>
          <w:noProof w:val="0"/>
          <w:sz w:val="24"/>
          <w:szCs w:val="24"/>
          <w:lang w:val="es-ES"/>
        </w:rPr>
        <w:t xml:space="preserve"> comprobé que los datos habían vuelto exactamente igual que antes del borrado:</w:t>
      </w:r>
    </w:p>
    <w:p w:rsidR="55A218C3" w:rsidP="230DF982" w:rsidRDefault="55A218C3" w14:paraId="3934978D" w14:textId="5F3947BE">
      <w:pPr>
        <w:spacing w:before="240" w:beforeAutospacing="off" w:after="240" w:afterAutospacing="off"/>
      </w:pPr>
      <w:r w:rsidRPr="090FF33A" w:rsidR="303987D9">
        <w:rPr>
          <w:rFonts w:ascii="Aptos" w:hAnsi="Aptos" w:eastAsia="Aptos" w:cs="Aptos"/>
          <w:noProof w:val="0"/>
          <w:sz w:val="24"/>
          <w:szCs w:val="24"/>
          <w:lang w:val="es-ES"/>
        </w:rPr>
        <w:t xml:space="preserve">Resultado: usuarios=1, </w:t>
      </w:r>
      <w:r w:rsidRPr="090FF33A" w:rsidR="303987D9">
        <w:rPr>
          <w:rFonts w:ascii="Aptos" w:hAnsi="Aptos" w:eastAsia="Aptos" w:cs="Aptos"/>
          <w:noProof w:val="0"/>
          <w:sz w:val="24"/>
          <w:szCs w:val="24"/>
          <w:lang w:val="es-ES"/>
        </w:rPr>
        <w:t>categorias</w:t>
      </w:r>
      <w:r w:rsidRPr="090FF33A" w:rsidR="303987D9">
        <w:rPr>
          <w:rFonts w:ascii="Aptos" w:hAnsi="Aptos" w:eastAsia="Aptos" w:cs="Aptos"/>
          <w:noProof w:val="0"/>
          <w:sz w:val="24"/>
          <w:szCs w:val="24"/>
          <w:lang w:val="es-ES"/>
        </w:rPr>
        <w:t xml:space="preserve">=2, </w:t>
      </w:r>
      <w:r w:rsidRPr="090FF33A" w:rsidR="303987D9">
        <w:rPr>
          <w:rFonts w:ascii="Aptos" w:hAnsi="Aptos" w:eastAsia="Aptos" w:cs="Aptos"/>
          <w:noProof w:val="0"/>
          <w:sz w:val="24"/>
          <w:szCs w:val="24"/>
          <w:lang w:val="es-ES"/>
        </w:rPr>
        <w:t>articulos</w:t>
      </w:r>
      <w:r w:rsidRPr="090FF33A" w:rsidR="303987D9">
        <w:rPr>
          <w:rFonts w:ascii="Aptos" w:hAnsi="Aptos" w:eastAsia="Aptos" w:cs="Aptos"/>
          <w:noProof w:val="0"/>
          <w:sz w:val="24"/>
          <w:szCs w:val="24"/>
          <w:lang w:val="es-ES"/>
        </w:rPr>
        <w:t>=2.</w:t>
      </w:r>
    </w:p>
    <w:p w:rsidR="55A218C3" w:rsidP="230DF982" w:rsidRDefault="55A218C3" w14:paraId="2BDA2AE7" w14:textId="4AE2C879">
      <w:pPr>
        <w:spacing w:before="240" w:beforeAutospacing="off" w:after="240" w:afterAutospacing="off"/>
      </w:pPr>
      <w:r w:rsidRPr="090FF33A" w:rsidR="303987D9">
        <w:rPr>
          <w:rFonts w:ascii="Aptos" w:hAnsi="Aptos" w:eastAsia="Aptos" w:cs="Aptos"/>
          <w:noProof w:val="0"/>
          <w:sz w:val="24"/>
          <w:szCs w:val="24"/>
          <w:lang w:val="es-ES"/>
        </w:rPr>
        <w:t>Los números son idénticos a los del estado original antes de la destrucción. El simulacro confirmó que el plan funciona.</w:t>
      </w:r>
    </w:p>
    <w:p w:rsidR="55A218C3" w:rsidP="090FF33A" w:rsidRDefault="55A218C3" w14:paraId="36C32C4B" w14:textId="0C833C00">
      <w:pPr>
        <w:spacing w:before="240" w:beforeAutospacing="off" w:after="240" w:afterAutospacing="off"/>
        <w:rPr>
          <w:rFonts w:ascii="Aptos" w:hAnsi="Aptos" w:eastAsia="Aptos" w:cs="Aptos"/>
          <w:noProof w:val="0"/>
          <w:sz w:val="24"/>
          <w:szCs w:val="24"/>
          <w:lang w:val="es-ES"/>
        </w:rPr>
      </w:pPr>
      <w:r w:rsidR="1855175D">
        <w:drawing>
          <wp:inline wp14:editId="6B854A8C" wp14:anchorId="3F2C315A">
            <wp:extent cx="5724525" cy="1000125"/>
            <wp:effectExtent l="0" t="0" r="0" b="0"/>
            <wp:docPr id="17264600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26460002" name="Picture 1726460002"/>
                    <pic:cNvPicPr/>
                  </pic:nvPicPr>
                  <pic:blipFill>
                    <a:blip xmlns:r="http://schemas.openxmlformats.org/officeDocument/2006/relationships" r:embed="rId732309183">
                      <a:extLst>
                        <a:ext uri="{28A0092B-C50C-407E-A947-70E740481C1C}">
                          <a14:useLocalDpi xmlns:a14="http://schemas.microsoft.com/office/drawing/2010/main"/>
                        </a:ext>
                      </a:extLst>
                    </a:blip>
                    <a:stretch>
                      <a:fillRect/>
                    </a:stretch>
                  </pic:blipFill>
                  <pic:spPr>
                    <a:xfrm>
                      <a:off x="0" y="0"/>
                      <a:ext cx="5724525" cy="1000125"/>
                    </a:xfrm>
                    <a:prstGeom prst="rect">
                      <a:avLst/>
                    </a:prstGeom>
                  </pic:spPr>
                </pic:pic>
              </a:graphicData>
            </a:graphic>
          </wp:inline>
        </w:drawing>
      </w:r>
    </w:p>
    <w:p w:rsidR="230DF982" w:rsidRDefault="230DF982" w14:paraId="48E7694F" w14:textId="287A11D8">
      <w:r>
        <w:br w:type="page"/>
      </w:r>
    </w:p>
    <w:p w:rsidR="230DF982" w:rsidP="230DF982" w:rsidRDefault="230DF982" w14:paraId="34005A29" w14:textId="259287D1">
      <w:pPr>
        <w:pStyle w:val="Normal"/>
        <w:spacing w:before="240" w:beforeAutospacing="off" w:after="240" w:afterAutospacing="off"/>
        <w:rPr>
          <w:rFonts w:ascii="Aptos" w:hAnsi="Aptos" w:eastAsia="Aptos" w:cs="Aptos"/>
          <w:noProof w:val="0"/>
          <w:sz w:val="24"/>
          <w:szCs w:val="24"/>
          <w:lang w:val="es-ES"/>
        </w:rPr>
      </w:pPr>
    </w:p>
    <w:p w:rsidR="55A218C3" w:rsidP="230DF982" w:rsidRDefault="55A218C3" w14:paraId="34FF6D59" w14:textId="330D3173">
      <w:pPr>
        <w:pStyle w:val="Heading2"/>
        <w:rPr>
          <w:noProof w:val="0"/>
          <w:lang w:val="es-ES"/>
        </w:rPr>
      </w:pPr>
      <w:bookmarkStart w:name="_Toc143249553" w:id="253114149"/>
      <w:r w:rsidRPr="090FF33A" w:rsidR="0682DD01">
        <w:rPr>
          <w:noProof w:val="0"/>
          <w:lang w:val="es-ES"/>
        </w:rPr>
        <w:t>9</w:t>
      </w:r>
      <w:r w:rsidRPr="090FF33A" w:rsidR="722CF155">
        <w:rPr>
          <w:noProof w:val="0"/>
          <w:lang w:val="es-ES"/>
        </w:rPr>
        <w:t>. Plan de Pruebas y Aseguramiento de Calidad</w:t>
      </w:r>
      <w:bookmarkEnd w:id="253114149"/>
    </w:p>
    <w:p w:rsidR="55A218C3" w:rsidP="7A5CFFBB" w:rsidRDefault="55A218C3" w14:paraId="6C1F243B" w14:textId="1A56612A">
      <w:pPr>
        <w:spacing w:before="240" w:beforeAutospacing="off" w:after="240" w:afterAutospacing="off"/>
      </w:pPr>
      <w:r w:rsidRPr="7A5CFFBB" w:rsidR="55A218C3">
        <w:rPr>
          <w:rFonts w:ascii="Aptos" w:hAnsi="Aptos" w:eastAsia="Aptos" w:cs="Aptos"/>
          <w:noProof w:val="0"/>
          <w:sz w:val="24"/>
          <w:szCs w:val="24"/>
          <w:lang w:val="es-ES"/>
        </w:rPr>
        <w:t xml:space="preserve">Para validar la estabilidad de </w:t>
      </w:r>
      <w:r w:rsidRPr="7A5CFFBB" w:rsidR="55A218C3">
        <w:rPr>
          <w:rFonts w:ascii="Aptos" w:hAnsi="Aptos" w:eastAsia="Aptos" w:cs="Aptos"/>
          <w:noProof w:val="0"/>
          <w:sz w:val="24"/>
          <w:szCs w:val="24"/>
          <w:lang w:val="es-ES"/>
        </w:rPr>
        <w:t>Collector</w:t>
      </w:r>
      <w:r w:rsidRPr="7A5CFFBB" w:rsidR="55A218C3">
        <w:rPr>
          <w:rFonts w:ascii="Aptos" w:hAnsi="Aptos" w:eastAsia="Aptos" w:cs="Aptos"/>
          <w:noProof w:val="0"/>
          <w:sz w:val="24"/>
          <w:szCs w:val="24"/>
          <w:lang w:val="es-ES"/>
        </w:rPr>
        <w:t xml:space="preserve"> </w:t>
      </w:r>
      <w:r w:rsidRPr="7A5CFFBB" w:rsidR="55A218C3">
        <w:rPr>
          <w:rFonts w:ascii="Aptos" w:hAnsi="Aptos" w:eastAsia="Aptos" w:cs="Aptos"/>
          <w:noProof w:val="0"/>
          <w:sz w:val="24"/>
          <w:szCs w:val="24"/>
          <w:lang w:val="es-ES"/>
        </w:rPr>
        <w:t>Hub</w:t>
      </w:r>
      <w:r w:rsidRPr="7A5CFFBB" w:rsidR="55A218C3">
        <w:rPr>
          <w:rFonts w:ascii="Aptos" w:hAnsi="Aptos" w:eastAsia="Aptos" w:cs="Aptos"/>
          <w:noProof w:val="0"/>
          <w:sz w:val="24"/>
          <w:szCs w:val="24"/>
          <w:lang w:val="es-ES"/>
        </w:rPr>
        <w:t>, se ha combinado la evaluación unitaria en el lado del servidor con pruebas de integración manuales sobre el cliente.</w:t>
      </w:r>
    </w:p>
    <w:p w:rsidR="55A218C3" w:rsidP="7A5CFFBB" w:rsidRDefault="55A218C3" w14:paraId="7C3583FA" w14:textId="6A603420">
      <w:pPr>
        <w:pStyle w:val="Heading3"/>
        <w:rPr>
          <w:noProof w:val="0"/>
          <w:lang w:val="es-ES"/>
        </w:rPr>
      </w:pPr>
      <w:bookmarkStart w:name="_Toc1444241439" w:id="1975215393"/>
      <w:r w:rsidRPr="090FF33A" w:rsidR="34539C5E">
        <w:rPr>
          <w:noProof w:val="0"/>
          <w:lang w:val="es-ES"/>
        </w:rPr>
        <w:t>9</w:t>
      </w:r>
      <w:r w:rsidRPr="090FF33A" w:rsidR="722CF155">
        <w:rPr>
          <w:noProof w:val="0"/>
          <w:lang w:val="es-ES"/>
        </w:rPr>
        <w:t xml:space="preserve">.1. </w:t>
      </w:r>
      <w:r w:rsidRPr="090FF33A" w:rsidR="40300F45">
        <w:rPr>
          <w:noProof w:val="0"/>
          <w:lang w:val="es-ES"/>
        </w:rPr>
        <w:t xml:space="preserve">Pruebas </w:t>
      </w:r>
      <w:r w:rsidRPr="090FF33A" w:rsidR="40300F45">
        <w:rPr>
          <w:noProof w:val="0"/>
          <w:lang w:val="es-ES"/>
        </w:rPr>
        <w:t>Automáticas</w:t>
      </w:r>
      <w:bookmarkEnd w:id="1975215393"/>
    </w:p>
    <w:p w:rsidR="0CD2C2B0" w:rsidP="7A5CFFBB" w:rsidRDefault="0CD2C2B0" w14:paraId="0C6490EC" w14:textId="7C52F6FB">
      <w:pPr>
        <w:pStyle w:val="Normal"/>
      </w:pPr>
      <w:r w:rsidRPr="7A5CFFBB" w:rsidR="0CD2C2B0">
        <w:rPr>
          <w:rFonts w:ascii="Aptos" w:hAnsi="Aptos" w:eastAsia="Aptos" w:cs="Aptos"/>
          <w:noProof w:val="0"/>
          <w:sz w:val="24"/>
          <w:szCs w:val="24"/>
          <w:lang w:val="es-ES"/>
        </w:rPr>
        <w:t xml:space="preserve">Para validar la API REST sin depender del estado de la base de datos, se han implementado pruebas automáticas combinando </w:t>
      </w:r>
      <w:r w:rsidRPr="7A5CFFBB" w:rsidR="0CD2C2B0">
        <w:rPr>
          <w:rFonts w:ascii="Aptos" w:hAnsi="Aptos" w:eastAsia="Aptos" w:cs="Aptos"/>
          <w:b w:val="1"/>
          <w:bCs w:val="1"/>
          <w:noProof w:val="0"/>
          <w:sz w:val="24"/>
          <w:szCs w:val="24"/>
          <w:lang w:val="es-ES"/>
        </w:rPr>
        <w:t>MockMvc</w:t>
      </w:r>
      <w:r w:rsidRPr="7A5CFFBB" w:rsidR="0CD2C2B0">
        <w:rPr>
          <w:rFonts w:ascii="Aptos" w:hAnsi="Aptos" w:eastAsia="Aptos" w:cs="Aptos"/>
          <w:noProof w:val="0"/>
          <w:sz w:val="24"/>
          <w:szCs w:val="24"/>
          <w:lang w:val="es-ES"/>
        </w:rPr>
        <w:t xml:space="preserve"> y </w:t>
      </w:r>
      <w:r w:rsidRPr="7A5CFFBB" w:rsidR="0CD2C2B0">
        <w:rPr>
          <w:rFonts w:ascii="Aptos" w:hAnsi="Aptos" w:eastAsia="Aptos" w:cs="Aptos"/>
          <w:b w:val="1"/>
          <w:bCs w:val="1"/>
          <w:noProof w:val="0"/>
          <w:sz w:val="24"/>
          <w:szCs w:val="24"/>
          <w:lang w:val="es-ES"/>
        </w:rPr>
        <w:t>Mockito</w:t>
      </w:r>
      <w:r w:rsidRPr="7A5CFFBB" w:rsidR="0CD2C2B0">
        <w:rPr>
          <w:rFonts w:ascii="Aptos" w:hAnsi="Aptos" w:eastAsia="Aptos" w:cs="Aptos"/>
          <w:noProof w:val="0"/>
          <w:sz w:val="24"/>
          <w:szCs w:val="24"/>
          <w:lang w:val="es-ES"/>
        </w:rPr>
        <w:t>. Con MockMvc simulamos las peticiones HTTP al servidor, mientras que con Mockito inyectamos datos falsos en los repositorios. Así comprobamos que la lógica del controlador funciona y devuelve los códigos de estado y el JSON correctos.</w:t>
      </w:r>
    </w:p>
    <w:p w:rsidR="7BA7EBCF" w:rsidP="7A5CFFBB" w:rsidRDefault="7BA7EBCF" w14:paraId="7CA023D3" w14:textId="7A9B5C98">
      <w:pPr>
        <w:spacing w:before="240" w:beforeAutospacing="off" w:after="240" w:afterAutospacing="off"/>
      </w:pPr>
      <w:r w:rsidRPr="7A5CFFBB" w:rsidR="7BA7EBCF">
        <w:rPr>
          <w:rFonts w:ascii="Aptos" w:hAnsi="Aptos" w:eastAsia="Aptos" w:cs="Aptos"/>
          <w:b w:val="1"/>
          <w:bCs w:val="1"/>
          <w:noProof w:val="0"/>
          <w:sz w:val="24"/>
          <w:szCs w:val="24"/>
          <w:lang w:val="es-ES"/>
        </w:rPr>
        <w:t>Caso 1: Panel de Administración (</w:t>
      </w:r>
      <w:r w:rsidRPr="7A5CFFBB" w:rsidR="7BA7EBCF">
        <w:rPr>
          <w:rFonts w:ascii="Consolas" w:hAnsi="Consolas" w:eastAsia="Consolas" w:cs="Consolas"/>
          <w:b w:val="1"/>
          <w:bCs w:val="1"/>
          <w:noProof w:val="0"/>
          <w:sz w:val="24"/>
          <w:szCs w:val="24"/>
          <w:lang w:val="es-ES"/>
        </w:rPr>
        <w:t>AdminControllerTest</w:t>
      </w:r>
      <w:r w:rsidRPr="7A5CFFBB" w:rsidR="7BA7EBCF">
        <w:rPr>
          <w:rFonts w:ascii="Aptos" w:hAnsi="Aptos" w:eastAsia="Aptos" w:cs="Aptos"/>
          <w:b w:val="1"/>
          <w:bCs w:val="1"/>
          <w:noProof w:val="0"/>
          <w:sz w:val="24"/>
          <w:szCs w:val="24"/>
          <w:lang w:val="es-ES"/>
        </w:rPr>
        <w:t>)</w:t>
      </w:r>
      <w:r w:rsidRPr="7A5CFFBB" w:rsidR="7BA7EBCF">
        <w:rPr>
          <w:rFonts w:ascii="Aptos" w:hAnsi="Aptos" w:eastAsia="Aptos" w:cs="Aptos"/>
          <w:noProof w:val="0"/>
          <w:sz w:val="24"/>
          <w:szCs w:val="24"/>
          <w:lang w:val="es-ES"/>
        </w:rPr>
        <w:t xml:space="preserve"> </w:t>
      </w:r>
    </w:p>
    <w:p w:rsidR="7BA7EBCF" w:rsidP="7A5CFFBB" w:rsidRDefault="7BA7EBCF" w14:paraId="6A328F3F" w14:textId="2DEDBC42">
      <w:pPr>
        <w:spacing w:before="240" w:beforeAutospacing="off" w:after="240" w:afterAutospacing="off"/>
      </w:pPr>
      <w:r w:rsidRPr="7A5CFFBB" w:rsidR="7BA7EBCF">
        <w:rPr>
          <w:rFonts w:ascii="Aptos" w:hAnsi="Aptos" w:eastAsia="Aptos" w:cs="Aptos"/>
          <w:noProof w:val="0"/>
          <w:sz w:val="24"/>
          <w:szCs w:val="24"/>
          <w:lang w:val="es-ES"/>
        </w:rPr>
        <w:t xml:space="preserve">Se ha testeado el </w:t>
      </w:r>
      <w:r w:rsidRPr="7A5CFFBB" w:rsidR="7BA7EBCF">
        <w:rPr>
          <w:rFonts w:ascii="Aptos" w:hAnsi="Aptos" w:eastAsia="Aptos" w:cs="Aptos"/>
          <w:i w:val="0"/>
          <w:iCs w:val="0"/>
          <w:noProof w:val="0"/>
          <w:sz w:val="24"/>
          <w:szCs w:val="24"/>
          <w:lang w:val="es-ES"/>
        </w:rPr>
        <w:t>endpoint</w:t>
      </w:r>
      <w:r w:rsidRPr="7A5CFFBB" w:rsidR="7BA7EBCF">
        <w:rPr>
          <w:rFonts w:ascii="Aptos" w:hAnsi="Aptos" w:eastAsia="Aptos" w:cs="Aptos"/>
          <w:i w:val="0"/>
          <w:iCs w:val="0"/>
          <w:noProof w:val="0"/>
          <w:sz w:val="24"/>
          <w:szCs w:val="24"/>
          <w:lang w:val="es-ES"/>
        </w:rPr>
        <w:t xml:space="preserve"> </w:t>
      </w:r>
      <w:r w:rsidRPr="7A5CFFBB" w:rsidR="7BA7EBCF">
        <w:rPr>
          <w:rFonts w:ascii="Aptos" w:hAnsi="Aptos" w:eastAsia="Aptos" w:cs="Aptos"/>
          <w:noProof w:val="0"/>
          <w:sz w:val="24"/>
          <w:szCs w:val="24"/>
          <w:lang w:val="es-ES"/>
        </w:rPr>
        <w:t xml:space="preserve">de estadísticas globales. Para evitar que el filtro de seguridad bloqueara la prueba al no recibir un token real, se inyectó un mock de la clase </w:t>
      </w:r>
      <w:r w:rsidRPr="7A5CFFBB" w:rsidR="7BA7EBCF">
        <w:rPr>
          <w:rFonts w:ascii="Consolas" w:hAnsi="Consolas" w:eastAsia="Consolas" w:cs="Consolas"/>
          <w:noProof w:val="0"/>
          <w:sz w:val="24"/>
          <w:szCs w:val="24"/>
          <w:lang w:val="es-ES"/>
        </w:rPr>
        <w:t>JwtUtil</w:t>
      </w:r>
      <w:r w:rsidRPr="7A5CFFBB" w:rsidR="7BA7EBCF">
        <w:rPr>
          <w:rFonts w:ascii="Aptos" w:hAnsi="Aptos" w:eastAsia="Aptos" w:cs="Aptos"/>
          <w:noProof w:val="0"/>
          <w:sz w:val="24"/>
          <w:szCs w:val="24"/>
          <w:lang w:val="es-ES"/>
        </w:rPr>
        <w:t>. El test simula una petición GET a la ruta protegida y comprueba que el servidor devuelve un HTTP 200 (OK) con las cantidades exactas proporcionadas por los repositorios simulados.</w:t>
      </w:r>
    </w:p>
    <w:p w:rsidR="7BA7EBCF" w:rsidP="7A5CFFBB" w:rsidRDefault="7BA7EBCF" w14:paraId="36BD7796" w14:textId="0E678DE6">
      <w:pPr>
        <w:spacing w:before="240" w:beforeAutospacing="off" w:after="240" w:afterAutospacing="off"/>
      </w:pPr>
      <w:r w:rsidRPr="7A5CFFBB" w:rsidR="7BA7EBCF">
        <w:rPr>
          <w:rFonts w:ascii="Aptos" w:hAnsi="Aptos" w:eastAsia="Aptos" w:cs="Aptos"/>
          <w:i w:val="1"/>
          <w:iCs w:val="1"/>
          <w:noProof w:val="0"/>
          <w:sz w:val="24"/>
          <w:szCs w:val="24"/>
          <w:lang w:val="es-ES"/>
        </w:rPr>
        <w:t>Detalle de refactorización:</w:t>
      </w:r>
      <w:r w:rsidRPr="7A5CFFBB" w:rsidR="7BA7EBCF">
        <w:rPr>
          <w:rFonts w:ascii="Aptos" w:hAnsi="Aptos" w:eastAsia="Aptos" w:cs="Aptos"/>
          <w:noProof w:val="0"/>
          <w:sz w:val="24"/>
          <w:szCs w:val="24"/>
          <w:lang w:val="es-ES"/>
        </w:rPr>
        <w:t xml:space="preserve"> Al trabajar con Spring Boot 3.4.x, la anotación habitual </w:t>
      </w:r>
      <w:r w:rsidRPr="7A5CFFBB" w:rsidR="7BA7EBCF">
        <w:rPr>
          <w:rFonts w:ascii="Consolas" w:hAnsi="Consolas" w:eastAsia="Consolas" w:cs="Consolas"/>
          <w:noProof w:val="0"/>
          <w:sz w:val="24"/>
          <w:szCs w:val="24"/>
          <w:lang w:val="es-ES"/>
        </w:rPr>
        <w:t>@MockBean</w:t>
      </w:r>
      <w:r w:rsidRPr="7A5CFFBB" w:rsidR="7BA7EBCF">
        <w:rPr>
          <w:rFonts w:ascii="Aptos" w:hAnsi="Aptos" w:eastAsia="Aptos" w:cs="Aptos"/>
          <w:noProof w:val="0"/>
          <w:sz w:val="24"/>
          <w:szCs w:val="24"/>
          <w:lang w:val="es-ES"/>
        </w:rPr>
        <w:t xml:space="preserve"> generaba avisos de código obsoleto (</w:t>
      </w:r>
      <w:r w:rsidRPr="7A5CFFBB" w:rsidR="7BA7EBCF">
        <w:rPr>
          <w:rFonts w:ascii="Aptos" w:hAnsi="Aptos" w:eastAsia="Aptos" w:cs="Aptos"/>
          <w:i w:val="0"/>
          <w:iCs w:val="0"/>
          <w:noProof w:val="0"/>
          <w:sz w:val="24"/>
          <w:szCs w:val="24"/>
          <w:lang w:val="es-ES"/>
        </w:rPr>
        <w:t>deprecated</w:t>
      </w:r>
      <w:r w:rsidRPr="7A5CFFBB" w:rsidR="7BA7EBCF">
        <w:rPr>
          <w:rFonts w:ascii="Aptos" w:hAnsi="Aptos" w:eastAsia="Aptos" w:cs="Aptos"/>
          <w:noProof w:val="0"/>
          <w:sz w:val="24"/>
          <w:szCs w:val="24"/>
          <w:lang w:val="es-ES"/>
        </w:rPr>
        <w:t xml:space="preserve">). Para mantener el código limpio, se ha migrado a la nueva anotación estándar </w:t>
      </w:r>
      <w:r w:rsidRPr="7A5CFFBB" w:rsidR="7BA7EBCF">
        <w:rPr>
          <w:rFonts w:ascii="Consolas" w:hAnsi="Consolas" w:eastAsia="Consolas" w:cs="Consolas"/>
          <w:noProof w:val="0"/>
          <w:sz w:val="24"/>
          <w:szCs w:val="24"/>
          <w:lang w:val="es-ES"/>
        </w:rPr>
        <w:t>@MockitoBean</w:t>
      </w:r>
      <w:r w:rsidRPr="7A5CFFBB" w:rsidR="7BA7EBCF">
        <w:rPr>
          <w:rFonts w:ascii="Aptos" w:hAnsi="Aptos" w:eastAsia="Aptos" w:cs="Aptos"/>
          <w:noProof w:val="0"/>
          <w:sz w:val="24"/>
          <w:szCs w:val="24"/>
          <w:lang w:val="es-ES"/>
        </w:rPr>
        <w:t>.</w:t>
      </w:r>
    </w:p>
    <w:p w:rsidR="7A5CFFBB" w:rsidP="7A5CFFBB" w:rsidRDefault="7A5CFFBB" w14:paraId="14D7A951" w14:textId="2CF650CA">
      <w:pPr>
        <w:spacing w:before="240" w:beforeAutospacing="off" w:after="240" w:afterAutospacing="off"/>
        <w:rPr>
          <w:rFonts w:ascii="Aptos" w:hAnsi="Aptos" w:eastAsia="Aptos" w:cs="Aptos"/>
          <w:noProof w:val="0"/>
          <w:sz w:val="24"/>
          <w:szCs w:val="24"/>
          <w:lang w:val="es-ES"/>
        </w:rPr>
      </w:pPr>
    </w:p>
    <w:p w:rsidR="6E5AD6F5" w:rsidP="7A5CFFBB" w:rsidRDefault="6E5AD6F5" w14:paraId="174D520A" w14:textId="00E05AC2">
      <w:pPr>
        <w:pStyle w:val="Normal"/>
      </w:pPr>
      <w:r w:rsidR="6E5AD6F5">
        <w:drawing>
          <wp:inline wp14:editId="5A567AC1" wp14:anchorId="5F230965">
            <wp:extent cx="5724525" cy="3076575"/>
            <wp:effectExtent l="0" t="0" r="0" b="0"/>
            <wp:docPr id="14774294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7429417" name="Picture 1477429417"/>
                    <pic:cNvPicPr/>
                  </pic:nvPicPr>
                  <pic:blipFill>
                    <a:blip xmlns:r="http://schemas.openxmlformats.org/officeDocument/2006/relationships" r:embed="rId1598685356">
                      <a:extLst>
                        <a:ext uri="{28A0092B-C50C-407E-A947-70E740481C1C}">
                          <a14:useLocalDpi xmlns:a14="http://schemas.microsoft.com/office/drawing/2010/main"/>
                        </a:ext>
                      </a:extLst>
                    </a:blip>
                    <a:stretch>
                      <a:fillRect/>
                    </a:stretch>
                  </pic:blipFill>
                  <pic:spPr>
                    <a:xfrm>
                      <a:off x="0" y="0"/>
                      <a:ext cx="5724525" cy="3076575"/>
                    </a:xfrm>
                    <a:prstGeom prst="rect">
                      <a:avLst/>
                    </a:prstGeom>
                  </pic:spPr>
                </pic:pic>
              </a:graphicData>
            </a:graphic>
          </wp:inline>
        </w:drawing>
      </w:r>
    </w:p>
    <w:p w:rsidR="7A5CFFBB" w:rsidRDefault="7A5CFFBB" w14:paraId="39F76AB4" w14:textId="31C0D0E6">
      <w:r>
        <w:br w:type="page"/>
      </w:r>
    </w:p>
    <w:p w:rsidR="05F6B28A" w:rsidP="7A5CFFBB" w:rsidRDefault="05F6B28A" w14:paraId="495E40D3" w14:textId="6215A08D">
      <w:pPr>
        <w:pStyle w:val="Normal"/>
      </w:pPr>
      <w:r w:rsidRPr="7A5CFFBB" w:rsidR="05F6B28A">
        <w:rPr>
          <w:rFonts w:ascii="Aptos" w:hAnsi="Aptos" w:eastAsia="Aptos" w:cs="Aptos"/>
          <w:b w:val="1"/>
          <w:bCs w:val="1"/>
          <w:noProof w:val="0"/>
          <w:sz w:val="24"/>
          <w:szCs w:val="24"/>
          <w:lang w:val="es-ES"/>
        </w:rPr>
        <w:t>Caso 2: Controlador de Artículos (</w:t>
      </w:r>
      <w:r w:rsidRPr="7A5CFFBB" w:rsidR="05F6B28A">
        <w:rPr>
          <w:rFonts w:ascii="Consolas" w:hAnsi="Consolas" w:eastAsia="Consolas" w:cs="Consolas"/>
          <w:b w:val="1"/>
          <w:bCs w:val="1"/>
          <w:noProof w:val="0"/>
          <w:sz w:val="24"/>
          <w:szCs w:val="24"/>
          <w:lang w:val="es-ES"/>
        </w:rPr>
        <w:t>ArticuloControllerTest</w:t>
      </w:r>
      <w:r w:rsidRPr="7A5CFFBB" w:rsidR="05F6B28A">
        <w:rPr>
          <w:rFonts w:ascii="Aptos" w:hAnsi="Aptos" w:eastAsia="Aptos" w:cs="Aptos"/>
          <w:b w:val="1"/>
          <w:bCs w:val="1"/>
          <w:noProof w:val="0"/>
          <w:sz w:val="24"/>
          <w:szCs w:val="24"/>
          <w:lang w:val="es-ES"/>
        </w:rPr>
        <w:t>)</w:t>
      </w:r>
      <w:r w:rsidRPr="7A5CFFBB" w:rsidR="05F6B28A">
        <w:rPr>
          <w:rFonts w:ascii="Aptos" w:hAnsi="Aptos" w:eastAsia="Aptos" w:cs="Aptos"/>
          <w:noProof w:val="0"/>
          <w:sz w:val="24"/>
          <w:szCs w:val="24"/>
          <w:lang w:val="es-ES"/>
        </w:rPr>
        <w:t xml:space="preserve"> </w:t>
      </w:r>
    </w:p>
    <w:p w:rsidR="05F6B28A" w:rsidP="7A5CFFBB" w:rsidRDefault="05F6B28A" w14:paraId="5AF4A0AC" w14:textId="6B037DC0">
      <w:pPr>
        <w:pStyle w:val="Normal"/>
      </w:pPr>
      <w:r w:rsidRPr="7A5CFFBB" w:rsidR="05F6B28A">
        <w:rPr>
          <w:rFonts w:ascii="Aptos" w:hAnsi="Aptos" w:eastAsia="Aptos" w:cs="Aptos"/>
          <w:noProof w:val="0"/>
          <w:sz w:val="24"/>
          <w:szCs w:val="24"/>
          <w:lang w:val="es-ES"/>
        </w:rPr>
        <w:t xml:space="preserve">Se ha validado la lógica de filtrado de inventario a través del </w:t>
      </w:r>
      <w:r w:rsidRPr="7A5CFFBB" w:rsidR="05F6B28A">
        <w:rPr>
          <w:rFonts w:ascii="Aptos" w:hAnsi="Aptos" w:eastAsia="Aptos" w:cs="Aptos"/>
          <w:i w:val="1"/>
          <w:iCs w:val="1"/>
          <w:noProof w:val="0"/>
          <w:sz w:val="24"/>
          <w:szCs w:val="24"/>
          <w:lang w:val="es-ES"/>
        </w:rPr>
        <w:t>endpoint</w:t>
      </w:r>
      <w:r w:rsidRPr="7A5CFFBB" w:rsidR="05F6B28A">
        <w:rPr>
          <w:rFonts w:ascii="Aptos" w:hAnsi="Aptos" w:eastAsia="Aptos" w:cs="Aptos"/>
          <w:noProof w:val="0"/>
          <w:sz w:val="24"/>
          <w:szCs w:val="24"/>
          <w:lang w:val="es-ES"/>
        </w:rPr>
        <w:t xml:space="preserve"> de lectura principal. Aislando la base de datos con </w:t>
      </w:r>
      <w:r w:rsidRPr="7A5CFFBB" w:rsidR="05F6B28A">
        <w:rPr>
          <w:rFonts w:ascii="Consolas" w:hAnsi="Consolas" w:eastAsia="Consolas" w:cs="Consolas"/>
          <w:noProof w:val="0"/>
          <w:sz w:val="24"/>
          <w:szCs w:val="24"/>
          <w:lang w:val="es-ES"/>
        </w:rPr>
        <w:t>@MockitoBean</w:t>
      </w:r>
      <w:r w:rsidRPr="7A5CFFBB" w:rsidR="05F6B28A">
        <w:rPr>
          <w:rFonts w:ascii="Aptos" w:hAnsi="Aptos" w:eastAsia="Aptos" w:cs="Aptos"/>
          <w:noProof w:val="0"/>
          <w:sz w:val="24"/>
          <w:szCs w:val="24"/>
          <w:lang w:val="es-ES"/>
        </w:rPr>
        <w:t xml:space="preserve"> sobre </w:t>
      </w:r>
      <w:r w:rsidRPr="7A5CFFBB" w:rsidR="05F6B28A">
        <w:rPr>
          <w:rFonts w:ascii="Consolas" w:hAnsi="Consolas" w:eastAsia="Consolas" w:cs="Consolas"/>
          <w:noProof w:val="0"/>
          <w:sz w:val="24"/>
          <w:szCs w:val="24"/>
          <w:lang w:val="es-ES"/>
        </w:rPr>
        <w:t>ArticuloRepository</w:t>
      </w:r>
      <w:r w:rsidRPr="7A5CFFBB" w:rsidR="05F6B28A">
        <w:rPr>
          <w:rFonts w:ascii="Aptos" w:hAnsi="Aptos" w:eastAsia="Aptos" w:cs="Aptos"/>
          <w:noProof w:val="0"/>
          <w:sz w:val="24"/>
          <w:szCs w:val="24"/>
          <w:lang w:val="es-ES"/>
        </w:rPr>
        <w:t xml:space="preserve">, la prueba simula una petición GET a la ruta de búsqueda por ID de categoría y usuario. </w:t>
      </w:r>
      <w:r w:rsidRPr="7A5CFFBB" w:rsidR="05F6B28A">
        <w:rPr>
          <w:rFonts w:ascii="Aptos" w:hAnsi="Aptos" w:eastAsia="Aptos" w:cs="Aptos"/>
          <w:noProof w:val="0"/>
          <w:sz w:val="24"/>
          <w:szCs w:val="24"/>
          <w:lang w:val="es-ES"/>
        </w:rPr>
        <w:t>El test</w:t>
      </w:r>
      <w:r w:rsidRPr="7A5CFFBB" w:rsidR="05F6B28A">
        <w:rPr>
          <w:rFonts w:ascii="Aptos" w:hAnsi="Aptos" w:eastAsia="Aptos" w:cs="Aptos"/>
          <w:noProof w:val="0"/>
          <w:sz w:val="24"/>
          <w:szCs w:val="24"/>
          <w:lang w:val="es-ES"/>
        </w:rPr>
        <w:t xml:space="preserve"> verifica que el controlador procesa los parámetros de la URL correctamente y responde con un código HTTP 200 (OK), devolviendo un array JSON válido sin generar excepciones de acceso a datos.</w:t>
      </w:r>
    </w:p>
    <w:p w:rsidR="7A5CFFBB" w:rsidP="7A5CFFBB" w:rsidRDefault="7A5CFFBB" w14:paraId="410D3B88" w14:textId="6D2FF312">
      <w:pPr>
        <w:pStyle w:val="Normal"/>
        <w:rPr>
          <w:rFonts w:ascii="Aptos" w:hAnsi="Aptos" w:eastAsia="Aptos" w:cs="Aptos"/>
          <w:noProof w:val="0"/>
          <w:sz w:val="24"/>
          <w:szCs w:val="24"/>
          <w:lang w:val="es-ES"/>
        </w:rPr>
      </w:pPr>
    </w:p>
    <w:p w:rsidR="05F6B28A" w:rsidP="7A5CFFBB" w:rsidRDefault="05F6B28A" w14:paraId="5FE4A310" w14:textId="7BEEFC69">
      <w:pPr>
        <w:pStyle w:val="Normal"/>
      </w:pPr>
      <w:r w:rsidR="05F6B28A">
        <w:drawing>
          <wp:inline wp14:editId="1EEE355B" wp14:anchorId="056BB79A">
            <wp:extent cx="5724525" cy="3086100"/>
            <wp:effectExtent l="0" t="0" r="0" b="0"/>
            <wp:docPr id="2143092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4309205" name="Picture 214309205"/>
                    <pic:cNvPicPr/>
                  </pic:nvPicPr>
                  <pic:blipFill>
                    <a:blip xmlns:r="http://schemas.openxmlformats.org/officeDocument/2006/relationships" r:embed="rId2025456799">
                      <a:extLst>
                        <a:ext uri="{28A0092B-C50C-407E-A947-70E740481C1C}">
                          <a14:useLocalDpi xmlns:a14="http://schemas.microsoft.com/office/drawing/2010/main"/>
                        </a:ext>
                      </a:extLst>
                    </a:blip>
                    <a:stretch>
                      <a:fillRect/>
                    </a:stretch>
                  </pic:blipFill>
                  <pic:spPr>
                    <a:xfrm>
                      <a:off x="0" y="0"/>
                      <a:ext cx="5724525" cy="3086100"/>
                    </a:xfrm>
                    <a:prstGeom prst="rect">
                      <a:avLst/>
                    </a:prstGeom>
                  </pic:spPr>
                </pic:pic>
              </a:graphicData>
            </a:graphic>
          </wp:inline>
        </w:drawing>
      </w:r>
    </w:p>
    <w:p w:rsidR="7A5CFFBB" w:rsidP="7A5CFFBB" w:rsidRDefault="7A5CFFBB" w14:paraId="03D6F338" w14:textId="14DEE0D4">
      <w:pPr>
        <w:pStyle w:val="Normal"/>
        <w:rPr>
          <w:rFonts w:ascii="Aptos" w:hAnsi="Aptos" w:eastAsia="Aptos" w:cs="Aptos"/>
          <w:b w:val="1"/>
          <w:bCs w:val="1"/>
          <w:noProof w:val="0"/>
          <w:sz w:val="24"/>
          <w:szCs w:val="24"/>
          <w:lang w:val="es-ES"/>
        </w:rPr>
      </w:pPr>
    </w:p>
    <w:p w:rsidR="7A5CFFBB" w:rsidRDefault="7A5CFFBB" w14:paraId="4592F563" w14:textId="71BABF9B">
      <w:r>
        <w:br w:type="page"/>
      </w:r>
    </w:p>
    <w:p w:rsidR="2516573A" w:rsidP="7A5CFFBB" w:rsidRDefault="2516573A" w14:paraId="73F633C5" w14:textId="5CC6DC9A">
      <w:pPr>
        <w:pStyle w:val="Normal"/>
      </w:pPr>
      <w:r w:rsidRPr="7A5CFFBB" w:rsidR="2516573A">
        <w:rPr>
          <w:rFonts w:ascii="Aptos" w:hAnsi="Aptos" w:eastAsia="Aptos" w:cs="Aptos"/>
          <w:b w:val="1"/>
          <w:bCs w:val="1"/>
          <w:noProof w:val="0"/>
          <w:sz w:val="24"/>
          <w:szCs w:val="24"/>
          <w:lang w:val="es-ES"/>
        </w:rPr>
        <w:t>Caso 3: Controlador de Autenticación (</w:t>
      </w:r>
      <w:r w:rsidRPr="7A5CFFBB" w:rsidR="2516573A">
        <w:rPr>
          <w:rFonts w:ascii="Consolas" w:hAnsi="Consolas" w:eastAsia="Consolas" w:cs="Consolas"/>
          <w:b w:val="1"/>
          <w:bCs w:val="1"/>
          <w:noProof w:val="0"/>
          <w:sz w:val="24"/>
          <w:szCs w:val="24"/>
          <w:lang w:val="es-ES"/>
        </w:rPr>
        <w:t>AuthControllerTest</w:t>
      </w:r>
      <w:r w:rsidRPr="7A5CFFBB" w:rsidR="2516573A">
        <w:rPr>
          <w:rFonts w:ascii="Aptos" w:hAnsi="Aptos" w:eastAsia="Aptos" w:cs="Aptos"/>
          <w:b w:val="1"/>
          <w:bCs w:val="1"/>
          <w:noProof w:val="0"/>
          <w:sz w:val="24"/>
          <w:szCs w:val="24"/>
          <w:lang w:val="es-ES"/>
        </w:rPr>
        <w:t>)</w:t>
      </w:r>
      <w:r w:rsidRPr="7A5CFFBB" w:rsidR="2516573A">
        <w:rPr>
          <w:rFonts w:ascii="Aptos" w:hAnsi="Aptos" w:eastAsia="Aptos" w:cs="Aptos"/>
          <w:noProof w:val="0"/>
          <w:sz w:val="24"/>
          <w:szCs w:val="24"/>
          <w:lang w:val="es-ES"/>
        </w:rPr>
        <w:t xml:space="preserve"> </w:t>
      </w:r>
    </w:p>
    <w:p w:rsidR="2516573A" w:rsidP="7A5CFFBB" w:rsidRDefault="2516573A" w14:paraId="53718833" w14:textId="6F31ABDB">
      <w:pPr>
        <w:pStyle w:val="Normal"/>
      </w:pPr>
      <w:r w:rsidRPr="7A5CFFBB" w:rsidR="2516573A">
        <w:rPr>
          <w:rFonts w:ascii="Aptos" w:hAnsi="Aptos" w:eastAsia="Aptos" w:cs="Aptos"/>
          <w:noProof w:val="0"/>
          <w:sz w:val="24"/>
          <w:szCs w:val="24"/>
          <w:lang w:val="es-ES"/>
        </w:rPr>
        <w:t xml:space="preserve">Se ha validado la lógica de seguridad y acceso mediante un caso de uso restrictivo. En lugar de probar un </w:t>
      </w:r>
      <w:r w:rsidRPr="7A5CFFBB" w:rsidR="2516573A">
        <w:rPr>
          <w:rFonts w:ascii="Aptos" w:hAnsi="Aptos" w:eastAsia="Aptos" w:cs="Aptos"/>
          <w:noProof w:val="0"/>
          <w:sz w:val="24"/>
          <w:szCs w:val="24"/>
          <w:lang w:val="es-ES"/>
        </w:rPr>
        <w:t>login</w:t>
      </w:r>
      <w:r w:rsidRPr="7A5CFFBB" w:rsidR="2516573A">
        <w:rPr>
          <w:rFonts w:ascii="Aptos" w:hAnsi="Aptos" w:eastAsia="Aptos" w:cs="Aptos"/>
          <w:noProof w:val="0"/>
          <w:sz w:val="24"/>
          <w:szCs w:val="24"/>
          <w:lang w:val="es-ES"/>
        </w:rPr>
        <w:t xml:space="preserve"> exitoso estándar, la prueba simula un intento de inicio de sesión con credenciales correctas, pero con una cuenta que aún no ha verificado su código PIN. Se inyectaron </w:t>
      </w:r>
      <w:r w:rsidRPr="7A5CFFBB" w:rsidR="2516573A">
        <w:rPr>
          <w:rFonts w:ascii="Aptos" w:hAnsi="Aptos" w:eastAsia="Aptos" w:cs="Aptos"/>
          <w:i w:val="1"/>
          <w:iCs w:val="1"/>
          <w:noProof w:val="0"/>
          <w:sz w:val="24"/>
          <w:szCs w:val="24"/>
          <w:lang w:val="es-ES"/>
        </w:rPr>
        <w:t>mocks</w:t>
      </w:r>
      <w:r w:rsidRPr="7A5CFFBB" w:rsidR="2516573A">
        <w:rPr>
          <w:rFonts w:ascii="Aptos" w:hAnsi="Aptos" w:eastAsia="Aptos" w:cs="Aptos"/>
          <w:noProof w:val="0"/>
          <w:sz w:val="24"/>
          <w:szCs w:val="24"/>
          <w:lang w:val="es-ES"/>
        </w:rPr>
        <w:t xml:space="preserve"> para aislar la base de datos, el </w:t>
      </w:r>
      <w:r w:rsidRPr="7A5CFFBB" w:rsidR="2516573A">
        <w:rPr>
          <w:rFonts w:ascii="Aptos" w:hAnsi="Aptos" w:eastAsia="Aptos" w:cs="Aptos"/>
          <w:noProof w:val="0"/>
          <w:sz w:val="24"/>
          <w:szCs w:val="24"/>
          <w:lang w:val="es-ES"/>
        </w:rPr>
        <w:t>encriptador</w:t>
      </w:r>
      <w:r w:rsidRPr="7A5CFFBB" w:rsidR="2516573A">
        <w:rPr>
          <w:rFonts w:ascii="Aptos" w:hAnsi="Aptos" w:eastAsia="Aptos" w:cs="Aptos"/>
          <w:noProof w:val="0"/>
          <w:sz w:val="24"/>
          <w:szCs w:val="24"/>
          <w:lang w:val="es-ES"/>
        </w:rPr>
        <w:t xml:space="preserve"> (</w:t>
      </w:r>
      <w:r w:rsidRPr="7A5CFFBB" w:rsidR="2516573A">
        <w:rPr>
          <w:rFonts w:ascii="Consolas" w:hAnsi="Consolas" w:eastAsia="Consolas" w:cs="Consolas"/>
          <w:noProof w:val="0"/>
          <w:sz w:val="24"/>
          <w:szCs w:val="24"/>
          <w:lang w:val="es-ES"/>
        </w:rPr>
        <w:t>PasswordEncoder</w:t>
      </w:r>
      <w:r w:rsidRPr="7A5CFFBB" w:rsidR="2516573A">
        <w:rPr>
          <w:rFonts w:ascii="Aptos" w:hAnsi="Aptos" w:eastAsia="Aptos" w:cs="Aptos"/>
          <w:noProof w:val="0"/>
          <w:sz w:val="24"/>
          <w:szCs w:val="24"/>
          <w:lang w:val="es-ES"/>
        </w:rPr>
        <w:t>) y el servicio de mensajería (</w:t>
      </w:r>
      <w:r w:rsidRPr="7A5CFFBB" w:rsidR="2516573A">
        <w:rPr>
          <w:rFonts w:ascii="Consolas" w:hAnsi="Consolas" w:eastAsia="Consolas" w:cs="Consolas"/>
          <w:noProof w:val="0"/>
          <w:sz w:val="24"/>
          <w:szCs w:val="24"/>
          <w:lang w:val="es-ES"/>
        </w:rPr>
        <w:t>EmailService</w:t>
      </w:r>
      <w:r w:rsidRPr="7A5CFFBB" w:rsidR="2516573A">
        <w:rPr>
          <w:rFonts w:ascii="Aptos" w:hAnsi="Aptos" w:eastAsia="Aptos" w:cs="Aptos"/>
          <w:noProof w:val="0"/>
          <w:sz w:val="24"/>
          <w:szCs w:val="24"/>
          <w:lang w:val="es-ES"/>
        </w:rPr>
        <w:t xml:space="preserve">), evitando el envío de correos reales. </w:t>
      </w:r>
      <w:r w:rsidRPr="7A5CFFBB" w:rsidR="2516573A">
        <w:rPr>
          <w:rFonts w:ascii="Aptos" w:hAnsi="Aptos" w:eastAsia="Aptos" w:cs="Aptos"/>
          <w:noProof w:val="0"/>
          <w:sz w:val="24"/>
          <w:szCs w:val="24"/>
          <w:lang w:val="es-ES"/>
        </w:rPr>
        <w:t>El test</w:t>
      </w:r>
      <w:r w:rsidRPr="7A5CFFBB" w:rsidR="2516573A">
        <w:rPr>
          <w:rFonts w:ascii="Aptos" w:hAnsi="Aptos" w:eastAsia="Aptos" w:cs="Aptos"/>
          <w:noProof w:val="0"/>
          <w:sz w:val="24"/>
          <w:szCs w:val="24"/>
          <w:lang w:val="es-ES"/>
        </w:rPr>
        <w:t xml:space="preserve"> confirma que el controlador bloquea la petición devolviendo el código HTTP 403 (</w:t>
      </w:r>
      <w:r w:rsidRPr="7A5CFFBB" w:rsidR="2516573A">
        <w:rPr>
          <w:rFonts w:ascii="Aptos" w:hAnsi="Aptos" w:eastAsia="Aptos" w:cs="Aptos"/>
          <w:noProof w:val="0"/>
          <w:sz w:val="24"/>
          <w:szCs w:val="24"/>
          <w:lang w:val="es-ES"/>
        </w:rPr>
        <w:t>Forbidden</w:t>
      </w:r>
      <w:r w:rsidRPr="7A5CFFBB" w:rsidR="2516573A">
        <w:rPr>
          <w:rFonts w:ascii="Aptos" w:hAnsi="Aptos" w:eastAsia="Aptos" w:cs="Aptos"/>
          <w:noProof w:val="0"/>
          <w:sz w:val="24"/>
          <w:szCs w:val="24"/>
          <w:lang w:val="es-ES"/>
        </w:rPr>
        <w:t>) y el aviso correspondiente, garantizando que no se emiten tokens JWT a cuentas inactivas.</w:t>
      </w:r>
    </w:p>
    <w:p w:rsidR="7A5CFFBB" w:rsidP="7A5CFFBB" w:rsidRDefault="7A5CFFBB" w14:paraId="7E250816" w14:textId="28E9E820">
      <w:pPr>
        <w:pStyle w:val="Normal"/>
        <w:rPr>
          <w:rFonts w:ascii="Aptos" w:hAnsi="Aptos" w:eastAsia="Aptos" w:cs="Aptos"/>
          <w:noProof w:val="0"/>
          <w:sz w:val="24"/>
          <w:szCs w:val="24"/>
          <w:lang w:val="es-ES"/>
        </w:rPr>
      </w:pPr>
    </w:p>
    <w:p w:rsidR="2516573A" w:rsidP="7A5CFFBB" w:rsidRDefault="2516573A" w14:paraId="1171C96E" w14:textId="554AA8D3">
      <w:pPr>
        <w:pStyle w:val="Normal"/>
      </w:pPr>
      <w:r w:rsidR="2516573A">
        <w:drawing>
          <wp:inline wp14:editId="2EF7FA4A" wp14:anchorId="42DDA1E8">
            <wp:extent cx="5724525" cy="3076575"/>
            <wp:effectExtent l="0" t="0" r="0" b="0"/>
            <wp:docPr id="8021665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2166534" name="Picture 802166534"/>
                    <pic:cNvPicPr/>
                  </pic:nvPicPr>
                  <pic:blipFill>
                    <a:blip xmlns:r="http://schemas.openxmlformats.org/officeDocument/2006/relationships" r:embed="rId2125561838">
                      <a:extLst>
                        <a:ext uri="{28A0092B-C50C-407E-A947-70E740481C1C}">
                          <a14:useLocalDpi xmlns:a14="http://schemas.microsoft.com/office/drawing/2010/main"/>
                        </a:ext>
                      </a:extLst>
                    </a:blip>
                    <a:stretch>
                      <a:fillRect/>
                    </a:stretch>
                  </pic:blipFill>
                  <pic:spPr>
                    <a:xfrm>
                      <a:off x="0" y="0"/>
                      <a:ext cx="5724525" cy="3076575"/>
                    </a:xfrm>
                    <a:prstGeom prst="rect">
                      <a:avLst/>
                    </a:prstGeom>
                  </pic:spPr>
                </pic:pic>
              </a:graphicData>
            </a:graphic>
          </wp:inline>
        </w:drawing>
      </w:r>
    </w:p>
    <w:p w:rsidR="7A5CFFBB" w:rsidP="7A5CFFBB" w:rsidRDefault="7A5CFFBB" w14:paraId="7553C713" w14:textId="6448D2EF">
      <w:pPr>
        <w:pStyle w:val="Normal"/>
        <w:rPr>
          <w:rFonts w:ascii="Aptos" w:hAnsi="Aptos" w:eastAsia="Aptos" w:cs="Aptos"/>
          <w:noProof w:val="0"/>
          <w:sz w:val="24"/>
          <w:szCs w:val="24"/>
          <w:lang w:val="es-ES"/>
        </w:rPr>
      </w:pPr>
    </w:p>
    <w:p w:rsidR="7A5CFFBB" w:rsidRDefault="7A5CFFBB" w14:paraId="01E66FFD" w14:textId="6805C91F">
      <w:r>
        <w:br w:type="page"/>
      </w:r>
    </w:p>
    <w:p w:rsidR="6CC1EDEE" w:rsidP="7A5CFFBB" w:rsidRDefault="6CC1EDEE" w14:paraId="5166F384" w14:textId="7FA165D7">
      <w:pPr>
        <w:pStyle w:val="Normal"/>
      </w:pPr>
      <w:r w:rsidRPr="7A5CFFBB" w:rsidR="6CC1EDEE">
        <w:rPr>
          <w:rFonts w:ascii="Aptos" w:hAnsi="Aptos" w:eastAsia="Aptos" w:cs="Aptos"/>
          <w:b w:val="1"/>
          <w:bCs w:val="1"/>
          <w:noProof w:val="0"/>
          <w:sz w:val="24"/>
          <w:szCs w:val="24"/>
          <w:lang w:val="es-ES"/>
        </w:rPr>
        <w:t>Caso 4: Controlador de Categorías (</w:t>
      </w:r>
      <w:r w:rsidRPr="7A5CFFBB" w:rsidR="6CC1EDEE">
        <w:rPr>
          <w:rFonts w:ascii="Consolas" w:hAnsi="Consolas" w:eastAsia="Consolas" w:cs="Consolas"/>
          <w:b w:val="1"/>
          <w:bCs w:val="1"/>
          <w:noProof w:val="0"/>
          <w:sz w:val="24"/>
          <w:szCs w:val="24"/>
          <w:lang w:val="es-ES"/>
        </w:rPr>
        <w:t>CategoriaControllerTest</w:t>
      </w:r>
      <w:r w:rsidRPr="7A5CFFBB" w:rsidR="6CC1EDEE">
        <w:rPr>
          <w:rFonts w:ascii="Aptos" w:hAnsi="Aptos" w:eastAsia="Aptos" w:cs="Aptos"/>
          <w:b w:val="1"/>
          <w:bCs w:val="1"/>
          <w:noProof w:val="0"/>
          <w:sz w:val="24"/>
          <w:szCs w:val="24"/>
          <w:lang w:val="es-ES"/>
        </w:rPr>
        <w:t>)</w:t>
      </w:r>
      <w:r w:rsidRPr="7A5CFFBB" w:rsidR="6CC1EDEE">
        <w:rPr>
          <w:rFonts w:ascii="Aptos" w:hAnsi="Aptos" w:eastAsia="Aptos" w:cs="Aptos"/>
          <w:noProof w:val="0"/>
          <w:sz w:val="24"/>
          <w:szCs w:val="24"/>
          <w:lang w:val="es-ES"/>
        </w:rPr>
        <w:t xml:space="preserve"> </w:t>
      </w:r>
    </w:p>
    <w:p w:rsidR="6CC1EDEE" w:rsidP="7A5CFFBB" w:rsidRDefault="6CC1EDEE" w14:paraId="38ACC453" w14:textId="45F0CB09">
      <w:pPr>
        <w:pStyle w:val="Normal"/>
      </w:pPr>
      <w:r w:rsidRPr="7A5CFFBB" w:rsidR="6CC1EDEE">
        <w:rPr>
          <w:rFonts w:ascii="Aptos" w:hAnsi="Aptos" w:eastAsia="Aptos" w:cs="Aptos"/>
          <w:noProof w:val="0"/>
          <w:sz w:val="24"/>
          <w:szCs w:val="24"/>
          <w:lang w:val="es-ES"/>
        </w:rPr>
        <w:t xml:space="preserve">La validación de este controlador se enfocó en el </w:t>
      </w:r>
      <w:r w:rsidRPr="7A5CFFBB" w:rsidR="6CC1EDEE">
        <w:rPr>
          <w:rFonts w:ascii="Aptos" w:hAnsi="Aptos" w:eastAsia="Aptos" w:cs="Aptos"/>
          <w:i w:val="1"/>
          <w:iCs w:val="1"/>
          <w:noProof w:val="0"/>
          <w:sz w:val="24"/>
          <w:szCs w:val="24"/>
          <w:lang w:val="es-ES"/>
        </w:rPr>
        <w:t>endpoint</w:t>
      </w:r>
      <w:r w:rsidRPr="7A5CFFBB" w:rsidR="6CC1EDEE">
        <w:rPr>
          <w:rFonts w:ascii="Aptos" w:hAnsi="Aptos" w:eastAsia="Aptos" w:cs="Aptos"/>
          <w:noProof w:val="0"/>
          <w:sz w:val="24"/>
          <w:szCs w:val="24"/>
          <w:lang w:val="es-ES"/>
        </w:rPr>
        <w:t xml:space="preserve"> de inserción (POST) para confirmar el cumplimiento de las reglas de negocio en la capa de servicio. Específicamente, se testeó la lógica que asigna por defecto el valor booleano </w:t>
      </w:r>
      <w:r w:rsidRPr="7A5CFFBB" w:rsidR="6CC1EDEE">
        <w:rPr>
          <w:rFonts w:ascii="Consolas" w:hAnsi="Consolas" w:eastAsia="Consolas" w:cs="Consolas"/>
          <w:noProof w:val="0"/>
          <w:sz w:val="24"/>
          <w:szCs w:val="24"/>
          <w:lang w:val="es-ES"/>
        </w:rPr>
        <w:t>false</w:t>
      </w:r>
      <w:r w:rsidRPr="7A5CFFBB" w:rsidR="6CC1EDEE">
        <w:rPr>
          <w:rFonts w:ascii="Aptos" w:hAnsi="Aptos" w:eastAsia="Aptos" w:cs="Aptos"/>
          <w:noProof w:val="0"/>
          <w:sz w:val="24"/>
          <w:szCs w:val="24"/>
          <w:lang w:val="es-ES"/>
        </w:rPr>
        <w:t xml:space="preserve"> al atributo </w:t>
      </w:r>
      <w:r w:rsidRPr="7A5CFFBB" w:rsidR="6CC1EDEE">
        <w:rPr>
          <w:rFonts w:ascii="Consolas" w:hAnsi="Consolas" w:eastAsia="Consolas" w:cs="Consolas"/>
          <w:noProof w:val="0"/>
          <w:sz w:val="24"/>
          <w:szCs w:val="24"/>
          <w:lang w:val="es-ES"/>
        </w:rPr>
        <w:t>esOficial</w:t>
      </w:r>
      <w:r w:rsidRPr="7A5CFFBB" w:rsidR="6CC1EDEE">
        <w:rPr>
          <w:rFonts w:ascii="Aptos" w:hAnsi="Aptos" w:eastAsia="Aptos" w:cs="Aptos"/>
          <w:noProof w:val="0"/>
          <w:sz w:val="24"/>
          <w:szCs w:val="24"/>
          <w:lang w:val="es-ES"/>
        </w:rPr>
        <w:t xml:space="preserve"> cuando este es omitido en el cuerpo de la petición. Mediante la simulación del método </w:t>
      </w:r>
      <w:r w:rsidRPr="7A5CFFBB" w:rsidR="6CC1EDEE">
        <w:rPr>
          <w:rFonts w:ascii="Consolas" w:hAnsi="Consolas" w:eastAsia="Consolas" w:cs="Consolas"/>
          <w:noProof w:val="0"/>
          <w:sz w:val="24"/>
          <w:szCs w:val="24"/>
          <w:lang w:val="es-ES"/>
        </w:rPr>
        <w:t>.save()</w:t>
      </w:r>
      <w:r w:rsidRPr="7A5CFFBB" w:rsidR="6CC1EDEE">
        <w:rPr>
          <w:rFonts w:ascii="Aptos" w:hAnsi="Aptos" w:eastAsia="Aptos" w:cs="Aptos"/>
          <w:noProof w:val="0"/>
          <w:sz w:val="24"/>
          <w:szCs w:val="24"/>
          <w:lang w:val="es-ES"/>
        </w:rPr>
        <w:t xml:space="preserve"> en el </w:t>
      </w:r>
      <w:r w:rsidRPr="7A5CFFBB" w:rsidR="6CC1EDEE">
        <w:rPr>
          <w:rFonts w:ascii="Consolas" w:hAnsi="Consolas" w:eastAsia="Consolas" w:cs="Consolas"/>
          <w:noProof w:val="0"/>
          <w:sz w:val="24"/>
          <w:szCs w:val="24"/>
          <w:lang w:val="es-ES"/>
        </w:rPr>
        <w:t>CategoriaRepository</w:t>
      </w:r>
      <w:r w:rsidRPr="7A5CFFBB" w:rsidR="6CC1EDEE">
        <w:rPr>
          <w:rFonts w:ascii="Aptos" w:hAnsi="Aptos" w:eastAsia="Aptos" w:cs="Aptos"/>
          <w:noProof w:val="0"/>
          <w:sz w:val="24"/>
          <w:szCs w:val="24"/>
          <w:lang w:val="es-ES"/>
        </w:rPr>
        <w:t>, el test confirma que la API procesa el JSON incompleto, aplica la regla por defecto y devuelve un código HTTP 200 (OK) con la entidad correctamente formateada.</w:t>
      </w:r>
    </w:p>
    <w:p w:rsidR="7A5CFFBB" w:rsidP="7A5CFFBB" w:rsidRDefault="7A5CFFBB" w14:paraId="33C51F88" w14:textId="1AB86648">
      <w:pPr>
        <w:pStyle w:val="Normal"/>
        <w:rPr>
          <w:rFonts w:ascii="Aptos" w:hAnsi="Aptos" w:eastAsia="Aptos" w:cs="Aptos"/>
          <w:noProof w:val="0"/>
          <w:sz w:val="24"/>
          <w:szCs w:val="24"/>
          <w:lang w:val="es-ES"/>
        </w:rPr>
      </w:pPr>
    </w:p>
    <w:p w:rsidR="4310856D" w:rsidP="7A5CFFBB" w:rsidRDefault="4310856D" w14:paraId="5CEC5987" w14:textId="44E129D1">
      <w:pPr>
        <w:pStyle w:val="Normal"/>
      </w:pPr>
      <w:r w:rsidR="4310856D">
        <w:drawing>
          <wp:inline wp14:editId="0A5D89BA" wp14:anchorId="74E1F422">
            <wp:extent cx="5724525" cy="3076575"/>
            <wp:effectExtent l="0" t="0" r="0" b="0"/>
            <wp:docPr id="533865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3865879" name="Picture 533865879"/>
                    <pic:cNvPicPr/>
                  </pic:nvPicPr>
                  <pic:blipFill>
                    <a:blip xmlns:r="http://schemas.openxmlformats.org/officeDocument/2006/relationships" r:embed="rId442211258">
                      <a:extLst>
                        <a:ext uri="{28A0092B-C50C-407E-A947-70E740481C1C}">
                          <a14:useLocalDpi xmlns:a14="http://schemas.microsoft.com/office/drawing/2010/main"/>
                        </a:ext>
                      </a:extLst>
                    </a:blip>
                    <a:stretch>
                      <a:fillRect/>
                    </a:stretch>
                  </pic:blipFill>
                  <pic:spPr>
                    <a:xfrm>
                      <a:off x="0" y="0"/>
                      <a:ext cx="5724525" cy="3076575"/>
                    </a:xfrm>
                    <a:prstGeom prst="rect">
                      <a:avLst/>
                    </a:prstGeom>
                  </pic:spPr>
                </pic:pic>
              </a:graphicData>
            </a:graphic>
          </wp:inline>
        </w:drawing>
      </w:r>
    </w:p>
    <w:p w:rsidR="7A5CFFBB" w:rsidP="7A5CFFBB" w:rsidRDefault="7A5CFFBB" w14:paraId="21308434" w14:textId="40F8EE9A">
      <w:pPr>
        <w:pStyle w:val="Normal"/>
        <w:rPr>
          <w:rFonts w:ascii="Aptos" w:hAnsi="Aptos" w:eastAsia="Aptos" w:cs="Aptos"/>
          <w:noProof w:val="0"/>
          <w:sz w:val="24"/>
          <w:szCs w:val="24"/>
          <w:lang w:val="es-ES"/>
        </w:rPr>
      </w:pPr>
    </w:p>
    <w:p w:rsidR="7A5CFFBB" w:rsidRDefault="7A5CFFBB" w14:paraId="02511577" w14:textId="0D1B3C9B">
      <w:r>
        <w:br w:type="page"/>
      </w:r>
    </w:p>
    <w:p w:rsidR="7A5CFFBB" w:rsidP="7A5CFFBB" w:rsidRDefault="7A5CFFBB" w14:paraId="276AF913" w14:textId="64C43C67">
      <w:pPr>
        <w:pStyle w:val="Normal"/>
        <w:rPr>
          <w:rFonts w:ascii="Aptos" w:hAnsi="Aptos" w:eastAsia="Aptos" w:cs="Aptos"/>
          <w:noProof w:val="0"/>
          <w:sz w:val="24"/>
          <w:szCs w:val="24"/>
          <w:lang w:val="es-ES"/>
        </w:rPr>
      </w:pPr>
    </w:p>
    <w:p w:rsidR="5EC7BECE" w:rsidP="230DF982" w:rsidRDefault="5EC7BECE" w14:paraId="5DC1D104" w14:textId="0CBF2123">
      <w:pPr>
        <w:pStyle w:val="Heading3"/>
        <w:rPr>
          <w:noProof w:val="0"/>
          <w:lang w:val="es-ES"/>
        </w:rPr>
      </w:pPr>
      <w:bookmarkStart w:name="_Toc1042937275" w:id="101962877"/>
      <w:r w:rsidRPr="090FF33A" w:rsidR="4E197B23">
        <w:rPr>
          <w:noProof w:val="0"/>
          <w:lang w:val="es-ES"/>
        </w:rPr>
        <w:t>9</w:t>
      </w:r>
      <w:r w:rsidRPr="090FF33A" w:rsidR="3FBDA675">
        <w:rPr>
          <w:noProof w:val="0"/>
          <w:lang w:val="es-ES"/>
        </w:rPr>
        <w:t xml:space="preserve">.2. </w:t>
      </w:r>
      <w:r w:rsidRPr="090FF33A" w:rsidR="17383E6F">
        <w:rPr>
          <w:noProof w:val="0"/>
          <w:lang w:val="es-ES"/>
        </w:rPr>
        <w:t>Pruebas Manuales de Integración</w:t>
      </w:r>
      <w:bookmarkEnd w:id="101962877"/>
    </w:p>
    <w:p w:rsidR="230DF982" w:rsidP="230DF982" w:rsidRDefault="230DF982" w14:paraId="47F6678F" w14:textId="25FED92E">
      <w:pPr>
        <w:pStyle w:val="Normal"/>
        <w:spacing w:before="240" w:beforeAutospacing="off" w:after="240" w:afterAutospacing="off"/>
        <w:ind w:left="0"/>
      </w:pPr>
      <w:r w:rsidRPr="7A5CFFBB" w:rsidR="54C18170">
        <w:rPr>
          <w:rFonts w:ascii="Aptos" w:hAnsi="Aptos" w:eastAsia="Aptos" w:cs="Aptos"/>
          <w:noProof w:val="0"/>
          <w:sz w:val="24"/>
          <w:szCs w:val="24"/>
          <w:lang w:val="es-ES"/>
        </w:rPr>
        <w:t>Para complementar la evaluación automatizada y aportar evidencias reales de ejecución sobre el entorno levantado, se ha utilizado el cliente HTTP Postman. El objetivo es certificar que la API responde adecuadamente a peticiones externas y gestiona correctamente los códigos de estado HTTP frente a escenarios de éxito y de error forzado.</w:t>
      </w:r>
    </w:p>
    <w:p w:rsidR="4668DBD1" w:rsidP="7A5CFFBB" w:rsidRDefault="4668DBD1" w14:paraId="629DBAD3" w14:textId="697E8E58">
      <w:pPr>
        <w:spacing w:before="240" w:beforeAutospacing="off" w:after="240" w:afterAutospacing="off"/>
      </w:pPr>
      <w:r w:rsidRPr="7A5CFFBB" w:rsidR="4668DBD1">
        <w:rPr>
          <w:rFonts w:ascii="Aptos" w:hAnsi="Aptos" w:eastAsia="Aptos" w:cs="Aptos"/>
          <w:b w:val="1"/>
          <w:bCs w:val="1"/>
          <w:noProof w:val="0"/>
          <w:sz w:val="24"/>
          <w:szCs w:val="24"/>
          <w:lang w:val="es-ES"/>
        </w:rPr>
        <w:t>1: Autenticación exitosa y emisión de JWT</w:t>
      </w:r>
      <w:r w:rsidRPr="7A5CFFBB" w:rsidR="4668DBD1">
        <w:rPr>
          <w:rFonts w:ascii="Aptos" w:hAnsi="Aptos" w:eastAsia="Aptos" w:cs="Aptos"/>
          <w:noProof w:val="0"/>
          <w:sz w:val="24"/>
          <w:szCs w:val="24"/>
          <w:lang w:val="es-ES"/>
        </w:rPr>
        <w:t xml:space="preserve"> </w:t>
      </w:r>
    </w:p>
    <w:p w:rsidR="4668DBD1" w:rsidP="7A5CFFBB" w:rsidRDefault="4668DBD1" w14:paraId="12E2CB24" w14:textId="702EA769">
      <w:pPr>
        <w:spacing w:before="240" w:beforeAutospacing="off" w:after="240" w:afterAutospacing="off"/>
        <w:rPr>
          <w:rFonts w:ascii="Aptos" w:hAnsi="Aptos" w:eastAsia="Aptos" w:cs="Aptos"/>
          <w:i w:val="1"/>
          <w:iCs w:val="1"/>
          <w:noProof w:val="0"/>
          <w:sz w:val="24"/>
          <w:szCs w:val="24"/>
          <w:lang w:val="es-ES"/>
        </w:rPr>
      </w:pPr>
      <w:r w:rsidRPr="7A5CFFBB" w:rsidR="4668DBD1">
        <w:rPr>
          <w:rFonts w:ascii="Aptos" w:hAnsi="Aptos" w:eastAsia="Aptos" w:cs="Aptos"/>
          <w:noProof w:val="0"/>
          <w:sz w:val="24"/>
          <w:szCs w:val="24"/>
          <w:lang w:val="es-ES"/>
        </w:rPr>
        <w:t xml:space="preserve">Se realizó una petición </w:t>
      </w:r>
      <w:r w:rsidRPr="7A5CFFBB" w:rsidR="4668DBD1">
        <w:rPr>
          <w:rFonts w:ascii="Consolas" w:hAnsi="Consolas" w:eastAsia="Consolas" w:cs="Consolas"/>
          <w:noProof w:val="0"/>
          <w:sz w:val="24"/>
          <w:szCs w:val="24"/>
          <w:lang w:val="es-ES"/>
        </w:rPr>
        <w:t>POST</w:t>
      </w:r>
      <w:r w:rsidRPr="7A5CFFBB" w:rsidR="4668DBD1">
        <w:rPr>
          <w:rFonts w:ascii="Aptos" w:hAnsi="Aptos" w:eastAsia="Aptos" w:cs="Aptos"/>
          <w:noProof w:val="0"/>
          <w:sz w:val="24"/>
          <w:szCs w:val="24"/>
          <w:lang w:val="es-ES"/>
        </w:rPr>
        <w:t xml:space="preserve"> al </w:t>
      </w:r>
      <w:r w:rsidRPr="7A5CFFBB" w:rsidR="4668DBD1">
        <w:rPr>
          <w:rFonts w:ascii="Aptos" w:hAnsi="Aptos" w:eastAsia="Aptos" w:cs="Aptos"/>
          <w:i w:val="1"/>
          <w:iCs w:val="1"/>
          <w:noProof w:val="0"/>
          <w:sz w:val="24"/>
          <w:szCs w:val="24"/>
          <w:lang w:val="es-ES"/>
        </w:rPr>
        <w:t>endpoint</w:t>
      </w:r>
      <w:r w:rsidRPr="7A5CFFBB" w:rsidR="4668DBD1">
        <w:rPr>
          <w:rFonts w:ascii="Aptos" w:hAnsi="Aptos" w:eastAsia="Aptos" w:cs="Aptos"/>
          <w:noProof w:val="0"/>
          <w:sz w:val="24"/>
          <w:szCs w:val="24"/>
          <w:lang w:val="es-ES"/>
        </w:rPr>
        <w:t xml:space="preserve"> </w:t>
      </w:r>
      <w:r w:rsidRPr="7A5CFFBB" w:rsidR="4668DBD1">
        <w:rPr>
          <w:rFonts w:ascii="Consolas" w:hAnsi="Consolas" w:eastAsia="Consolas" w:cs="Consolas"/>
          <w:noProof w:val="0"/>
          <w:sz w:val="24"/>
          <w:szCs w:val="24"/>
          <w:lang w:val="es-ES"/>
        </w:rPr>
        <w:t>/api/</w:t>
      </w:r>
      <w:r w:rsidRPr="7A5CFFBB" w:rsidR="4668DBD1">
        <w:rPr>
          <w:rFonts w:ascii="Consolas" w:hAnsi="Consolas" w:eastAsia="Consolas" w:cs="Consolas"/>
          <w:noProof w:val="0"/>
          <w:sz w:val="24"/>
          <w:szCs w:val="24"/>
          <w:lang w:val="es-ES"/>
        </w:rPr>
        <w:t>auth</w:t>
      </w:r>
      <w:r w:rsidRPr="7A5CFFBB" w:rsidR="4668DBD1">
        <w:rPr>
          <w:rFonts w:ascii="Consolas" w:hAnsi="Consolas" w:eastAsia="Consolas" w:cs="Consolas"/>
          <w:noProof w:val="0"/>
          <w:sz w:val="24"/>
          <w:szCs w:val="24"/>
          <w:lang w:val="es-ES"/>
        </w:rPr>
        <w:t>/</w:t>
      </w:r>
      <w:r w:rsidRPr="7A5CFFBB" w:rsidR="4668DBD1">
        <w:rPr>
          <w:rFonts w:ascii="Consolas" w:hAnsi="Consolas" w:eastAsia="Consolas" w:cs="Consolas"/>
          <w:noProof w:val="0"/>
          <w:sz w:val="24"/>
          <w:szCs w:val="24"/>
          <w:lang w:val="es-ES"/>
        </w:rPr>
        <w:t>login</w:t>
      </w:r>
      <w:r w:rsidRPr="7A5CFFBB" w:rsidR="4668DBD1">
        <w:rPr>
          <w:rFonts w:ascii="Aptos" w:hAnsi="Aptos" w:eastAsia="Aptos" w:cs="Aptos"/>
          <w:noProof w:val="0"/>
          <w:sz w:val="24"/>
          <w:szCs w:val="24"/>
          <w:lang w:val="es-ES"/>
        </w:rPr>
        <w:t xml:space="preserve"> enviando credenciales válidas en el cuerpo de la petición. El servidor procesó la solicitud, validó el estado de la cuenta (PIN verificado) y devolvió un código </w:t>
      </w:r>
      <w:r w:rsidRPr="7A5CFFBB" w:rsidR="4668DBD1">
        <w:rPr>
          <w:rFonts w:ascii="Aptos" w:hAnsi="Aptos" w:eastAsia="Aptos" w:cs="Aptos"/>
          <w:b w:val="1"/>
          <w:bCs w:val="1"/>
          <w:noProof w:val="0"/>
          <w:sz w:val="24"/>
          <w:szCs w:val="24"/>
          <w:lang w:val="es-ES"/>
        </w:rPr>
        <w:t>200 OK</w:t>
      </w:r>
      <w:r w:rsidRPr="7A5CFFBB" w:rsidR="4668DBD1">
        <w:rPr>
          <w:rFonts w:ascii="Aptos" w:hAnsi="Aptos" w:eastAsia="Aptos" w:cs="Aptos"/>
          <w:noProof w:val="0"/>
          <w:sz w:val="24"/>
          <w:szCs w:val="24"/>
          <w:lang w:val="es-ES"/>
        </w:rPr>
        <w:t xml:space="preserve"> junto con el token JWT necesario para acceder a las rutas protegidas. </w:t>
      </w:r>
    </w:p>
    <w:p w:rsidR="7A5CFFBB" w:rsidP="7A5CFFBB" w:rsidRDefault="7A5CFFBB" w14:paraId="74EA875F" w14:textId="0DBFFEAC">
      <w:pPr>
        <w:spacing w:before="240" w:beforeAutospacing="off" w:after="240" w:afterAutospacing="off"/>
        <w:rPr>
          <w:rFonts w:ascii="Aptos" w:hAnsi="Aptos" w:eastAsia="Aptos" w:cs="Aptos"/>
          <w:noProof w:val="0"/>
          <w:sz w:val="24"/>
          <w:szCs w:val="24"/>
          <w:lang w:val="es-ES"/>
        </w:rPr>
      </w:pPr>
    </w:p>
    <w:p w:rsidR="4668DBD1" w:rsidP="7A5CFFBB" w:rsidRDefault="4668DBD1" w14:paraId="6900C00A" w14:textId="3DE4CC22">
      <w:pPr>
        <w:pStyle w:val="Normal"/>
        <w:spacing w:before="240" w:beforeAutospacing="off" w:after="240" w:afterAutospacing="off"/>
      </w:pPr>
      <w:r w:rsidR="4668DBD1">
        <w:drawing>
          <wp:inline wp14:editId="7720B90A" wp14:anchorId="53C55128">
            <wp:extent cx="5724525" cy="2886075"/>
            <wp:effectExtent l="0" t="0" r="0" b="0"/>
            <wp:docPr id="11375707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5858056" name="Picture 1325858056"/>
                    <pic:cNvPicPr/>
                  </pic:nvPicPr>
                  <pic:blipFill>
                    <a:blip xmlns:r="http://schemas.openxmlformats.org/officeDocument/2006/relationships" r:embed="rId1677825194">
                      <a:extLst>
                        <a:ext uri="{28A0092B-C50C-407E-A947-70E740481C1C}">
                          <a14:useLocalDpi xmlns:a14="http://schemas.microsoft.com/office/drawing/2010/main"/>
                        </a:ext>
                      </a:extLst>
                    </a:blip>
                    <a:stretch>
                      <a:fillRect/>
                    </a:stretch>
                  </pic:blipFill>
                  <pic:spPr>
                    <a:xfrm>
                      <a:off x="0" y="0"/>
                      <a:ext cx="5724525" cy="2886075"/>
                    </a:xfrm>
                    <a:prstGeom prst="rect">
                      <a:avLst/>
                    </a:prstGeom>
                  </pic:spPr>
                </pic:pic>
              </a:graphicData>
            </a:graphic>
          </wp:inline>
        </w:drawing>
      </w:r>
    </w:p>
    <w:p w:rsidR="7A5CFFBB" w:rsidP="7A5CFFBB" w:rsidRDefault="7A5CFFBB" w14:paraId="4253E4CD" w14:textId="247CD06C">
      <w:pPr>
        <w:spacing w:before="240" w:beforeAutospacing="off" w:after="240" w:afterAutospacing="off"/>
        <w:rPr>
          <w:rFonts w:ascii="Aptos" w:hAnsi="Aptos" w:eastAsia="Aptos" w:cs="Aptos"/>
          <w:b w:val="1"/>
          <w:bCs w:val="1"/>
          <w:noProof w:val="0"/>
          <w:sz w:val="24"/>
          <w:szCs w:val="24"/>
          <w:lang w:val="es-ES"/>
        </w:rPr>
      </w:pPr>
    </w:p>
    <w:p w:rsidR="7A5CFFBB" w:rsidRDefault="7A5CFFBB" w14:paraId="11A6391F" w14:textId="192064C9">
      <w:r>
        <w:br w:type="page"/>
      </w:r>
    </w:p>
    <w:p w:rsidR="4668DBD1" w:rsidP="7A5CFFBB" w:rsidRDefault="4668DBD1" w14:paraId="01F1A332" w14:textId="63B44855">
      <w:pPr>
        <w:pStyle w:val="Normal"/>
        <w:spacing w:before="240" w:beforeAutospacing="off" w:after="240" w:afterAutospacing="off"/>
      </w:pPr>
      <w:r w:rsidRPr="7A5CFFBB" w:rsidR="4668DBD1">
        <w:rPr>
          <w:rFonts w:ascii="Aptos" w:hAnsi="Aptos" w:eastAsia="Aptos" w:cs="Aptos"/>
          <w:b w:val="1"/>
          <w:bCs w:val="1"/>
          <w:noProof w:val="0"/>
          <w:sz w:val="24"/>
          <w:szCs w:val="24"/>
          <w:lang w:val="es-ES"/>
        </w:rPr>
        <w:t>2: Gestión de acceso no autorizado</w:t>
      </w:r>
      <w:r w:rsidRPr="7A5CFFBB" w:rsidR="4668DBD1">
        <w:rPr>
          <w:rFonts w:ascii="Aptos" w:hAnsi="Aptos" w:eastAsia="Aptos" w:cs="Aptos"/>
          <w:noProof w:val="0"/>
          <w:sz w:val="24"/>
          <w:szCs w:val="24"/>
          <w:lang w:val="es-ES"/>
        </w:rPr>
        <w:t xml:space="preserve"> </w:t>
      </w:r>
    </w:p>
    <w:p w:rsidR="4668DBD1" w:rsidP="7A5CFFBB" w:rsidRDefault="4668DBD1" w14:paraId="28184590" w14:textId="3E4C5A3E">
      <w:pPr>
        <w:spacing w:before="240" w:beforeAutospacing="off" w:after="240" w:afterAutospacing="off"/>
        <w:rPr>
          <w:rFonts w:ascii="Aptos" w:hAnsi="Aptos" w:eastAsia="Aptos" w:cs="Aptos"/>
          <w:i w:val="1"/>
          <w:iCs w:val="1"/>
          <w:noProof w:val="0"/>
          <w:sz w:val="24"/>
          <w:szCs w:val="24"/>
          <w:lang w:val="es-ES"/>
        </w:rPr>
      </w:pPr>
      <w:r w:rsidRPr="7A5CFFBB" w:rsidR="4668DBD1">
        <w:rPr>
          <w:rFonts w:ascii="Aptos" w:hAnsi="Aptos" w:eastAsia="Aptos" w:cs="Aptos"/>
          <w:noProof w:val="0"/>
          <w:sz w:val="24"/>
          <w:szCs w:val="24"/>
          <w:lang w:val="es-ES"/>
        </w:rPr>
        <w:t xml:space="preserve">Se comprobó la robustez del sistema de seguridad forzando una petición </w:t>
      </w:r>
      <w:r w:rsidRPr="7A5CFFBB" w:rsidR="4668DBD1">
        <w:rPr>
          <w:rFonts w:ascii="Consolas" w:hAnsi="Consolas" w:eastAsia="Consolas" w:cs="Consolas"/>
          <w:noProof w:val="0"/>
          <w:sz w:val="24"/>
          <w:szCs w:val="24"/>
          <w:lang w:val="es-ES"/>
        </w:rPr>
        <w:t>POST</w:t>
      </w:r>
      <w:r w:rsidRPr="7A5CFFBB" w:rsidR="4668DBD1">
        <w:rPr>
          <w:rFonts w:ascii="Aptos" w:hAnsi="Aptos" w:eastAsia="Aptos" w:cs="Aptos"/>
          <w:noProof w:val="0"/>
          <w:sz w:val="24"/>
          <w:szCs w:val="24"/>
          <w:lang w:val="es-ES"/>
        </w:rPr>
        <w:t xml:space="preserve"> al mismo </w:t>
      </w:r>
      <w:r w:rsidRPr="7A5CFFBB" w:rsidR="4668DBD1">
        <w:rPr>
          <w:rFonts w:ascii="Aptos" w:hAnsi="Aptos" w:eastAsia="Aptos" w:cs="Aptos"/>
          <w:i w:val="1"/>
          <w:iCs w:val="1"/>
          <w:noProof w:val="0"/>
          <w:sz w:val="24"/>
          <w:szCs w:val="24"/>
          <w:lang w:val="es-ES"/>
        </w:rPr>
        <w:t>endpoint</w:t>
      </w:r>
      <w:r w:rsidRPr="7A5CFFBB" w:rsidR="4668DBD1">
        <w:rPr>
          <w:rFonts w:ascii="Aptos" w:hAnsi="Aptos" w:eastAsia="Aptos" w:cs="Aptos"/>
          <w:noProof w:val="0"/>
          <w:sz w:val="24"/>
          <w:szCs w:val="24"/>
          <w:lang w:val="es-ES"/>
        </w:rPr>
        <w:t xml:space="preserve"> con credenciales inválidas. El controlador interceptó correctamente el fallo de validación de </w:t>
      </w:r>
      <w:r w:rsidRPr="7A5CFFBB" w:rsidR="4668DBD1">
        <w:rPr>
          <w:rFonts w:ascii="Aptos" w:hAnsi="Aptos" w:eastAsia="Aptos" w:cs="Aptos"/>
          <w:i w:val="1"/>
          <w:iCs w:val="1"/>
          <w:noProof w:val="0"/>
          <w:sz w:val="24"/>
          <w:szCs w:val="24"/>
          <w:lang w:val="es-ES"/>
        </w:rPr>
        <w:t>BCrypt</w:t>
      </w:r>
      <w:r w:rsidRPr="7A5CFFBB" w:rsidR="4668DBD1">
        <w:rPr>
          <w:rFonts w:ascii="Aptos" w:hAnsi="Aptos" w:eastAsia="Aptos" w:cs="Aptos"/>
          <w:noProof w:val="0"/>
          <w:sz w:val="24"/>
          <w:szCs w:val="24"/>
          <w:lang w:val="es-ES"/>
        </w:rPr>
        <w:t xml:space="preserve"> y denegó el acceso, devolviendo un código </w:t>
      </w:r>
      <w:r w:rsidRPr="7A5CFFBB" w:rsidR="4668DBD1">
        <w:rPr>
          <w:rFonts w:ascii="Aptos" w:hAnsi="Aptos" w:eastAsia="Aptos" w:cs="Aptos"/>
          <w:b w:val="1"/>
          <w:bCs w:val="1"/>
          <w:noProof w:val="0"/>
          <w:sz w:val="24"/>
          <w:szCs w:val="24"/>
          <w:lang w:val="es-ES"/>
        </w:rPr>
        <w:t xml:space="preserve">401 </w:t>
      </w:r>
      <w:r w:rsidRPr="7A5CFFBB" w:rsidR="4668DBD1">
        <w:rPr>
          <w:rFonts w:ascii="Aptos" w:hAnsi="Aptos" w:eastAsia="Aptos" w:cs="Aptos"/>
          <w:b w:val="1"/>
          <w:bCs w:val="1"/>
          <w:noProof w:val="0"/>
          <w:sz w:val="24"/>
          <w:szCs w:val="24"/>
          <w:lang w:val="es-ES"/>
        </w:rPr>
        <w:t>Unauthorized</w:t>
      </w:r>
      <w:r w:rsidRPr="7A5CFFBB" w:rsidR="4668DBD1">
        <w:rPr>
          <w:rFonts w:ascii="Aptos" w:hAnsi="Aptos" w:eastAsia="Aptos" w:cs="Aptos"/>
          <w:noProof w:val="0"/>
          <w:sz w:val="24"/>
          <w:szCs w:val="24"/>
          <w:lang w:val="es-ES"/>
        </w:rPr>
        <w:t xml:space="preserve"> sin exponer información sensible del sistema. </w:t>
      </w:r>
    </w:p>
    <w:p w:rsidR="4668DBD1" w:rsidP="7A5CFFBB" w:rsidRDefault="4668DBD1" w14:paraId="45A40690" w14:textId="4B3EB9DB">
      <w:pPr>
        <w:pStyle w:val="Normal"/>
        <w:spacing w:before="240" w:beforeAutospacing="off" w:after="240" w:afterAutospacing="off"/>
      </w:pPr>
      <w:r w:rsidR="4668DBD1">
        <w:drawing>
          <wp:inline wp14:editId="7228FCE2" wp14:anchorId="38405E06">
            <wp:extent cx="5724525" cy="2571750"/>
            <wp:effectExtent l="0" t="0" r="0" b="0"/>
            <wp:docPr id="1942545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67771173" name="Picture 567771173"/>
                    <pic:cNvPicPr/>
                  </pic:nvPicPr>
                  <pic:blipFill>
                    <a:blip xmlns:r="http://schemas.openxmlformats.org/officeDocument/2006/relationships" r:embed="rId1009659797">
                      <a:extLst>
                        <a:ext uri="{28A0092B-C50C-407E-A947-70E740481C1C}">
                          <a14:useLocalDpi xmlns:a14="http://schemas.microsoft.com/office/drawing/2010/main"/>
                        </a:ext>
                      </a:extLst>
                    </a:blip>
                    <a:stretch>
                      <a:fillRect/>
                    </a:stretch>
                  </pic:blipFill>
                  <pic:spPr>
                    <a:xfrm>
                      <a:off x="0" y="0"/>
                      <a:ext cx="5724525" cy="2571750"/>
                    </a:xfrm>
                    <a:prstGeom prst="rect">
                      <a:avLst/>
                    </a:prstGeom>
                  </pic:spPr>
                </pic:pic>
              </a:graphicData>
            </a:graphic>
          </wp:inline>
        </w:drawing>
      </w:r>
    </w:p>
    <w:p w:rsidR="2E8FD43B" w:rsidP="7A5CFFBB" w:rsidRDefault="2E8FD43B" w14:paraId="057DBF50" w14:textId="523C024B">
      <w:pPr>
        <w:spacing w:before="240" w:beforeAutospacing="off" w:after="240" w:afterAutospacing="off"/>
      </w:pPr>
      <w:r w:rsidRPr="7A5CFFBB" w:rsidR="2E8FD43B">
        <w:rPr>
          <w:rFonts w:ascii="Aptos" w:hAnsi="Aptos" w:eastAsia="Aptos" w:cs="Aptos"/>
          <w:b w:val="1"/>
          <w:bCs w:val="1"/>
          <w:noProof w:val="0"/>
          <w:sz w:val="24"/>
          <w:szCs w:val="24"/>
          <w:lang w:val="es-ES"/>
        </w:rPr>
        <w:t>3: Acceso autorizado mediante Bearer Token</w:t>
      </w:r>
      <w:r w:rsidRPr="7A5CFFBB" w:rsidR="2E8FD43B">
        <w:rPr>
          <w:rFonts w:ascii="Aptos" w:hAnsi="Aptos" w:eastAsia="Aptos" w:cs="Aptos"/>
          <w:noProof w:val="0"/>
          <w:sz w:val="24"/>
          <w:szCs w:val="24"/>
          <w:lang w:val="es-ES"/>
        </w:rPr>
        <w:t xml:space="preserve"> </w:t>
      </w:r>
    </w:p>
    <w:p w:rsidR="2E8FD43B" w:rsidP="7A5CFFBB" w:rsidRDefault="2E8FD43B" w14:paraId="0DE33980" w14:textId="32EB6B52">
      <w:pPr>
        <w:spacing w:before="240" w:beforeAutospacing="off" w:after="240" w:afterAutospacing="off"/>
        <w:rPr>
          <w:rFonts w:ascii="Aptos" w:hAnsi="Aptos" w:eastAsia="Aptos" w:cs="Aptos"/>
          <w:i w:val="1"/>
          <w:iCs w:val="1"/>
          <w:noProof w:val="0"/>
          <w:sz w:val="24"/>
          <w:szCs w:val="24"/>
          <w:lang w:val="es-ES"/>
        </w:rPr>
      </w:pPr>
      <w:r w:rsidRPr="7A5CFFBB" w:rsidR="2E8FD43B">
        <w:rPr>
          <w:rFonts w:ascii="Aptos" w:hAnsi="Aptos" w:eastAsia="Aptos" w:cs="Aptos"/>
          <w:noProof w:val="0"/>
          <w:sz w:val="24"/>
          <w:szCs w:val="24"/>
          <w:lang w:val="es-ES"/>
        </w:rPr>
        <w:t>Se validó el correcto funcionamiento del filtro JWT (</w:t>
      </w:r>
      <w:r w:rsidRPr="7A5CFFBB" w:rsidR="2E8FD43B">
        <w:rPr>
          <w:rFonts w:ascii="Aptos" w:hAnsi="Aptos" w:eastAsia="Aptos" w:cs="Aptos"/>
          <w:i w:val="1"/>
          <w:iCs w:val="1"/>
          <w:noProof w:val="0"/>
          <w:sz w:val="24"/>
          <w:szCs w:val="24"/>
          <w:lang w:val="es-ES"/>
        </w:rPr>
        <w:t>Zero Trust</w:t>
      </w:r>
      <w:r w:rsidRPr="7A5CFFBB" w:rsidR="2E8FD43B">
        <w:rPr>
          <w:rFonts w:ascii="Aptos" w:hAnsi="Aptos" w:eastAsia="Aptos" w:cs="Aptos"/>
          <w:noProof w:val="0"/>
          <w:sz w:val="24"/>
          <w:szCs w:val="24"/>
          <w:lang w:val="es-ES"/>
        </w:rPr>
        <w:t xml:space="preserve">). Se realizó una petición </w:t>
      </w:r>
      <w:r w:rsidRPr="7A5CFFBB" w:rsidR="2E8FD43B">
        <w:rPr>
          <w:rFonts w:ascii="Consolas" w:hAnsi="Consolas" w:eastAsia="Consolas" w:cs="Consolas"/>
          <w:noProof w:val="0"/>
          <w:sz w:val="24"/>
          <w:szCs w:val="24"/>
          <w:lang w:val="es-ES"/>
        </w:rPr>
        <w:t>GET</w:t>
      </w:r>
      <w:r w:rsidRPr="7A5CFFBB" w:rsidR="2E8FD43B">
        <w:rPr>
          <w:rFonts w:ascii="Aptos" w:hAnsi="Aptos" w:eastAsia="Aptos" w:cs="Aptos"/>
          <w:noProof w:val="0"/>
          <w:sz w:val="24"/>
          <w:szCs w:val="24"/>
          <w:lang w:val="es-ES"/>
        </w:rPr>
        <w:t xml:space="preserve"> al panel de administración (</w:t>
      </w:r>
      <w:r w:rsidRPr="7A5CFFBB" w:rsidR="2E8FD43B">
        <w:rPr>
          <w:rFonts w:ascii="Consolas" w:hAnsi="Consolas" w:eastAsia="Consolas" w:cs="Consolas"/>
          <w:noProof w:val="0"/>
          <w:sz w:val="24"/>
          <w:szCs w:val="24"/>
          <w:lang w:val="es-ES"/>
        </w:rPr>
        <w:t>/api/</w:t>
      </w:r>
      <w:r w:rsidRPr="7A5CFFBB" w:rsidR="2E8FD43B">
        <w:rPr>
          <w:rFonts w:ascii="Consolas" w:hAnsi="Consolas" w:eastAsia="Consolas" w:cs="Consolas"/>
          <w:noProof w:val="0"/>
          <w:sz w:val="24"/>
          <w:szCs w:val="24"/>
          <w:lang w:val="es-ES"/>
        </w:rPr>
        <w:t>admin</w:t>
      </w:r>
      <w:r w:rsidRPr="7A5CFFBB" w:rsidR="2E8FD43B">
        <w:rPr>
          <w:rFonts w:ascii="Consolas" w:hAnsi="Consolas" w:eastAsia="Consolas" w:cs="Consolas"/>
          <w:noProof w:val="0"/>
          <w:sz w:val="24"/>
          <w:szCs w:val="24"/>
          <w:lang w:val="es-ES"/>
        </w:rPr>
        <w:t>/</w:t>
      </w:r>
      <w:r w:rsidRPr="7A5CFFBB" w:rsidR="2E8FD43B">
        <w:rPr>
          <w:rFonts w:ascii="Consolas" w:hAnsi="Consolas" w:eastAsia="Consolas" w:cs="Consolas"/>
          <w:noProof w:val="0"/>
          <w:sz w:val="24"/>
          <w:szCs w:val="24"/>
          <w:lang w:val="es-ES"/>
        </w:rPr>
        <w:t>estadisticas</w:t>
      </w:r>
      <w:r w:rsidRPr="7A5CFFBB" w:rsidR="2E8FD43B">
        <w:rPr>
          <w:rFonts w:ascii="Aptos" w:hAnsi="Aptos" w:eastAsia="Aptos" w:cs="Aptos"/>
          <w:noProof w:val="0"/>
          <w:sz w:val="24"/>
          <w:szCs w:val="24"/>
          <w:lang w:val="es-ES"/>
        </w:rPr>
        <w:t xml:space="preserve">), inyectando el token JWT en la cabecera </w:t>
      </w:r>
      <w:r w:rsidRPr="7A5CFFBB" w:rsidR="2E8FD43B">
        <w:rPr>
          <w:rFonts w:ascii="Consolas" w:hAnsi="Consolas" w:eastAsia="Consolas" w:cs="Consolas"/>
          <w:noProof w:val="0"/>
          <w:sz w:val="24"/>
          <w:szCs w:val="24"/>
          <w:lang w:val="es-ES"/>
        </w:rPr>
        <w:t>Authorization</w:t>
      </w:r>
      <w:r w:rsidRPr="7A5CFFBB" w:rsidR="2E8FD43B">
        <w:rPr>
          <w:rFonts w:ascii="Consolas" w:hAnsi="Consolas" w:eastAsia="Consolas" w:cs="Consolas"/>
          <w:noProof w:val="0"/>
          <w:sz w:val="24"/>
          <w:szCs w:val="24"/>
          <w:lang w:val="es-ES"/>
        </w:rPr>
        <w:t>: Bearer &lt;token&gt;</w:t>
      </w:r>
      <w:r w:rsidRPr="7A5CFFBB" w:rsidR="2E8FD43B">
        <w:rPr>
          <w:rFonts w:ascii="Aptos" w:hAnsi="Aptos" w:eastAsia="Aptos" w:cs="Aptos"/>
          <w:noProof w:val="0"/>
          <w:sz w:val="24"/>
          <w:szCs w:val="24"/>
          <w:lang w:val="es-ES"/>
        </w:rPr>
        <w:t xml:space="preserve">. El servidor desencriptó el </w:t>
      </w:r>
      <w:r w:rsidRPr="7A5CFFBB" w:rsidR="2E8FD43B">
        <w:rPr>
          <w:rFonts w:ascii="Aptos" w:hAnsi="Aptos" w:eastAsia="Aptos" w:cs="Aptos"/>
          <w:i w:val="1"/>
          <w:iCs w:val="1"/>
          <w:noProof w:val="0"/>
          <w:sz w:val="24"/>
          <w:szCs w:val="24"/>
          <w:lang w:val="es-ES"/>
        </w:rPr>
        <w:t>claim</w:t>
      </w:r>
      <w:r w:rsidRPr="7A5CFFBB" w:rsidR="2E8FD43B">
        <w:rPr>
          <w:rFonts w:ascii="Aptos" w:hAnsi="Aptos" w:eastAsia="Aptos" w:cs="Aptos"/>
          <w:noProof w:val="0"/>
          <w:sz w:val="24"/>
          <w:szCs w:val="24"/>
          <w:lang w:val="es-ES"/>
        </w:rPr>
        <w:t xml:space="preserve"> de seguridad, validó la firma y devolvió un código </w:t>
      </w:r>
      <w:r w:rsidRPr="7A5CFFBB" w:rsidR="2E8FD43B">
        <w:rPr>
          <w:rFonts w:ascii="Aptos" w:hAnsi="Aptos" w:eastAsia="Aptos" w:cs="Aptos"/>
          <w:b w:val="1"/>
          <w:bCs w:val="1"/>
          <w:noProof w:val="0"/>
          <w:sz w:val="24"/>
          <w:szCs w:val="24"/>
          <w:lang w:val="es-ES"/>
        </w:rPr>
        <w:t>200 OK</w:t>
      </w:r>
      <w:r w:rsidRPr="7A5CFFBB" w:rsidR="2E8FD43B">
        <w:rPr>
          <w:rFonts w:ascii="Aptos" w:hAnsi="Aptos" w:eastAsia="Aptos" w:cs="Aptos"/>
          <w:noProof w:val="0"/>
          <w:sz w:val="24"/>
          <w:szCs w:val="24"/>
          <w:lang w:val="es-ES"/>
        </w:rPr>
        <w:t xml:space="preserve"> con la estructura JSON de métricas correspondiente.</w:t>
      </w:r>
    </w:p>
    <w:p w:rsidR="2E8FD43B" w:rsidP="7A5CFFBB" w:rsidRDefault="2E8FD43B" w14:paraId="38300260" w14:textId="2D81A505">
      <w:pPr>
        <w:pStyle w:val="Normal"/>
        <w:spacing w:before="240" w:beforeAutospacing="off" w:after="240" w:afterAutospacing="off"/>
      </w:pPr>
      <w:r w:rsidR="2E8FD43B">
        <w:drawing>
          <wp:inline wp14:editId="3F17D97F" wp14:anchorId="726F547E">
            <wp:extent cx="5962957" cy="2505695"/>
            <wp:effectExtent l="0" t="0" r="0" b="0"/>
            <wp:docPr id="14669533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4440611" name="Picture 894440611"/>
                    <pic:cNvPicPr/>
                  </pic:nvPicPr>
                  <pic:blipFill>
                    <a:blip xmlns:r="http://schemas.openxmlformats.org/officeDocument/2006/relationships" r:embed="rId1822202253">
                      <a:extLst>
                        <a:ext uri="{28A0092B-C50C-407E-A947-70E740481C1C}">
                          <a14:useLocalDpi xmlns:a14="http://schemas.microsoft.com/office/drawing/2010/main"/>
                        </a:ext>
                      </a:extLst>
                    </a:blip>
                    <a:stretch>
                      <a:fillRect/>
                    </a:stretch>
                  </pic:blipFill>
                  <pic:spPr>
                    <a:xfrm rot="0">
                      <a:off x="0" y="0"/>
                      <a:ext cx="5962957" cy="2505695"/>
                    </a:xfrm>
                    <a:prstGeom prst="rect">
                      <a:avLst/>
                    </a:prstGeom>
                  </pic:spPr>
                </pic:pic>
              </a:graphicData>
            </a:graphic>
          </wp:inline>
        </w:drawing>
      </w:r>
    </w:p>
    <w:p w:rsidR="2E8FD43B" w:rsidP="7A5CFFBB" w:rsidRDefault="2E8FD43B" w14:paraId="5EF390A1" w14:textId="27CD9214">
      <w:pPr>
        <w:spacing w:before="240" w:beforeAutospacing="off" w:after="240" w:afterAutospacing="off"/>
      </w:pPr>
      <w:r w:rsidRPr="7A5CFFBB" w:rsidR="2E8FD43B">
        <w:rPr>
          <w:rFonts w:ascii="Aptos" w:hAnsi="Aptos" w:eastAsia="Aptos" w:cs="Aptos"/>
          <w:b w:val="1"/>
          <w:bCs w:val="1"/>
          <w:noProof w:val="0"/>
          <w:sz w:val="24"/>
          <w:szCs w:val="24"/>
          <w:lang w:val="es-ES"/>
        </w:rPr>
        <w:t>4: Bloqueo perimetral de rutas protegidas</w:t>
      </w:r>
      <w:r w:rsidRPr="7A5CFFBB" w:rsidR="2E8FD43B">
        <w:rPr>
          <w:rFonts w:ascii="Aptos" w:hAnsi="Aptos" w:eastAsia="Aptos" w:cs="Aptos"/>
          <w:noProof w:val="0"/>
          <w:sz w:val="24"/>
          <w:szCs w:val="24"/>
          <w:lang w:val="es-ES"/>
        </w:rPr>
        <w:t xml:space="preserve"> </w:t>
      </w:r>
    </w:p>
    <w:p w:rsidR="2E8FD43B" w:rsidP="7A5CFFBB" w:rsidRDefault="2E8FD43B" w14:paraId="31A16806" w14:textId="786FDEFE">
      <w:pPr>
        <w:spacing w:before="240" w:beforeAutospacing="off" w:after="240" w:afterAutospacing="off"/>
        <w:rPr>
          <w:rFonts w:ascii="Aptos" w:hAnsi="Aptos" w:eastAsia="Aptos" w:cs="Aptos"/>
          <w:i w:val="1"/>
          <w:iCs w:val="1"/>
          <w:noProof w:val="0"/>
          <w:sz w:val="24"/>
          <w:szCs w:val="24"/>
          <w:lang w:val="es-ES"/>
        </w:rPr>
      </w:pPr>
      <w:r w:rsidRPr="7A5CFFBB" w:rsidR="2E8FD43B">
        <w:rPr>
          <w:rFonts w:ascii="Aptos" w:hAnsi="Aptos" w:eastAsia="Aptos" w:cs="Aptos"/>
          <w:noProof w:val="0"/>
          <w:sz w:val="24"/>
          <w:szCs w:val="24"/>
          <w:lang w:val="es-ES"/>
        </w:rPr>
        <w:t xml:space="preserve">Para certificar la inviolabilidad de los </w:t>
      </w:r>
      <w:r w:rsidRPr="7A5CFFBB" w:rsidR="2E8FD43B">
        <w:rPr>
          <w:rFonts w:ascii="Aptos" w:hAnsi="Aptos" w:eastAsia="Aptos" w:cs="Aptos"/>
          <w:i w:val="1"/>
          <w:iCs w:val="1"/>
          <w:noProof w:val="0"/>
          <w:sz w:val="24"/>
          <w:szCs w:val="24"/>
          <w:lang w:val="es-ES"/>
        </w:rPr>
        <w:t>endpoints</w:t>
      </w:r>
      <w:r w:rsidRPr="7A5CFFBB" w:rsidR="2E8FD43B">
        <w:rPr>
          <w:rFonts w:ascii="Aptos" w:hAnsi="Aptos" w:eastAsia="Aptos" w:cs="Aptos"/>
          <w:noProof w:val="0"/>
          <w:sz w:val="24"/>
          <w:szCs w:val="24"/>
          <w:lang w:val="es-ES"/>
        </w:rPr>
        <w:t>, se simuló un ataque de acceso directo a la misma ruta administrativa (</w:t>
      </w:r>
      <w:r w:rsidRPr="7A5CFFBB" w:rsidR="2E8FD43B">
        <w:rPr>
          <w:rFonts w:ascii="Consolas" w:hAnsi="Consolas" w:eastAsia="Consolas" w:cs="Consolas"/>
          <w:noProof w:val="0"/>
          <w:sz w:val="24"/>
          <w:szCs w:val="24"/>
          <w:lang w:val="es-ES"/>
        </w:rPr>
        <w:t>/api/</w:t>
      </w:r>
      <w:r w:rsidRPr="7A5CFFBB" w:rsidR="2E8FD43B">
        <w:rPr>
          <w:rFonts w:ascii="Consolas" w:hAnsi="Consolas" w:eastAsia="Consolas" w:cs="Consolas"/>
          <w:noProof w:val="0"/>
          <w:sz w:val="24"/>
          <w:szCs w:val="24"/>
          <w:lang w:val="es-ES"/>
        </w:rPr>
        <w:t>admin</w:t>
      </w:r>
      <w:r w:rsidRPr="7A5CFFBB" w:rsidR="2E8FD43B">
        <w:rPr>
          <w:rFonts w:ascii="Consolas" w:hAnsi="Consolas" w:eastAsia="Consolas" w:cs="Consolas"/>
          <w:noProof w:val="0"/>
          <w:sz w:val="24"/>
          <w:szCs w:val="24"/>
          <w:lang w:val="es-ES"/>
        </w:rPr>
        <w:t>/estadisticas</w:t>
      </w:r>
      <w:r w:rsidRPr="7A5CFFBB" w:rsidR="2E8FD43B">
        <w:rPr>
          <w:rFonts w:ascii="Aptos" w:hAnsi="Aptos" w:eastAsia="Aptos" w:cs="Aptos"/>
          <w:noProof w:val="0"/>
          <w:sz w:val="24"/>
          <w:szCs w:val="24"/>
          <w:lang w:val="es-ES"/>
        </w:rPr>
        <w:t xml:space="preserve">) deshabilitando la cabecera de autorización. El sistema respondió de forma esperada con un estado </w:t>
      </w:r>
      <w:r w:rsidRPr="7A5CFFBB" w:rsidR="2E8FD43B">
        <w:rPr>
          <w:rFonts w:ascii="Aptos" w:hAnsi="Aptos" w:eastAsia="Aptos" w:cs="Aptos"/>
          <w:b w:val="1"/>
          <w:bCs w:val="1"/>
          <w:noProof w:val="0"/>
          <w:sz w:val="24"/>
          <w:szCs w:val="24"/>
          <w:lang w:val="es-ES"/>
        </w:rPr>
        <w:t xml:space="preserve">403 </w:t>
      </w:r>
      <w:r w:rsidRPr="7A5CFFBB" w:rsidR="2E8FD43B">
        <w:rPr>
          <w:rFonts w:ascii="Aptos" w:hAnsi="Aptos" w:eastAsia="Aptos" w:cs="Aptos"/>
          <w:b w:val="1"/>
          <w:bCs w:val="1"/>
          <w:noProof w:val="0"/>
          <w:sz w:val="24"/>
          <w:szCs w:val="24"/>
          <w:lang w:val="es-ES"/>
        </w:rPr>
        <w:t>Forbidden</w:t>
      </w:r>
      <w:r w:rsidRPr="7A5CFFBB" w:rsidR="2E8FD43B">
        <w:rPr>
          <w:rFonts w:ascii="Aptos" w:hAnsi="Aptos" w:eastAsia="Aptos" w:cs="Aptos"/>
          <w:b w:val="1"/>
          <w:bCs w:val="1"/>
          <w:noProof w:val="0"/>
          <w:sz w:val="24"/>
          <w:szCs w:val="24"/>
          <w:lang w:val="es-ES"/>
        </w:rPr>
        <w:t xml:space="preserve"> / 401 </w:t>
      </w:r>
      <w:r w:rsidRPr="7A5CFFBB" w:rsidR="2E8FD43B">
        <w:rPr>
          <w:rFonts w:ascii="Aptos" w:hAnsi="Aptos" w:eastAsia="Aptos" w:cs="Aptos"/>
          <w:b w:val="1"/>
          <w:bCs w:val="1"/>
          <w:noProof w:val="0"/>
          <w:sz w:val="24"/>
          <w:szCs w:val="24"/>
          <w:lang w:val="es-ES"/>
        </w:rPr>
        <w:t>Unauthorized</w:t>
      </w:r>
      <w:r w:rsidRPr="7A5CFFBB" w:rsidR="2E8FD43B">
        <w:rPr>
          <w:rFonts w:ascii="Aptos" w:hAnsi="Aptos" w:eastAsia="Aptos" w:cs="Aptos"/>
          <w:noProof w:val="0"/>
          <w:sz w:val="24"/>
          <w:szCs w:val="24"/>
          <w:lang w:val="es-ES"/>
        </w:rPr>
        <w:t xml:space="preserve">, abortando la petición antes de llegar al controlador y protegiendo el acceso a la capa de datos. </w:t>
      </w:r>
    </w:p>
    <w:p w:rsidR="2E8FD43B" w:rsidP="7A5CFFBB" w:rsidRDefault="2E8FD43B" w14:paraId="3D8BA69C" w14:textId="04220320">
      <w:pPr>
        <w:pStyle w:val="Normal"/>
        <w:spacing w:before="240" w:beforeAutospacing="off" w:after="240" w:afterAutospacing="off"/>
      </w:pPr>
      <w:r w:rsidR="2E8FD43B">
        <w:drawing>
          <wp:inline wp14:editId="4575D5A0" wp14:anchorId="734577DE">
            <wp:extent cx="5724525" cy="2400300"/>
            <wp:effectExtent l="0" t="0" r="0" b="0"/>
            <wp:docPr id="18686873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1120615" name="Picture 311120615"/>
                    <pic:cNvPicPr/>
                  </pic:nvPicPr>
                  <pic:blipFill>
                    <a:blip xmlns:r="http://schemas.openxmlformats.org/officeDocument/2006/relationships" r:embed="rId1772608642">
                      <a:extLst>
                        <a:ext uri="{28A0092B-C50C-407E-A947-70E740481C1C}">
                          <a14:useLocalDpi xmlns:a14="http://schemas.microsoft.com/office/drawing/2010/main"/>
                        </a:ext>
                      </a:extLst>
                    </a:blip>
                    <a:stretch>
                      <a:fillRect/>
                    </a:stretch>
                  </pic:blipFill>
                  <pic:spPr>
                    <a:xfrm>
                      <a:off x="0" y="0"/>
                      <a:ext cx="5724525" cy="2400300"/>
                    </a:xfrm>
                    <a:prstGeom prst="rect">
                      <a:avLst/>
                    </a:prstGeom>
                  </pic:spPr>
                </pic:pic>
              </a:graphicData>
            </a:graphic>
          </wp:inline>
        </w:drawing>
      </w:r>
    </w:p>
    <w:p w:rsidR="2E8FD43B" w:rsidP="7A5CFFBB" w:rsidRDefault="2E8FD43B" w14:paraId="41A024C8" w14:textId="21BAE30E">
      <w:pPr>
        <w:spacing w:before="240" w:beforeAutospacing="off" w:after="240" w:afterAutospacing="off"/>
      </w:pPr>
      <w:r w:rsidRPr="7A5CFFBB" w:rsidR="2E8FD43B">
        <w:rPr>
          <w:rFonts w:ascii="Aptos" w:hAnsi="Aptos" w:eastAsia="Aptos" w:cs="Aptos"/>
          <w:b w:val="1"/>
          <w:bCs w:val="1"/>
          <w:noProof w:val="0"/>
          <w:sz w:val="24"/>
          <w:szCs w:val="24"/>
          <w:lang w:val="es-ES"/>
        </w:rPr>
        <w:t>5: Persistencia de datos mediante POST</w:t>
      </w:r>
      <w:r w:rsidRPr="7A5CFFBB" w:rsidR="2E8FD43B">
        <w:rPr>
          <w:rFonts w:ascii="Aptos" w:hAnsi="Aptos" w:eastAsia="Aptos" w:cs="Aptos"/>
          <w:noProof w:val="0"/>
          <w:sz w:val="24"/>
          <w:szCs w:val="24"/>
          <w:lang w:val="es-ES"/>
        </w:rPr>
        <w:t xml:space="preserve"> </w:t>
      </w:r>
    </w:p>
    <w:p w:rsidR="2E8FD43B" w:rsidP="7A5CFFBB" w:rsidRDefault="2E8FD43B" w14:paraId="5DB8902B" w14:textId="1CBBF399">
      <w:pPr>
        <w:spacing w:before="240" w:beforeAutospacing="off" w:after="240" w:afterAutospacing="off"/>
      </w:pPr>
      <w:r w:rsidRPr="7A5CFFBB" w:rsidR="2E8FD43B">
        <w:rPr>
          <w:rFonts w:ascii="Aptos" w:hAnsi="Aptos" w:eastAsia="Aptos" w:cs="Aptos"/>
          <w:noProof w:val="0"/>
          <w:sz w:val="24"/>
          <w:szCs w:val="24"/>
          <w:lang w:val="es-ES"/>
        </w:rPr>
        <w:t xml:space="preserve">Finalmente, se probó la capacidad de inserción del sistema ejecutando una petición </w:t>
      </w:r>
      <w:r w:rsidRPr="7A5CFFBB" w:rsidR="2E8FD43B">
        <w:rPr>
          <w:rFonts w:ascii="Consolas" w:hAnsi="Consolas" w:eastAsia="Consolas" w:cs="Consolas"/>
          <w:noProof w:val="0"/>
          <w:sz w:val="24"/>
          <w:szCs w:val="24"/>
          <w:lang w:val="es-ES"/>
        </w:rPr>
        <w:t>POST</w:t>
      </w:r>
      <w:r w:rsidRPr="7A5CFFBB" w:rsidR="2E8FD43B">
        <w:rPr>
          <w:rFonts w:ascii="Aptos" w:hAnsi="Aptos" w:eastAsia="Aptos" w:cs="Aptos"/>
          <w:noProof w:val="0"/>
          <w:sz w:val="24"/>
          <w:szCs w:val="24"/>
          <w:lang w:val="es-ES"/>
        </w:rPr>
        <w:t xml:space="preserve"> contra </w:t>
      </w:r>
      <w:r w:rsidRPr="7A5CFFBB" w:rsidR="2E8FD43B">
        <w:rPr>
          <w:rFonts w:ascii="Consolas" w:hAnsi="Consolas" w:eastAsia="Consolas" w:cs="Consolas"/>
          <w:noProof w:val="0"/>
          <w:sz w:val="24"/>
          <w:szCs w:val="24"/>
          <w:lang w:val="es-ES"/>
        </w:rPr>
        <w:t>/api/categorias</w:t>
      </w:r>
      <w:r w:rsidRPr="7A5CFFBB" w:rsidR="2E8FD43B">
        <w:rPr>
          <w:rFonts w:ascii="Aptos" w:hAnsi="Aptos" w:eastAsia="Aptos" w:cs="Aptos"/>
          <w:noProof w:val="0"/>
          <w:sz w:val="24"/>
          <w:szCs w:val="24"/>
          <w:lang w:val="es-ES"/>
        </w:rPr>
        <w:t xml:space="preserve">, incluyendo un </w:t>
      </w:r>
      <w:r w:rsidRPr="7A5CFFBB" w:rsidR="2E8FD43B">
        <w:rPr>
          <w:rFonts w:ascii="Aptos" w:hAnsi="Aptos" w:eastAsia="Aptos" w:cs="Aptos"/>
          <w:i w:val="1"/>
          <w:iCs w:val="1"/>
          <w:noProof w:val="0"/>
          <w:sz w:val="24"/>
          <w:szCs w:val="24"/>
          <w:lang w:val="es-ES"/>
        </w:rPr>
        <w:t>payload</w:t>
      </w:r>
      <w:r w:rsidRPr="7A5CFFBB" w:rsidR="2E8FD43B">
        <w:rPr>
          <w:rFonts w:ascii="Aptos" w:hAnsi="Aptos" w:eastAsia="Aptos" w:cs="Aptos"/>
          <w:noProof w:val="0"/>
          <w:sz w:val="24"/>
          <w:szCs w:val="24"/>
          <w:lang w:val="es-ES"/>
        </w:rPr>
        <w:t xml:space="preserve"> JSON válido y el token de sesión. El servidor procesó la deserialización del objeto, persistió la entidad a través de Hibernate en MySQL, y resolvió la petición con un </w:t>
      </w:r>
      <w:r w:rsidRPr="7A5CFFBB" w:rsidR="2E8FD43B">
        <w:rPr>
          <w:rFonts w:ascii="Aptos" w:hAnsi="Aptos" w:eastAsia="Aptos" w:cs="Aptos"/>
          <w:b w:val="1"/>
          <w:bCs w:val="1"/>
          <w:noProof w:val="0"/>
          <w:sz w:val="24"/>
          <w:szCs w:val="24"/>
          <w:lang w:val="es-ES"/>
        </w:rPr>
        <w:t>200 OK</w:t>
      </w:r>
      <w:r w:rsidRPr="7A5CFFBB" w:rsidR="2E8FD43B">
        <w:rPr>
          <w:rFonts w:ascii="Aptos" w:hAnsi="Aptos" w:eastAsia="Aptos" w:cs="Aptos"/>
          <w:noProof w:val="0"/>
          <w:sz w:val="24"/>
          <w:szCs w:val="24"/>
          <w:lang w:val="es-ES"/>
        </w:rPr>
        <w:t>, devolviendo la entidad generada con su nueva clave primaria asiganda.</w:t>
      </w:r>
    </w:p>
    <w:p w:rsidR="7A5CFFBB" w:rsidP="7A5CFFBB" w:rsidRDefault="7A5CFFBB" w14:paraId="59D6B67F" w14:textId="5F84C7C2">
      <w:pPr>
        <w:pStyle w:val="Normal"/>
        <w:spacing w:before="240" w:beforeAutospacing="off" w:after="240" w:afterAutospacing="off"/>
        <w:ind w:left="0"/>
      </w:pPr>
      <w:r w:rsidR="5F445AFD">
        <w:drawing>
          <wp:inline wp14:editId="1643CDE0" wp14:anchorId="12AA5FE3">
            <wp:extent cx="5543550" cy="2813282"/>
            <wp:effectExtent l="0" t="0" r="0" b="0"/>
            <wp:docPr id="5208664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9801051" name="Picture 1759801051"/>
                    <pic:cNvPicPr/>
                  </pic:nvPicPr>
                  <pic:blipFill>
                    <a:blip xmlns:r="http://schemas.openxmlformats.org/officeDocument/2006/relationships" r:embed="rId475646905">
                      <a:extLst>
                        <a:ext uri="{28A0092B-C50C-407E-A947-70E740481C1C}">
                          <a14:useLocalDpi xmlns:a14="http://schemas.microsoft.com/office/drawing/2010/main"/>
                        </a:ext>
                      </a:extLst>
                    </a:blip>
                    <a:stretch>
                      <a:fillRect/>
                    </a:stretch>
                  </pic:blipFill>
                  <pic:spPr>
                    <a:xfrm rot="0">
                      <a:off x="0" y="0"/>
                      <a:ext cx="5543550" cy="2813282"/>
                    </a:xfrm>
                    <a:prstGeom prst="rect">
                      <a:avLst/>
                    </a:prstGeom>
                  </pic:spPr>
                </pic:pic>
              </a:graphicData>
            </a:graphic>
          </wp:inline>
        </w:drawing>
      </w:r>
    </w:p>
    <w:p w:rsidR="7A5CFFBB" w:rsidRDefault="7A5CFFBB" w14:paraId="5204E5E2" w14:textId="4EAE094C">
      <w:r>
        <w:br w:type="page"/>
      </w:r>
    </w:p>
    <w:p w:rsidR="7A5CFFBB" w:rsidP="7A5CFFBB" w:rsidRDefault="7A5CFFBB" w14:paraId="727CB3F5" w14:textId="537B9DD2">
      <w:pPr>
        <w:pStyle w:val="Normal"/>
        <w:spacing w:before="240" w:beforeAutospacing="off" w:after="240" w:afterAutospacing="off"/>
        <w:ind w:left="0"/>
        <w:rPr>
          <w:rFonts w:ascii="Aptos" w:hAnsi="Aptos" w:eastAsia="Aptos" w:cs="Aptos"/>
          <w:noProof w:val="0"/>
          <w:sz w:val="24"/>
          <w:szCs w:val="24"/>
          <w:lang w:val="es-ES"/>
        </w:rPr>
      </w:pPr>
    </w:p>
    <w:p w:rsidR="7A5CFFBB" w:rsidP="7A5CFFBB" w:rsidRDefault="7A5CFFBB" w14:paraId="02F7E6DA" w14:textId="77954954">
      <w:pPr>
        <w:pStyle w:val="Normal"/>
        <w:spacing w:before="240" w:beforeAutospacing="off" w:after="240" w:afterAutospacing="off"/>
        <w:ind w:left="0"/>
        <w:rPr>
          <w:noProof w:val="0"/>
          <w:lang w:val="es-ES"/>
        </w:rPr>
      </w:pPr>
    </w:p>
    <w:p w:rsidR="769D9CF9" w:rsidP="090FF33A" w:rsidRDefault="769D9CF9" w14:paraId="5A9C3D23" w14:textId="4732B7FD">
      <w:pPr>
        <w:pStyle w:val="Heading2"/>
        <w:spacing w:before="299" w:beforeAutospacing="off" w:after="299" w:afterAutospacing="off"/>
        <w:ind/>
        <w:rPr>
          <w:rFonts w:ascii="Aptos" w:hAnsi="Aptos" w:eastAsia="Aptos" w:cs="Aptos"/>
          <w:b w:val="0"/>
          <w:bCs w:val="0"/>
          <w:noProof w:val="0"/>
          <w:sz w:val="36"/>
          <w:szCs w:val="36"/>
          <w:lang w:val="es-ES"/>
        </w:rPr>
      </w:pPr>
      <w:bookmarkStart w:name="_Toc1331242965" w:id="1169117994"/>
      <w:bookmarkStart w:name="_Toc2048253347" w:id="314440779"/>
      <w:r w:rsidRPr="090FF33A" w:rsidR="78425C25">
        <w:rPr>
          <w:rFonts w:ascii="Aptos" w:hAnsi="Aptos" w:eastAsia="Aptos" w:cs="Aptos"/>
          <w:b w:val="0"/>
          <w:bCs w:val="0"/>
          <w:noProof w:val="0"/>
          <w:sz w:val="36"/>
          <w:szCs w:val="36"/>
          <w:lang w:val="es-ES"/>
        </w:rPr>
        <w:t>10</w:t>
      </w:r>
      <w:r w:rsidRPr="090FF33A" w:rsidR="1ECC993D">
        <w:rPr>
          <w:rFonts w:ascii="Aptos" w:hAnsi="Aptos" w:eastAsia="Aptos" w:cs="Aptos"/>
          <w:b w:val="0"/>
          <w:bCs w:val="0"/>
          <w:noProof w:val="0"/>
          <w:sz w:val="36"/>
          <w:szCs w:val="36"/>
          <w:lang w:val="es-ES"/>
        </w:rPr>
        <w:t>. Próximos Pasos (Fase Final)</w:t>
      </w:r>
      <w:bookmarkEnd w:id="1169117994"/>
      <w:bookmarkEnd w:id="314440779"/>
    </w:p>
    <w:p w:rsidR="538B75A1" w:rsidP="090FF33A" w:rsidRDefault="538B75A1" w14:paraId="2507C91D" w14:textId="2B665251">
      <w:pPr>
        <w:pStyle w:val="ListParagraph"/>
        <w:numPr>
          <w:ilvl w:val="0"/>
          <w:numId w:val="13"/>
        </w:numPr>
        <w:rPr>
          <w:noProof w:val="0"/>
          <w:lang w:val="es-ES"/>
        </w:rPr>
      </w:pPr>
      <w:r w:rsidRPr="090FF33A" w:rsidR="538B75A1">
        <w:rPr>
          <w:noProof w:val="0"/>
          <w:lang w:val="es-ES"/>
        </w:rPr>
        <w:t xml:space="preserve">Terminar documentación técnica de </w:t>
      </w:r>
      <w:r w:rsidRPr="090FF33A" w:rsidR="538B75A1">
        <w:rPr>
          <w:noProof w:val="0"/>
          <w:lang w:val="es-ES"/>
        </w:rPr>
        <w:t>CollectorHub.</w:t>
      </w:r>
    </w:p>
    <w:p w:rsidR="538B75A1" w:rsidP="090FF33A" w:rsidRDefault="538B75A1" w14:paraId="19B42DD2" w14:textId="178CC362">
      <w:pPr>
        <w:pStyle w:val="ListParagraph"/>
        <w:numPr>
          <w:ilvl w:val="0"/>
          <w:numId w:val="13"/>
        </w:numPr>
        <w:rPr>
          <w:noProof w:val="0"/>
          <w:lang w:val="es-ES"/>
        </w:rPr>
      </w:pPr>
      <w:r w:rsidRPr="090FF33A" w:rsidR="538B75A1">
        <w:rPr>
          <w:noProof w:val="0"/>
          <w:lang w:val="es-ES"/>
        </w:rPr>
        <w:t xml:space="preserve">Solución de últimos errores en </w:t>
      </w:r>
      <w:r w:rsidRPr="090FF33A" w:rsidR="538B75A1">
        <w:rPr>
          <w:noProof w:val="0"/>
          <w:lang w:val="es-ES"/>
        </w:rPr>
        <w:t>código</w:t>
      </w:r>
      <w:r w:rsidRPr="090FF33A" w:rsidR="538B75A1">
        <w:rPr>
          <w:noProof w:val="0"/>
          <w:lang w:val="es-ES"/>
        </w:rPr>
        <w:t>.</w:t>
      </w:r>
    </w:p>
    <w:p w:rsidR="3907145D" w:rsidP="090FF33A" w:rsidRDefault="3907145D" w14:paraId="15E58AFF" w14:textId="392F1CB0">
      <w:pPr>
        <w:pStyle w:val="ListParagraph"/>
        <w:numPr>
          <w:ilvl w:val="0"/>
          <w:numId w:val="13"/>
        </w:numPr>
        <w:rPr>
          <w:noProof w:val="0"/>
          <w:lang w:val="es-ES"/>
        </w:rPr>
      </w:pPr>
      <w:r w:rsidRPr="090FF33A" w:rsidR="3907145D">
        <w:rPr>
          <w:noProof w:val="0"/>
          <w:lang w:val="es-ES"/>
        </w:rPr>
        <w:t>Lecciones aprendidas</w:t>
      </w:r>
    </w:p>
    <w:p xmlns:wp14="http://schemas.microsoft.com/office/word/2010/wordml" wp14:paraId="5C1A07E2" wp14:textId="7EDBC483"/>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3">
    <w:nsid w:val="4edc99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3b7a2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76ea3b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b88a7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c65cd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6a734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76379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3539f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17e33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92eca6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76c481f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39027c4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ec6cd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9DECD88"/>
    <w:rsid w:val="002790BD"/>
    <w:rsid w:val="002790BD"/>
    <w:rsid w:val="017FBEB1"/>
    <w:rsid w:val="01FE8E77"/>
    <w:rsid w:val="039CB463"/>
    <w:rsid w:val="047F9ECB"/>
    <w:rsid w:val="05F6B28A"/>
    <w:rsid w:val="0682DD01"/>
    <w:rsid w:val="06943826"/>
    <w:rsid w:val="06943826"/>
    <w:rsid w:val="090FF33A"/>
    <w:rsid w:val="092F3078"/>
    <w:rsid w:val="09842DF0"/>
    <w:rsid w:val="09DECD88"/>
    <w:rsid w:val="0A035C90"/>
    <w:rsid w:val="0A68B5F5"/>
    <w:rsid w:val="0B6033FF"/>
    <w:rsid w:val="0CD2C2B0"/>
    <w:rsid w:val="0DC3694C"/>
    <w:rsid w:val="1033C07A"/>
    <w:rsid w:val="1078A772"/>
    <w:rsid w:val="112BC7B4"/>
    <w:rsid w:val="14390435"/>
    <w:rsid w:val="14953499"/>
    <w:rsid w:val="16ED7511"/>
    <w:rsid w:val="17383E6F"/>
    <w:rsid w:val="17A2BD2D"/>
    <w:rsid w:val="1855175D"/>
    <w:rsid w:val="188ACF41"/>
    <w:rsid w:val="1C9D1A24"/>
    <w:rsid w:val="1DC8CD1D"/>
    <w:rsid w:val="1E19C930"/>
    <w:rsid w:val="1ECC993D"/>
    <w:rsid w:val="1F9781CA"/>
    <w:rsid w:val="2062833F"/>
    <w:rsid w:val="2276F28D"/>
    <w:rsid w:val="230DF982"/>
    <w:rsid w:val="23358B3A"/>
    <w:rsid w:val="23956419"/>
    <w:rsid w:val="23C89782"/>
    <w:rsid w:val="24BB621F"/>
    <w:rsid w:val="2516573A"/>
    <w:rsid w:val="25B2C7F8"/>
    <w:rsid w:val="25CA27FF"/>
    <w:rsid w:val="261C8131"/>
    <w:rsid w:val="26C6BB18"/>
    <w:rsid w:val="26D42A35"/>
    <w:rsid w:val="289D79DC"/>
    <w:rsid w:val="28DDE17A"/>
    <w:rsid w:val="28DDE17A"/>
    <w:rsid w:val="29F90A7F"/>
    <w:rsid w:val="2A3141D0"/>
    <w:rsid w:val="2AFF0327"/>
    <w:rsid w:val="2E8FD43B"/>
    <w:rsid w:val="2EB403AA"/>
    <w:rsid w:val="2EC38EB1"/>
    <w:rsid w:val="303987D9"/>
    <w:rsid w:val="324502CE"/>
    <w:rsid w:val="34539C5E"/>
    <w:rsid w:val="34C29584"/>
    <w:rsid w:val="34ED56F1"/>
    <w:rsid w:val="3532731D"/>
    <w:rsid w:val="37120A0D"/>
    <w:rsid w:val="3907145D"/>
    <w:rsid w:val="39D1F50A"/>
    <w:rsid w:val="3AD02EEF"/>
    <w:rsid w:val="3B3B11AA"/>
    <w:rsid w:val="3B498458"/>
    <w:rsid w:val="3F48DC0F"/>
    <w:rsid w:val="3FBDA675"/>
    <w:rsid w:val="40300F45"/>
    <w:rsid w:val="4310856D"/>
    <w:rsid w:val="4419DD1F"/>
    <w:rsid w:val="461C518E"/>
    <w:rsid w:val="461C518E"/>
    <w:rsid w:val="4668DBD1"/>
    <w:rsid w:val="46A36C88"/>
    <w:rsid w:val="46A8C67B"/>
    <w:rsid w:val="4721DA87"/>
    <w:rsid w:val="4726C746"/>
    <w:rsid w:val="4875F250"/>
    <w:rsid w:val="4A611377"/>
    <w:rsid w:val="4AA6A1DF"/>
    <w:rsid w:val="4AAAB995"/>
    <w:rsid w:val="4ABA6D2A"/>
    <w:rsid w:val="4C5564A1"/>
    <w:rsid w:val="4C5564A1"/>
    <w:rsid w:val="4E197B23"/>
    <w:rsid w:val="509AE258"/>
    <w:rsid w:val="509AE258"/>
    <w:rsid w:val="50AE2D80"/>
    <w:rsid w:val="511AF56D"/>
    <w:rsid w:val="512E5C48"/>
    <w:rsid w:val="51788B37"/>
    <w:rsid w:val="538B75A1"/>
    <w:rsid w:val="5422605C"/>
    <w:rsid w:val="54C18170"/>
    <w:rsid w:val="55A218C3"/>
    <w:rsid w:val="55F9D353"/>
    <w:rsid w:val="56DC9FB2"/>
    <w:rsid w:val="57569CED"/>
    <w:rsid w:val="592F54F2"/>
    <w:rsid w:val="599A5C5C"/>
    <w:rsid w:val="59DA1712"/>
    <w:rsid w:val="59FAAACC"/>
    <w:rsid w:val="5CE18D17"/>
    <w:rsid w:val="5DBFCFA5"/>
    <w:rsid w:val="5EC7BECE"/>
    <w:rsid w:val="5F445AFD"/>
    <w:rsid w:val="60A1E030"/>
    <w:rsid w:val="60A1E030"/>
    <w:rsid w:val="62AD620B"/>
    <w:rsid w:val="63B150D8"/>
    <w:rsid w:val="64E00A18"/>
    <w:rsid w:val="6702C2D1"/>
    <w:rsid w:val="67F1452B"/>
    <w:rsid w:val="682F41F9"/>
    <w:rsid w:val="686F80AD"/>
    <w:rsid w:val="692DC83F"/>
    <w:rsid w:val="697BCD70"/>
    <w:rsid w:val="6A836416"/>
    <w:rsid w:val="6AFCDE5A"/>
    <w:rsid w:val="6CC1EDEE"/>
    <w:rsid w:val="6E5AD6F5"/>
    <w:rsid w:val="70359E48"/>
    <w:rsid w:val="71370A1B"/>
    <w:rsid w:val="7176F433"/>
    <w:rsid w:val="72248439"/>
    <w:rsid w:val="72248439"/>
    <w:rsid w:val="722CF155"/>
    <w:rsid w:val="73154E07"/>
    <w:rsid w:val="73C48270"/>
    <w:rsid w:val="7425D6DE"/>
    <w:rsid w:val="763A39E9"/>
    <w:rsid w:val="764B1287"/>
    <w:rsid w:val="769D9CF9"/>
    <w:rsid w:val="76E6CC85"/>
    <w:rsid w:val="78425C25"/>
    <w:rsid w:val="78FEB84B"/>
    <w:rsid w:val="797DCABA"/>
    <w:rsid w:val="7A5CFFBB"/>
    <w:rsid w:val="7A77FF4A"/>
    <w:rsid w:val="7BA7EBCF"/>
    <w:rsid w:val="7CF81F36"/>
    <w:rsid w:val="7E00D77C"/>
    <w:rsid w:val="7E667233"/>
    <w:rsid w:val="7E84F58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D1CB5"/>
  <w15:chartTrackingRefBased/>
  <w15:docId w15:val="{646B6994-056D-4453-BD9C-11B83A9AB3F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50AE2D80"/>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50AE2D80"/>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50AE2D80"/>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50AE2D80"/>
    <w:pPr>
      <w:spacing/>
      <w:ind w:left="720"/>
      <w:contextualSpacing/>
    </w:pPr>
  </w:style>
  <w:style w:type="character" w:styleId="Hyperlink">
    <w:uiPriority w:val="99"/>
    <w:name w:val="Hyperlink"/>
    <w:basedOn w:val="DefaultParagraphFont"/>
    <w:unhideWhenUsed/>
    <w:rsid w:val="50AE2D80"/>
    <w:rPr>
      <w:color w:val="467886"/>
      <w:u w:val="single"/>
    </w:rPr>
  </w:style>
  <w:style w:type="paragraph" w:styleId="TOC1">
    <w:uiPriority w:val="39"/>
    <w:name w:val="toc 1"/>
    <w:basedOn w:val="Normal"/>
    <w:next w:val="Normal"/>
    <w:unhideWhenUsed/>
    <w:rsid w:val="50AE2D80"/>
    <w:pPr>
      <w:spacing w:after="100"/>
    </w:pPr>
  </w:style>
  <w:style w:type="paragraph" w:styleId="TOC2">
    <w:uiPriority w:val="39"/>
    <w:name w:val="toc 2"/>
    <w:basedOn w:val="Normal"/>
    <w:next w:val="Normal"/>
    <w:unhideWhenUsed/>
    <w:rsid w:val="50AE2D80"/>
    <w:pPr>
      <w:spacing w:after="100"/>
      <w:ind w:left="220"/>
    </w:pPr>
  </w:style>
  <w:style w:type="paragraph" w:styleId="TOC3">
    <w:uiPriority w:val="39"/>
    <w:name w:val="toc 3"/>
    <w:basedOn w:val="Normal"/>
    <w:next w:val="Normal"/>
    <w:unhideWhenUsed/>
    <w:rsid w:val="50AE2D80"/>
    <w:pPr>
      <w:spacing w:after="100"/>
      <w:ind w:left="44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4">
    <w:uiPriority w:val="9"/>
    <w:name w:val="heading 4"/>
    <w:basedOn w:val="Normal"/>
    <w:next w:val="Normal"/>
    <w:unhideWhenUsed/>
    <w:qFormat/>
    <w:rsid w:val="090FF33A"/>
    <w:rPr>
      <w:rFonts w:eastAsia="" w:cs="" w:eastAsiaTheme="majorEastAsia" w:cstheme="majorBidi"/>
      <w:i w:val="1"/>
      <w:iCs w:val="1"/>
      <w:color w:val="0F4761"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localhost:5173" TargetMode="External" Id="R13f6d311025a4e0c" /><Relationship Type="http://schemas.openxmlformats.org/officeDocument/2006/relationships/numbering" Target="numbering.xml" Id="Rf64b52057ec84fcc" /><Relationship Type="http://schemas.openxmlformats.org/officeDocument/2006/relationships/image" Target="/media/image.png" Id="rId1598685356" /><Relationship Type="http://schemas.openxmlformats.org/officeDocument/2006/relationships/image" Target="/media/image2.png" Id="rId2025456799" /><Relationship Type="http://schemas.openxmlformats.org/officeDocument/2006/relationships/image" Target="/media/image3.png" Id="rId2125561838" /><Relationship Type="http://schemas.openxmlformats.org/officeDocument/2006/relationships/image" Target="/media/image4.png" Id="rId442211258" /><Relationship Type="http://schemas.openxmlformats.org/officeDocument/2006/relationships/image" Target="/media/image5.png" Id="rId1677825194" /><Relationship Type="http://schemas.openxmlformats.org/officeDocument/2006/relationships/image" Target="/media/image6.png" Id="rId1009659797" /><Relationship Type="http://schemas.openxmlformats.org/officeDocument/2006/relationships/image" Target="/media/image7.png" Id="rId1822202253" /><Relationship Type="http://schemas.openxmlformats.org/officeDocument/2006/relationships/image" Target="/media/image8.png" Id="rId1772608642" /><Relationship Type="http://schemas.openxmlformats.org/officeDocument/2006/relationships/image" Target="/media/image9.png" Id="rId475646905" /><Relationship Type="http://schemas.openxmlformats.org/officeDocument/2006/relationships/image" Target="/media/imagea.png" Id="rId11191370" /><Relationship Type="http://schemas.openxmlformats.org/officeDocument/2006/relationships/image" Target="/media/imageb.png" Id="rId822743878" /><Relationship Type="http://schemas.openxmlformats.org/officeDocument/2006/relationships/image" Target="/media/imagec.png" Id="rId121220550" /><Relationship Type="http://schemas.openxmlformats.org/officeDocument/2006/relationships/image" Target="/media/imaged.png" Id="rId28072149" /><Relationship Type="http://schemas.openxmlformats.org/officeDocument/2006/relationships/image" Target="/media/imagee.png" Id="rId49419482" /><Relationship Type="http://schemas.openxmlformats.org/officeDocument/2006/relationships/image" Target="/media/imagef.png" Id="rId683523760" /><Relationship Type="http://schemas.openxmlformats.org/officeDocument/2006/relationships/image" Target="/media/image10.png" Id="rId1425164285" /><Relationship Type="http://schemas.openxmlformats.org/officeDocument/2006/relationships/image" Target="/media/image11.png" Id="rId73230918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2026-04-10T11:59:24.3294813Z</dcterms:created>
  <dcterms:modified xsi:type="dcterms:W3CDTF">2026-05-10T17:20:54.1878940Z</dcterms:modified>
  <dc:creator>Joaquin Bizcocho Cano</dc:creator>
  <lastModifiedBy>Joaquin Bizcocho Cano</lastModifiedBy>
</coreProperties>
</file>