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ff9900"/>
        </w:rPr>
      </w:pPr>
      <w:bookmarkStart w:colFirst="0" w:colLast="0" w:name="_14zg73ilahcz" w:id="0"/>
      <w:bookmarkEnd w:id="0"/>
      <w:r w:rsidDel="00000000" w:rsidR="00000000" w:rsidRPr="00000000">
        <w:rPr>
          <w:color w:val="ff9900"/>
          <w:rtl w:val="0"/>
        </w:rPr>
        <w:t xml:space="preserve">Soluciones Contables San Diego Expansión</w:t>
      </w:r>
    </w:p>
    <w:p w:rsidR="00000000" w:rsidDel="00000000" w:rsidP="00000000" w:rsidRDefault="00000000" w:rsidRPr="00000000" w14:paraId="00000002">
      <w:pPr>
        <w:rPr>
          <w:b w:val="1"/>
          <w:color w:val="454545"/>
          <w:sz w:val="18"/>
          <w:szCs w:val="18"/>
        </w:rPr>
      </w:pPr>
      <w:r w:rsidDel="00000000" w:rsidR="00000000" w:rsidRPr="00000000">
        <w:rPr>
          <w:rtl w:val="0"/>
        </w:rPr>
      </w:r>
    </w:p>
    <w:p w:rsidR="00000000" w:rsidDel="00000000" w:rsidP="00000000" w:rsidRDefault="00000000" w:rsidRPr="00000000" w14:paraId="00000003">
      <w:pPr>
        <w:pStyle w:val="Title"/>
        <w:rPr/>
      </w:pPr>
      <w:bookmarkStart w:colFirst="0" w:colLast="0" w:name="_wmgv63tam32s" w:id="1"/>
      <w:bookmarkEnd w:id="1"/>
      <w:r w:rsidDel="00000000" w:rsidR="00000000" w:rsidRPr="00000000">
        <w:rPr>
          <w:rtl w:val="0"/>
        </w:rPr>
        <w:t xml:space="preserve">Home</w:t>
      </w:r>
    </w:p>
    <w:p w:rsidR="00000000" w:rsidDel="00000000" w:rsidP="00000000" w:rsidRDefault="00000000" w:rsidRPr="00000000" w14:paraId="00000004">
      <w:pPr>
        <w:widowControl w:val="0"/>
        <w:spacing w:before="731.3720703125" w:line="264.865665435791" w:lineRule="auto"/>
        <w:ind w:left="0" w:right="1082.427978515625" w:firstLine="0"/>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En SCSD somos</w:t>
      </w:r>
      <w:r w:rsidDel="00000000" w:rsidR="00000000" w:rsidRPr="00000000">
        <w:rPr>
          <w:rFonts w:ascii="Calibri" w:cs="Calibri" w:eastAsia="Calibri" w:hAnsi="Calibri"/>
          <w:sz w:val="27.84000015258789"/>
          <w:szCs w:val="27.84000015258789"/>
          <w:rtl w:val="0"/>
        </w:rPr>
        <w:t xml:space="preserve"> un grupo de contadores y analistas expertos en brindar  soluciones tanto a pequeñas como a grandes empresas, asistiendo a nuestros  clientes de manera remota en su actividad diaria. Nuestra misión es organizarlos y hacernos cargo de todas sus necesidades contables para que ellos puedan dedicarse a lo que les apasiona y así poder crecer su negocio. Convertimos sus datos en información valiosa para la toma de decisiones conscientes. Contando con reportería y estados actualizados a  demanda. </w:t>
      </w:r>
    </w:p>
    <w:p w:rsidR="00000000" w:rsidDel="00000000" w:rsidP="00000000" w:rsidRDefault="00000000" w:rsidRPr="00000000" w14:paraId="00000005">
      <w:pPr>
        <w:widowControl w:val="0"/>
        <w:spacing w:before="731.3720703125" w:line="264.865665435791" w:lineRule="auto"/>
        <w:ind w:left="0" w:right="1082.427978515625" w:firstLine="0"/>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La contabilidad que ofrecemos es más que números, es una forma de hacer que su negocio sea más inteligente, productivo y confiable. Nuestro gran rango de servicios nos permite ofrecer un paquete de solución integral mucho más  completo que un tenedor de libros. Somos expertos en Calidad Total y nos encanta valernos de ella para ordenar los procesos y crear procedimientos claros y fáciles capaces de ser seguidos por cualquier miembro de la organización.</w:t>
      </w:r>
    </w:p>
    <w:p w:rsidR="00000000" w:rsidDel="00000000" w:rsidP="00000000" w:rsidRDefault="00000000" w:rsidRPr="00000000" w14:paraId="00000006">
      <w:pPr>
        <w:widowControl w:val="0"/>
        <w:spacing w:before="174.263916015625" w:line="265.50670623779297" w:lineRule="auto"/>
        <w:ind w:left="0" w:right="1079.80224609375" w:firstLine="0"/>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Queremos ser sus aliados y confidentes. Porque sabemos que si a nuestros clientes les va bien, a nosotros nos va bien. </w:t>
      </w:r>
    </w:p>
    <w:p w:rsidR="00000000" w:rsidDel="00000000" w:rsidP="00000000" w:rsidRDefault="00000000" w:rsidRPr="00000000" w14:paraId="00000007">
      <w:pPr>
        <w:widowControl w:val="0"/>
        <w:spacing w:before="15.11962890625" w:line="379.15818214416504" w:lineRule="auto"/>
        <w:ind w:right="2393.377685546875" w:firstLine="15.0335693359375"/>
        <w:rPr>
          <w:rFonts w:ascii="Calibri" w:cs="Calibri" w:eastAsia="Calibri" w:hAnsi="Calibri"/>
          <w:b w:val="1"/>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We only have one agenda: YOURS.</w:t>
      </w:r>
    </w:p>
    <w:p w:rsidR="00000000" w:rsidDel="00000000" w:rsidP="00000000" w:rsidRDefault="00000000" w:rsidRPr="00000000" w14:paraId="00000008">
      <w:pPr>
        <w:widowControl w:val="0"/>
        <w:spacing w:before="15.11962890625" w:line="379.15818214416504" w:lineRule="auto"/>
        <w:ind w:right="2393.377685546875" w:firstLine="15.0335693359375"/>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009">
      <w:pPr>
        <w:widowControl w:val="0"/>
        <w:spacing w:before="15.11962890625" w:line="379.15818214416504" w:lineRule="auto"/>
        <w:ind w:right="2393.377685546875" w:firstLine="15.0335693359375"/>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00A">
      <w:pPr>
        <w:pStyle w:val="Title"/>
        <w:widowControl w:val="0"/>
        <w:spacing w:before="15.11962890625" w:line="379.15818214416504" w:lineRule="auto"/>
        <w:ind w:right="2393.377685546875" w:firstLine="15.0335693359375"/>
        <w:rPr/>
      </w:pPr>
      <w:bookmarkStart w:colFirst="0" w:colLast="0" w:name="_c2ctw69e7bne" w:id="2"/>
      <w:bookmarkEnd w:id="2"/>
      <w:r w:rsidDel="00000000" w:rsidR="00000000" w:rsidRPr="00000000">
        <w:rPr>
          <w:rtl w:val="0"/>
        </w:rPr>
        <w:t xml:space="preserve">ABOUT US</w:t>
      </w:r>
    </w:p>
    <w:p w:rsidR="00000000" w:rsidDel="00000000" w:rsidP="00000000" w:rsidRDefault="00000000" w:rsidRPr="00000000" w14:paraId="0000000B">
      <w:pPr>
        <w:widowControl w:val="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Soy una mujer latina viviendo en USA. Contadora y madre de dos hijos entre otras cosas.</w:t>
      </w:r>
    </w:p>
    <w:p w:rsidR="00000000" w:rsidDel="00000000" w:rsidP="00000000" w:rsidRDefault="00000000" w:rsidRPr="00000000" w14:paraId="0000000C">
      <w:pPr>
        <w:widowControl w:val="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Este negocio comenzó tímido recién mudada a California en 2013 y estalló a principios de 2020 cuando la situación nos obligó a atrincherarnos en casa. </w:t>
      </w:r>
    </w:p>
    <w:p w:rsidR="00000000" w:rsidDel="00000000" w:rsidP="00000000" w:rsidRDefault="00000000" w:rsidRPr="00000000" w14:paraId="0000000D">
      <w:pPr>
        <w:widowControl w:val="0"/>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0E">
      <w:pPr>
        <w:widowControl w:val="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Siempre fue mi sueño disponer de flexibilidad de tiempo y espacio y hoy ese sueño se volvió realidad. </w:t>
      </w:r>
    </w:p>
    <w:p w:rsidR="00000000" w:rsidDel="00000000" w:rsidP="00000000" w:rsidRDefault="00000000" w:rsidRPr="00000000" w14:paraId="0000000F">
      <w:pPr>
        <w:widowControl w:val="0"/>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0">
      <w:pPr>
        <w:widowControl w:val="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A Soluciones Contables no le importan las formalidades ni los horarios. A veces trabajamos en pijamas, otras veces contestamos mails desde el baño. La rigidez que era moneda corriente quedó en el pasado ya que nuestro único propósito es satisfacer las necesidades contables de nuestros clientes de raíz y de inmediato. </w:t>
      </w:r>
    </w:p>
    <w:p w:rsidR="00000000" w:rsidDel="00000000" w:rsidP="00000000" w:rsidRDefault="00000000" w:rsidRPr="00000000" w14:paraId="00000011">
      <w:pPr>
        <w:widowControl w:val="0"/>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2">
      <w:pPr>
        <w:widowControl w:val="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Nos importa el bienestar de nuestros clientes ; no solo su éxito económico sino también personal; porque creemos que solo así podemos aportar algo valioso a la sociedad. Amamos facilitarles la vida y para eso hacemos lo que mejor sabemos hacer de forma honesta y profesional. </w:t>
      </w:r>
    </w:p>
    <w:p w:rsidR="00000000" w:rsidDel="00000000" w:rsidP="00000000" w:rsidRDefault="00000000" w:rsidRPr="00000000" w14:paraId="00000013">
      <w:pPr>
        <w:widowControl w:val="0"/>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Nuestro equipo está compuesto por CPAs y analistas especialistas en Calidad Total lo que nos ubica por encima de un simple tenedor de libros.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La felicidad de nuestros colaboradores es la nuestra y por eso cuentan con esa misma flexibilidad. Sus aportes son tan valiosos como los míos, por eso sus honorarios son más que competitivos en el país donde residen.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En nuestro caso el Covid incentivo una manera de trabajar que nos da mas libertad, éxito y felicidad a todas las partes involucradas. De eso estamos orgullosos y súper agradecidos y alentamos a que cada vez mas equipos de trabajo hagan lo mismo.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Siendo Madre esto es más que un éxito. Puedo ver crecer mi profesión en una empresa que aporta resultados tan demandados mientras acompaño desde mi casa; con mi tiempo y presencia el crecimiento de mis hijos.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Por lo cual estoy super agradecida y orgullosa.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Y a ti en qué podemos apoyarte?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Soluciones Contables San Diego is a group of accountants and analysts experts in providing Solutions for small and big businesses.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We love to see our clients thrive and we are happy to work with all kind of clients and industries. Specifically; we are proud to work along the Hispanic community in which we belong and that’s the reason of our name in Spanish “Accounting Solutions San Diego”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9">
      <w:pPr>
        <w:pStyle w:val="Title"/>
        <w:widowControl w:val="0"/>
        <w:rPr/>
      </w:pPr>
      <w:bookmarkStart w:colFirst="0" w:colLast="0" w:name="_c2s1dnwt1nd7" w:id="3"/>
      <w:bookmarkEnd w:id="3"/>
      <w:r w:rsidDel="00000000" w:rsidR="00000000" w:rsidRPr="00000000">
        <w:rPr>
          <w:rtl w:val="0"/>
        </w:rPr>
        <w:t xml:space="preserve">Services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We specialize in bookkeeping and total quality management. Our goal is to smooth the accounting processes and to provide audited Financial statements to be ready for Tax season and Loan Applications.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D">
      <w:pPr>
        <w:numPr>
          <w:ilvl w:val="0"/>
          <w:numId w:val="2"/>
        </w:numPr>
        <w:spacing w:after="0" w:afterAutospacing="0" w:before="240" w:lineRule="auto"/>
        <w:ind w:left="720" w:hanging="360"/>
        <w:rPr>
          <w:color w:val="454545"/>
          <w:sz w:val="18"/>
          <w:szCs w:val="18"/>
        </w:rPr>
      </w:pPr>
      <w:r w:rsidDel="00000000" w:rsidR="00000000" w:rsidRPr="00000000">
        <w:rPr>
          <w:color w:val="454545"/>
          <w:sz w:val="18"/>
          <w:szCs w:val="18"/>
          <w:rtl w:val="0"/>
        </w:rPr>
        <w:t xml:space="preserve">Accounting For Income Taxes</w:t>
      </w:r>
    </w:p>
    <w:p w:rsidR="00000000" w:rsidDel="00000000" w:rsidP="00000000" w:rsidRDefault="00000000" w:rsidRPr="00000000" w14:paraId="0000002E">
      <w:pPr>
        <w:numPr>
          <w:ilvl w:val="0"/>
          <w:numId w:val="2"/>
        </w:numPr>
        <w:ind w:left="720" w:hanging="360"/>
        <w:rPr>
          <w:color w:val="454545"/>
          <w:sz w:val="18"/>
          <w:szCs w:val="18"/>
        </w:rPr>
      </w:pPr>
      <w:r w:rsidDel="00000000" w:rsidR="00000000" w:rsidRPr="00000000">
        <w:rPr>
          <w:color w:val="454545"/>
          <w:sz w:val="18"/>
          <w:szCs w:val="18"/>
          <w:rtl w:val="0"/>
        </w:rPr>
        <w:t xml:space="preserve">Monthly bookkeeping</w:t>
      </w:r>
    </w:p>
    <w:p w:rsidR="00000000" w:rsidDel="00000000" w:rsidP="00000000" w:rsidRDefault="00000000" w:rsidRPr="00000000" w14:paraId="0000002F">
      <w:pPr>
        <w:numPr>
          <w:ilvl w:val="0"/>
          <w:numId w:val="2"/>
        </w:numPr>
        <w:spacing w:after="0" w:afterAutospacing="0"/>
        <w:ind w:left="720" w:hanging="360"/>
        <w:rPr>
          <w:color w:val="454545"/>
          <w:sz w:val="18"/>
          <w:szCs w:val="18"/>
        </w:rPr>
      </w:pPr>
      <w:r w:rsidDel="00000000" w:rsidR="00000000" w:rsidRPr="00000000">
        <w:rPr>
          <w:color w:val="454545"/>
          <w:sz w:val="18"/>
          <w:szCs w:val="18"/>
          <w:rtl w:val="0"/>
        </w:rPr>
        <w:t xml:space="preserve">Dedicated bookkeeping expert</w:t>
      </w:r>
    </w:p>
    <w:p w:rsidR="00000000" w:rsidDel="00000000" w:rsidP="00000000" w:rsidRDefault="00000000" w:rsidRPr="00000000" w14:paraId="00000030">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Monthly and Quarterly Close</w:t>
      </w:r>
    </w:p>
    <w:p w:rsidR="00000000" w:rsidDel="00000000" w:rsidP="00000000" w:rsidRDefault="00000000" w:rsidRPr="00000000" w14:paraId="00000031">
      <w:pPr>
        <w:numPr>
          <w:ilvl w:val="0"/>
          <w:numId w:val="3"/>
        </w:numPr>
        <w:ind w:left="720" w:hanging="360"/>
        <w:rPr>
          <w:color w:val="454545"/>
          <w:sz w:val="18"/>
          <w:szCs w:val="18"/>
        </w:rPr>
      </w:pPr>
      <w:r w:rsidDel="00000000" w:rsidR="00000000" w:rsidRPr="00000000">
        <w:rPr>
          <w:color w:val="454545"/>
          <w:sz w:val="18"/>
          <w:szCs w:val="18"/>
          <w:rtl w:val="0"/>
        </w:rPr>
        <w:t xml:space="preserve">Year-end tax ready financial statements</w:t>
      </w:r>
    </w:p>
    <w:p w:rsidR="00000000" w:rsidDel="00000000" w:rsidP="00000000" w:rsidRDefault="00000000" w:rsidRPr="00000000" w14:paraId="00000032">
      <w:pPr>
        <w:numPr>
          <w:ilvl w:val="0"/>
          <w:numId w:val="3"/>
        </w:numPr>
        <w:spacing w:after="0" w:afterAutospacing="0"/>
        <w:ind w:left="720" w:hanging="360"/>
        <w:rPr>
          <w:color w:val="454545"/>
          <w:sz w:val="18"/>
          <w:szCs w:val="18"/>
        </w:rPr>
      </w:pPr>
      <w:r w:rsidDel="00000000" w:rsidR="00000000" w:rsidRPr="00000000">
        <w:rPr>
          <w:color w:val="454545"/>
          <w:sz w:val="18"/>
          <w:szCs w:val="18"/>
          <w:rtl w:val="0"/>
        </w:rPr>
        <w:t xml:space="preserve">Direct, unlimited communication with our in-house research team</w:t>
      </w:r>
    </w:p>
    <w:p w:rsidR="00000000" w:rsidDel="00000000" w:rsidP="00000000" w:rsidRDefault="00000000" w:rsidRPr="00000000" w14:paraId="00000033">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Customer and Client Invoicing</w:t>
      </w:r>
    </w:p>
    <w:p w:rsidR="00000000" w:rsidDel="00000000" w:rsidP="00000000" w:rsidRDefault="00000000" w:rsidRPr="00000000" w14:paraId="00000034">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Bill Payments</w:t>
      </w:r>
    </w:p>
    <w:p w:rsidR="00000000" w:rsidDel="00000000" w:rsidP="00000000" w:rsidRDefault="00000000" w:rsidRPr="00000000" w14:paraId="00000035">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Bank Reconciliations</w:t>
      </w:r>
    </w:p>
    <w:p w:rsidR="00000000" w:rsidDel="00000000" w:rsidP="00000000" w:rsidRDefault="00000000" w:rsidRPr="00000000" w14:paraId="00000036">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Tax Strategy</w:t>
      </w:r>
    </w:p>
    <w:p w:rsidR="00000000" w:rsidDel="00000000" w:rsidP="00000000" w:rsidRDefault="00000000" w:rsidRPr="00000000" w14:paraId="00000037">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Technical Accounting</w:t>
      </w:r>
    </w:p>
    <w:p w:rsidR="00000000" w:rsidDel="00000000" w:rsidP="00000000" w:rsidRDefault="00000000" w:rsidRPr="00000000" w14:paraId="00000038">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Journal Entry Processing</w:t>
      </w:r>
    </w:p>
    <w:p w:rsidR="00000000" w:rsidDel="00000000" w:rsidP="00000000" w:rsidRDefault="00000000" w:rsidRPr="00000000" w14:paraId="00000039">
      <w:pPr>
        <w:numPr>
          <w:ilvl w:val="0"/>
          <w:numId w:val="3"/>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GAAP Standard Implementation</w:t>
      </w:r>
    </w:p>
    <w:p w:rsidR="00000000" w:rsidDel="00000000" w:rsidP="00000000" w:rsidRDefault="00000000" w:rsidRPr="00000000" w14:paraId="0000003A">
      <w:pPr>
        <w:numPr>
          <w:ilvl w:val="0"/>
          <w:numId w:val="3"/>
        </w:numPr>
        <w:spacing w:after="240" w:before="0" w:beforeAutospacing="0" w:lineRule="auto"/>
        <w:ind w:left="720" w:hanging="360"/>
        <w:rPr>
          <w:color w:val="454545"/>
          <w:sz w:val="18"/>
          <w:szCs w:val="18"/>
        </w:rPr>
      </w:pPr>
      <w:r w:rsidDel="00000000" w:rsidR="00000000" w:rsidRPr="00000000">
        <w:rPr>
          <w:color w:val="454545"/>
          <w:sz w:val="18"/>
          <w:szCs w:val="18"/>
          <w:rtl w:val="0"/>
        </w:rPr>
        <w:t xml:space="preserve">AccountSoftware Implementation &amp; automating</w:t>
      </w:r>
    </w:p>
    <w:p w:rsidR="00000000" w:rsidDel="00000000" w:rsidP="00000000" w:rsidRDefault="00000000" w:rsidRPr="00000000" w14:paraId="0000003B">
      <w:pPr>
        <w:rPr>
          <w:color w:val="454545"/>
          <w:sz w:val="18"/>
          <w:szCs w:val="18"/>
        </w:rPr>
      </w:pPr>
      <w:r w:rsidDel="00000000" w:rsidR="00000000" w:rsidRPr="00000000">
        <w:rPr>
          <w:rtl w:val="0"/>
        </w:rPr>
      </w:r>
    </w:p>
    <w:p w:rsidR="00000000" w:rsidDel="00000000" w:rsidP="00000000" w:rsidRDefault="00000000" w:rsidRPr="00000000" w14:paraId="0000003C">
      <w:pPr>
        <w:rPr>
          <w:b w:val="1"/>
          <w:color w:val="454545"/>
          <w:sz w:val="18"/>
          <w:szCs w:val="18"/>
        </w:rPr>
      </w:pPr>
      <w:r w:rsidDel="00000000" w:rsidR="00000000" w:rsidRPr="00000000">
        <w:rPr>
          <w:b w:val="1"/>
          <w:color w:val="454545"/>
          <w:sz w:val="18"/>
          <w:szCs w:val="18"/>
          <w:rtl w:val="0"/>
        </w:rPr>
        <w:t xml:space="preserve">Financial Communications</w:t>
      </w:r>
    </w:p>
    <w:p w:rsidR="00000000" w:rsidDel="00000000" w:rsidP="00000000" w:rsidRDefault="00000000" w:rsidRPr="00000000" w14:paraId="0000003D">
      <w:pPr>
        <w:rPr>
          <w:color w:val="454545"/>
          <w:sz w:val="18"/>
          <w:szCs w:val="18"/>
        </w:rPr>
      </w:pPr>
      <w:r w:rsidDel="00000000" w:rsidR="00000000" w:rsidRPr="00000000">
        <w:rPr>
          <w:rtl w:val="0"/>
        </w:rPr>
      </w:r>
    </w:p>
    <w:p w:rsidR="00000000" w:rsidDel="00000000" w:rsidP="00000000" w:rsidRDefault="00000000" w:rsidRPr="00000000" w14:paraId="0000003E">
      <w:pPr>
        <w:rPr>
          <w:color w:val="454545"/>
          <w:sz w:val="18"/>
          <w:szCs w:val="18"/>
        </w:rPr>
      </w:pPr>
      <w:r w:rsidDel="00000000" w:rsidR="00000000" w:rsidRPr="00000000">
        <w:rPr>
          <w:color w:val="454545"/>
          <w:sz w:val="18"/>
          <w:szCs w:val="18"/>
          <w:rtl w:val="0"/>
        </w:rPr>
        <w:t xml:space="preserve">Formulating numbers is one thing, but often, you need to tell the story behind the numbers. Financial communications help internal and external stakeholders understand what the numbers mean so they know what’s working, and what’s not.</w:t>
      </w:r>
    </w:p>
    <w:p w:rsidR="00000000" w:rsidDel="00000000" w:rsidP="00000000" w:rsidRDefault="00000000" w:rsidRPr="00000000" w14:paraId="0000003F">
      <w:pPr>
        <w:numPr>
          <w:ilvl w:val="0"/>
          <w:numId w:val="4"/>
        </w:numPr>
        <w:spacing w:after="0" w:afterAutospacing="0" w:before="240" w:lineRule="auto"/>
        <w:ind w:left="720" w:hanging="360"/>
        <w:rPr>
          <w:color w:val="454545"/>
          <w:sz w:val="18"/>
          <w:szCs w:val="18"/>
        </w:rPr>
      </w:pPr>
      <w:r w:rsidDel="00000000" w:rsidR="00000000" w:rsidRPr="00000000">
        <w:rPr>
          <w:color w:val="454545"/>
          <w:sz w:val="18"/>
          <w:szCs w:val="18"/>
          <w:rtl w:val="0"/>
        </w:rPr>
        <w:t xml:space="preserve">Accounts Receivable</w:t>
      </w:r>
    </w:p>
    <w:p w:rsidR="00000000" w:rsidDel="00000000" w:rsidP="00000000" w:rsidRDefault="00000000" w:rsidRPr="00000000" w14:paraId="00000040">
      <w:pPr>
        <w:numPr>
          <w:ilvl w:val="0"/>
          <w:numId w:val="4"/>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Accounts Payable</w:t>
      </w:r>
    </w:p>
    <w:p w:rsidR="00000000" w:rsidDel="00000000" w:rsidP="00000000" w:rsidRDefault="00000000" w:rsidRPr="00000000" w14:paraId="00000041">
      <w:pPr>
        <w:numPr>
          <w:ilvl w:val="0"/>
          <w:numId w:val="4"/>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Financial Statements</w:t>
      </w:r>
    </w:p>
    <w:p w:rsidR="00000000" w:rsidDel="00000000" w:rsidP="00000000" w:rsidRDefault="00000000" w:rsidRPr="00000000" w14:paraId="00000042">
      <w:pPr>
        <w:numPr>
          <w:ilvl w:val="0"/>
          <w:numId w:val="4"/>
        </w:numPr>
        <w:spacing w:after="240" w:before="0" w:beforeAutospacing="0" w:lineRule="auto"/>
        <w:ind w:left="720" w:hanging="360"/>
        <w:rPr>
          <w:color w:val="454545"/>
          <w:sz w:val="18"/>
          <w:szCs w:val="18"/>
        </w:rPr>
      </w:pPr>
      <w:r w:rsidDel="00000000" w:rsidR="00000000" w:rsidRPr="00000000">
        <w:rPr>
          <w:color w:val="454545"/>
          <w:sz w:val="18"/>
          <w:szCs w:val="18"/>
          <w:rtl w:val="0"/>
        </w:rPr>
        <w:t xml:space="preserve">Internal Communication</w:t>
      </w:r>
    </w:p>
    <w:p w:rsidR="00000000" w:rsidDel="00000000" w:rsidP="00000000" w:rsidRDefault="00000000" w:rsidRPr="00000000" w14:paraId="00000043">
      <w:pPr>
        <w:rPr>
          <w:color w:val="454545"/>
          <w:sz w:val="18"/>
          <w:szCs w:val="18"/>
        </w:rPr>
      </w:pPr>
      <w:r w:rsidDel="00000000" w:rsidR="00000000" w:rsidRPr="00000000">
        <w:rPr>
          <w:rtl w:val="0"/>
        </w:rPr>
      </w:r>
    </w:p>
    <w:p w:rsidR="00000000" w:rsidDel="00000000" w:rsidP="00000000" w:rsidRDefault="00000000" w:rsidRPr="00000000" w14:paraId="00000044">
      <w:pPr>
        <w:rPr>
          <w:b w:val="1"/>
          <w:color w:val="454545"/>
          <w:sz w:val="18"/>
          <w:szCs w:val="18"/>
        </w:rPr>
      </w:pPr>
      <w:r w:rsidDel="00000000" w:rsidR="00000000" w:rsidRPr="00000000">
        <w:rPr>
          <w:b w:val="1"/>
          <w:color w:val="454545"/>
          <w:sz w:val="18"/>
          <w:szCs w:val="18"/>
          <w:rtl w:val="0"/>
        </w:rPr>
        <w:t xml:space="preserve">Financial Administration</w:t>
      </w:r>
    </w:p>
    <w:p w:rsidR="00000000" w:rsidDel="00000000" w:rsidP="00000000" w:rsidRDefault="00000000" w:rsidRPr="00000000" w14:paraId="00000045">
      <w:pPr>
        <w:rPr>
          <w:color w:val="454545"/>
          <w:sz w:val="18"/>
          <w:szCs w:val="18"/>
        </w:rPr>
      </w:pPr>
      <w:r w:rsidDel="00000000" w:rsidR="00000000" w:rsidRPr="00000000">
        <w:rPr>
          <w:rtl w:val="0"/>
        </w:rPr>
      </w:r>
    </w:p>
    <w:p w:rsidR="00000000" w:rsidDel="00000000" w:rsidP="00000000" w:rsidRDefault="00000000" w:rsidRPr="00000000" w14:paraId="00000046">
      <w:pPr>
        <w:rPr>
          <w:color w:val="454545"/>
          <w:sz w:val="18"/>
          <w:szCs w:val="18"/>
        </w:rPr>
      </w:pPr>
      <w:r w:rsidDel="00000000" w:rsidR="00000000" w:rsidRPr="00000000">
        <w:rPr>
          <w:color w:val="454545"/>
          <w:sz w:val="18"/>
          <w:szCs w:val="18"/>
          <w:rtl w:val="0"/>
        </w:rPr>
        <w:t xml:space="preserve">Dotting the i’s and crossing the t’s is incredibly important in accounting matters. So is having an experienced partner to make sure everything is done meticulously.</w:t>
      </w:r>
    </w:p>
    <w:p w:rsidR="00000000" w:rsidDel="00000000" w:rsidP="00000000" w:rsidRDefault="00000000" w:rsidRPr="00000000" w14:paraId="00000047">
      <w:pPr>
        <w:numPr>
          <w:ilvl w:val="0"/>
          <w:numId w:val="1"/>
        </w:numPr>
        <w:spacing w:after="0" w:afterAutospacing="0" w:before="240" w:lineRule="auto"/>
        <w:ind w:left="720" w:hanging="360"/>
        <w:rPr>
          <w:color w:val="454545"/>
          <w:sz w:val="18"/>
          <w:szCs w:val="18"/>
        </w:rPr>
      </w:pPr>
      <w:r w:rsidDel="00000000" w:rsidR="00000000" w:rsidRPr="00000000">
        <w:rPr>
          <w:color w:val="454545"/>
          <w:sz w:val="18"/>
          <w:szCs w:val="18"/>
          <w:rtl w:val="0"/>
        </w:rPr>
        <w:t xml:space="preserve">State Registration</w:t>
      </w:r>
    </w:p>
    <w:p w:rsidR="00000000" w:rsidDel="00000000" w:rsidP="00000000" w:rsidRDefault="00000000" w:rsidRPr="00000000" w14:paraId="00000048">
      <w:pPr>
        <w:numPr>
          <w:ilvl w:val="0"/>
          <w:numId w:val="1"/>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Office Mail</w:t>
      </w:r>
    </w:p>
    <w:p w:rsidR="00000000" w:rsidDel="00000000" w:rsidP="00000000" w:rsidRDefault="00000000" w:rsidRPr="00000000" w14:paraId="00000049">
      <w:pPr>
        <w:numPr>
          <w:ilvl w:val="0"/>
          <w:numId w:val="1"/>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Subscription Maintenance</w:t>
      </w:r>
    </w:p>
    <w:p w:rsidR="00000000" w:rsidDel="00000000" w:rsidP="00000000" w:rsidRDefault="00000000" w:rsidRPr="00000000" w14:paraId="0000004A">
      <w:pPr>
        <w:numPr>
          <w:ilvl w:val="0"/>
          <w:numId w:val="1"/>
        </w:numPr>
        <w:spacing w:after="0" w:afterAutospacing="0" w:before="0" w:beforeAutospacing="0" w:lineRule="auto"/>
        <w:ind w:left="720" w:hanging="360"/>
        <w:rPr>
          <w:color w:val="454545"/>
          <w:sz w:val="18"/>
          <w:szCs w:val="18"/>
        </w:rPr>
      </w:pPr>
      <w:r w:rsidDel="00000000" w:rsidR="00000000" w:rsidRPr="00000000">
        <w:rPr>
          <w:color w:val="454545"/>
          <w:sz w:val="18"/>
          <w:szCs w:val="18"/>
          <w:rtl w:val="0"/>
        </w:rPr>
        <w:t xml:space="preserve">Cash Flow Management</w:t>
      </w:r>
    </w:p>
    <w:p w:rsidR="00000000" w:rsidDel="00000000" w:rsidP="00000000" w:rsidRDefault="00000000" w:rsidRPr="00000000" w14:paraId="0000004B">
      <w:pPr>
        <w:numPr>
          <w:ilvl w:val="0"/>
          <w:numId w:val="1"/>
        </w:numPr>
        <w:spacing w:after="240" w:before="0" w:beforeAutospacing="0" w:lineRule="auto"/>
        <w:ind w:left="720" w:hanging="360"/>
        <w:rPr>
          <w:color w:val="454545"/>
          <w:sz w:val="18"/>
          <w:szCs w:val="18"/>
        </w:rPr>
      </w:pPr>
      <w:r w:rsidDel="00000000" w:rsidR="00000000" w:rsidRPr="00000000">
        <w:rPr>
          <w:color w:val="454545"/>
          <w:sz w:val="18"/>
          <w:szCs w:val="18"/>
          <w:rtl w:val="0"/>
        </w:rPr>
        <w:t xml:space="preserve">Total Quality Management</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E">
      <w:pPr>
        <w:pStyle w:val="Title"/>
        <w:widowControl w:val="0"/>
        <w:rPr/>
      </w:pPr>
      <w:bookmarkStart w:colFirst="0" w:colLast="0" w:name="_5bxs1yrdmah" w:id="4"/>
      <w:bookmarkEnd w:id="4"/>
      <w:r w:rsidDel="00000000" w:rsidR="00000000" w:rsidRPr="00000000">
        <w:rPr>
          <w:rtl w:val="0"/>
        </w:rPr>
        <w:t xml:space="preserve">Contact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admin@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widowControl w:val="0"/>
        <w:rPr/>
      </w:pPr>
      <w:bookmarkStart w:colFirst="0" w:colLast="0" w:name="_bi0w9ib4isq5" w:id="5"/>
      <w:bookmarkEnd w:id="5"/>
      <w:r w:rsidDel="00000000" w:rsidR="00000000" w:rsidRPr="00000000">
        <w:rPr>
          <w:rtl w:val="0"/>
        </w:rPr>
        <w:t xml:space="preserve">Clients/Industries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Drafting &amp; Architecture</w:t>
      </w:r>
    </w:p>
    <w:p w:rsidR="00000000" w:rsidDel="00000000" w:rsidP="00000000" w:rsidRDefault="00000000" w:rsidRPr="00000000" w14:paraId="00000055">
      <w:pPr>
        <w:rPr/>
      </w:pPr>
      <w:r w:rsidDel="00000000" w:rsidR="00000000" w:rsidRPr="00000000">
        <w:rPr>
          <w:rtl w:val="0"/>
        </w:rPr>
        <w:t xml:space="preserve">Professional services; Doctors; Handymen; chef</w:t>
      </w:r>
    </w:p>
    <w:p w:rsidR="00000000" w:rsidDel="00000000" w:rsidP="00000000" w:rsidRDefault="00000000" w:rsidRPr="00000000" w14:paraId="00000056">
      <w:pPr>
        <w:rPr/>
      </w:pPr>
      <w:r w:rsidDel="00000000" w:rsidR="00000000" w:rsidRPr="00000000">
        <w:rPr>
          <w:rtl w:val="0"/>
        </w:rPr>
        <w:t xml:space="preserve">Caregiving</w:t>
      </w:r>
    </w:p>
    <w:p w:rsidR="00000000" w:rsidDel="00000000" w:rsidP="00000000" w:rsidRDefault="00000000" w:rsidRPr="00000000" w14:paraId="00000057">
      <w:pPr>
        <w:rPr/>
      </w:pPr>
      <w:r w:rsidDel="00000000" w:rsidR="00000000" w:rsidRPr="00000000">
        <w:rPr>
          <w:rtl w:val="0"/>
        </w:rPr>
        <w:t xml:space="preserve">Diamond Wholesalers</w:t>
      </w:r>
    </w:p>
    <w:p w:rsidR="00000000" w:rsidDel="00000000" w:rsidP="00000000" w:rsidRDefault="00000000" w:rsidRPr="00000000" w14:paraId="00000058">
      <w:pPr>
        <w:rPr/>
      </w:pPr>
      <w:r w:rsidDel="00000000" w:rsidR="00000000" w:rsidRPr="00000000">
        <w:rPr>
          <w:rtl w:val="0"/>
        </w:rPr>
        <w:t xml:space="preserve">Liquor Wholesalers</w:t>
      </w:r>
    </w:p>
    <w:p w:rsidR="00000000" w:rsidDel="00000000" w:rsidP="00000000" w:rsidRDefault="00000000" w:rsidRPr="00000000" w14:paraId="00000059">
      <w:pPr>
        <w:rPr/>
      </w:pPr>
      <w:r w:rsidDel="00000000" w:rsidR="00000000" w:rsidRPr="00000000">
        <w:rPr>
          <w:rtl w:val="0"/>
        </w:rPr>
        <w:t xml:space="preserve">Tax consulting</w:t>
      </w:r>
    </w:p>
    <w:p w:rsidR="00000000" w:rsidDel="00000000" w:rsidP="00000000" w:rsidRDefault="00000000" w:rsidRPr="00000000" w14:paraId="0000005A">
      <w:pPr>
        <w:rPr/>
      </w:pPr>
      <w:r w:rsidDel="00000000" w:rsidR="00000000" w:rsidRPr="00000000">
        <w:rPr>
          <w:rtl w:val="0"/>
        </w:rPr>
        <w:t xml:space="preserve">Logistics and Distribution</w:t>
      </w:r>
    </w:p>
    <w:p w:rsidR="00000000" w:rsidDel="00000000" w:rsidP="00000000" w:rsidRDefault="00000000" w:rsidRPr="00000000" w14:paraId="0000005B">
      <w:pPr>
        <w:rPr/>
      </w:pPr>
      <w:r w:rsidDel="00000000" w:rsidR="00000000" w:rsidRPr="00000000">
        <w:rPr>
          <w:rtl w:val="0"/>
        </w:rPr>
        <w:t xml:space="preserve">Digital Marketing </w:t>
      </w:r>
    </w:p>
    <w:p w:rsidR="00000000" w:rsidDel="00000000" w:rsidP="00000000" w:rsidRDefault="00000000" w:rsidRPr="00000000" w14:paraId="0000005C">
      <w:pPr>
        <w:rPr/>
      </w:pPr>
      <w:r w:rsidDel="00000000" w:rsidR="00000000" w:rsidRPr="00000000">
        <w:rPr>
          <w:rtl w:val="0"/>
        </w:rPr>
        <w:t xml:space="preserve">Retailers</w:t>
      </w:r>
    </w:p>
    <w:p w:rsidR="00000000" w:rsidDel="00000000" w:rsidP="00000000" w:rsidRDefault="00000000" w:rsidRPr="00000000" w14:paraId="0000005D">
      <w:pPr>
        <w:rPr/>
      </w:pPr>
      <w:r w:rsidDel="00000000" w:rsidR="00000000" w:rsidRPr="00000000">
        <w:rPr>
          <w:rtl w:val="0"/>
        </w:rPr>
        <w:t xml:space="preserve">Non profits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rPr/>
      </w:pPr>
      <w:bookmarkStart w:colFirst="0" w:colLast="0" w:name="_mk0epz4moim1" w:id="6"/>
      <w:bookmarkEnd w:id="6"/>
      <w:r w:rsidDel="00000000" w:rsidR="00000000" w:rsidRPr="00000000">
        <w:rPr>
          <w:rtl w:val="0"/>
        </w:rPr>
        <w:t xml:space="preserve">Testimonies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hd w:fill="ffffff" w:val="clear"/>
        <w:rPr>
          <w:color w:val="444444"/>
        </w:rPr>
      </w:pPr>
      <w:r w:rsidDel="00000000" w:rsidR="00000000" w:rsidRPr="00000000">
        <w:rPr>
          <w:color w:val="444444"/>
          <w:rtl w:val="0"/>
        </w:rPr>
        <w:t xml:space="preserve">I have worked with Romina for the last year, and it has been a blessing. </w:t>
      </w:r>
    </w:p>
    <w:p w:rsidR="00000000" w:rsidDel="00000000" w:rsidP="00000000" w:rsidRDefault="00000000" w:rsidRPr="00000000" w14:paraId="00000063">
      <w:pPr>
        <w:shd w:fill="ffffff" w:val="clear"/>
        <w:rPr>
          <w:color w:val="444444"/>
        </w:rPr>
      </w:pPr>
      <w:r w:rsidDel="00000000" w:rsidR="00000000" w:rsidRPr="00000000">
        <w:rPr>
          <w:color w:val="444444"/>
          <w:rtl w:val="0"/>
        </w:rPr>
        <w:t xml:space="preserve">I have always struggled with my books, now I just email her what I want and need and she gets everything back super fast and clear. </w:t>
      </w:r>
    </w:p>
    <w:p w:rsidR="00000000" w:rsidDel="00000000" w:rsidP="00000000" w:rsidRDefault="00000000" w:rsidRPr="00000000" w14:paraId="00000064">
      <w:pPr>
        <w:shd w:fill="ffffff" w:val="clear"/>
        <w:rPr>
          <w:color w:val="444444"/>
        </w:rPr>
      </w:pPr>
      <w:r w:rsidDel="00000000" w:rsidR="00000000" w:rsidRPr="00000000">
        <w:rPr>
          <w:color w:val="444444"/>
          <w:rtl w:val="0"/>
        </w:rPr>
        <w:t xml:space="preserve">I just wish I had met her sooner so I had more time to grow my business.</w:t>
      </w:r>
    </w:p>
    <w:p w:rsidR="00000000" w:rsidDel="00000000" w:rsidP="00000000" w:rsidRDefault="00000000" w:rsidRPr="00000000" w14:paraId="00000065">
      <w:pPr>
        <w:shd w:fill="ffffff" w:val="clear"/>
        <w:rPr>
          <w:color w:val="444444"/>
        </w:rPr>
      </w:pPr>
      <w:r w:rsidDel="00000000" w:rsidR="00000000" w:rsidRPr="00000000">
        <w:rPr>
          <w:rtl w:val="0"/>
        </w:rPr>
      </w:r>
    </w:p>
    <w:p w:rsidR="00000000" w:rsidDel="00000000" w:rsidP="00000000" w:rsidRDefault="00000000" w:rsidRPr="00000000" w14:paraId="00000066">
      <w:pPr>
        <w:shd w:fill="ffffff" w:val="clear"/>
        <w:rPr>
          <w:color w:val="444444"/>
        </w:rPr>
      </w:pPr>
      <w:r w:rsidDel="00000000" w:rsidR="00000000" w:rsidRPr="00000000">
        <w:rPr>
          <w:color w:val="444444"/>
          <w:rtl w:val="0"/>
        </w:rPr>
        <w:t xml:space="preserve">Abe Lopez </w:t>
      </w:r>
    </w:p>
    <w:p w:rsidR="00000000" w:rsidDel="00000000" w:rsidP="00000000" w:rsidRDefault="00000000" w:rsidRPr="00000000" w14:paraId="00000067">
      <w:pPr>
        <w:shd w:fill="ffffff" w:val="clear"/>
        <w:rPr>
          <w:color w:val="444444"/>
        </w:rPr>
      </w:pPr>
      <w:r w:rsidDel="00000000" w:rsidR="00000000" w:rsidRPr="00000000">
        <w:rPr>
          <w:color w:val="444444"/>
          <w:rtl w:val="0"/>
        </w:rPr>
        <w:t xml:space="preserve">Abe Design Studio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It's hard to imagine my company without Soluciones Contables -- they've become that essential. Romina and her team are so responsive, it's like they're right there in the office, working at my side. As a small business owner, I have to trust my bookkeeper for almost everything. Whenever I need help, I know I can always turn to Soluciones Contables. They are a natural extension of my operation. </w:t>
      </w:r>
    </w:p>
    <w:p w:rsidR="00000000" w:rsidDel="00000000" w:rsidP="00000000" w:rsidRDefault="00000000" w:rsidRPr="00000000" w14:paraId="0000006F">
      <w:pPr>
        <w:shd w:fill="ffffff" w:val="clear"/>
        <w:rPr>
          <w:color w:val="222222"/>
        </w:rPr>
      </w:pPr>
      <w:r w:rsidDel="00000000" w:rsidR="00000000" w:rsidRPr="00000000">
        <w:rPr>
          <w:rtl w:val="0"/>
        </w:rPr>
      </w:r>
    </w:p>
    <w:p w:rsidR="00000000" w:rsidDel="00000000" w:rsidP="00000000" w:rsidRDefault="00000000" w:rsidRPr="00000000" w14:paraId="00000070">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71">
      <w:pPr>
        <w:shd w:fill="ffffff" w:val="clear"/>
        <w:rPr>
          <w:rFonts w:ascii="Courier New" w:cs="Courier New" w:eastAsia="Courier New" w:hAnsi="Courier New"/>
          <w:b w:val="1"/>
          <w:color w:val="222222"/>
          <w:sz w:val="24"/>
          <w:szCs w:val="24"/>
        </w:rPr>
      </w:pPr>
      <w:r w:rsidDel="00000000" w:rsidR="00000000" w:rsidRPr="00000000">
        <w:rPr>
          <w:rFonts w:ascii="Courier New" w:cs="Courier New" w:eastAsia="Courier New" w:hAnsi="Courier New"/>
          <w:b w:val="1"/>
          <w:color w:val="222222"/>
          <w:sz w:val="24"/>
          <w:szCs w:val="24"/>
          <w:rtl w:val="0"/>
        </w:rPr>
        <w:t xml:space="preserve">Michael Vegas</w:t>
      </w:r>
    </w:p>
    <w:p w:rsidR="00000000" w:rsidDel="00000000" w:rsidP="00000000" w:rsidRDefault="00000000" w:rsidRPr="00000000" w14:paraId="00000072">
      <w:pPr>
        <w:shd w:fill="ffffff" w:val="clear"/>
        <w:rPr>
          <w:rFonts w:ascii="Trebuchet MS" w:cs="Trebuchet MS" w:eastAsia="Trebuchet MS" w:hAnsi="Trebuchet MS"/>
          <w:b w:val="1"/>
          <w:color w:val="222222"/>
          <w:sz w:val="24"/>
          <w:szCs w:val="24"/>
        </w:rPr>
      </w:pPr>
      <w:r w:rsidDel="00000000" w:rsidR="00000000" w:rsidRPr="00000000">
        <w:rPr>
          <w:rFonts w:ascii="Courier New" w:cs="Courier New" w:eastAsia="Courier New" w:hAnsi="Courier New"/>
          <w:b w:val="1"/>
          <w:color w:val="222222"/>
          <w:sz w:val="24"/>
          <w:szCs w:val="24"/>
          <w:rtl w:val="0"/>
        </w:rPr>
        <w:t xml:space="preserve">Complete Caregivers </w:t>
      </w:r>
      <w:r w:rsidDel="00000000" w:rsidR="00000000" w:rsidRPr="00000000">
        <w:rPr>
          <w:rFonts w:ascii="Trebuchet MS" w:cs="Trebuchet MS" w:eastAsia="Trebuchet MS" w:hAnsi="Trebuchet MS"/>
          <w:b w:val="1"/>
          <w:color w:val="222222"/>
          <w:sz w:val="24"/>
          <w:szCs w:val="24"/>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Title"/>
        <w:rPr/>
      </w:pPr>
      <w:bookmarkStart w:colFirst="0" w:colLast="0" w:name="_tsgeb6vw36k9" w:id="7"/>
      <w:bookmarkEnd w:id="7"/>
      <w:r w:rsidDel="00000000" w:rsidR="00000000" w:rsidRPr="00000000">
        <w:rPr>
          <w:rtl w:val="0"/>
        </w:rPr>
        <w:t xml:space="preserve">Frequently asked questions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454545"/>
          <w:sz w:val="18"/>
          <w:szCs w:val="18"/>
        </w:rPr>
      </w:pPr>
      <w:r w:rsidDel="00000000" w:rsidR="00000000" w:rsidRPr="00000000">
        <w:rPr>
          <w:rtl w:val="0"/>
        </w:rPr>
      </w:r>
    </w:p>
    <w:p w:rsidR="00000000" w:rsidDel="00000000" w:rsidP="00000000" w:rsidRDefault="00000000" w:rsidRPr="00000000" w14:paraId="0000007A">
      <w:pPr>
        <w:rPr>
          <w:color w:val="454545"/>
          <w:sz w:val="18"/>
          <w:szCs w:val="18"/>
        </w:rPr>
      </w:pPr>
      <w:r w:rsidDel="00000000" w:rsidR="00000000" w:rsidRPr="00000000">
        <w:rPr>
          <w:rtl w:val="0"/>
        </w:rPr>
      </w:r>
    </w:p>
    <w:p w:rsidR="00000000" w:rsidDel="00000000" w:rsidP="00000000" w:rsidRDefault="00000000" w:rsidRPr="00000000" w14:paraId="0000007B">
      <w:pPr>
        <w:jc w:val="center"/>
        <w:rPr>
          <w:b w:val="1"/>
          <w:color w:val="454545"/>
          <w:sz w:val="18"/>
          <w:szCs w:val="18"/>
        </w:rPr>
      </w:pPr>
      <w:r w:rsidDel="00000000" w:rsidR="00000000" w:rsidRPr="00000000">
        <w:rPr>
          <w:b w:val="1"/>
          <w:color w:val="454545"/>
          <w:sz w:val="18"/>
          <w:szCs w:val="18"/>
          <w:rtl w:val="0"/>
        </w:rPr>
        <w:t xml:space="preserve">Stress-free tax filing </w:t>
      </w:r>
    </w:p>
    <w:p w:rsidR="00000000" w:rsidDel="00000000" w:rsidP="00000000" w:rsidRDefault="00000000" w:rsidRPr="00000000" w14:paraId="0000007C">
      <w:pPr>
        <w:spacing w:after="40" w:lineRule="auto"/>
        <w:jc w:val="center"/>
        <w:rPr>
          <w:b w:val="1"/>
          <w:color w:val="454545"/>
          <w:sz w:val="21"/>
          <w:szCs w:val="21"/>
        </w:rPr>
      </w:pPr>
      <w:r w:rsidDel="00000000" w:rsidR="00000000" w:rsidRPr="00000000">
        <w:rPr>
          <w:b w:val="1"/>
          <w:color w:val="454545"/>
          <w:sz w:val="21"/>
          <w:szCs w:val="21"/>
          <w:rtl w:val="0"/>
        </w:rPr>
        <w:t xml:space="preserve">One-on-one expert support</w:t>
      </w:r>
    </w:p>
    <w:p w:rsidR="00000000" w:rsidDel="00000000" w:rsidP="00000000" w:rsidRDefault="00000000" w:rsidRPr="00000000" w14:paraId="0000007D">
      <w:pPr>
        <w:jc w:val="center"/>
        <w:rPr>
          <w:color w:val="454545"/>
          <w:sz w:val="18"/>
          <w:szCs w:val="18"/>
        </w:rPr>
      </w:pPr>
      <w:r w:rsidDel="00000000" w:rsidR="00000000" w:rsidRPr="00000000">
        <w:rPr>
          <w:color w:val="454545"/>
          <w:sz w:val="18"/>
          <w:szCs w:val="18"/>
          <w:rtl w:val="0"/>
        </w:rPr>
        <w:t xml:space="preserve">You’ll receive real support from real humans, allowing you to take the guesswork out of running your business.</w:t>
      </w:r>
    </w:p>
    <w:p w:rsidR="00000000" w:rsidDel="00000000" w:rsidP="00000000" w:rsidRDefault="00000000" w:rsidRPr="00000000" w14:paraId="0000007E">
      <w:pPr>
        <w:jc w:val="center"/>
        <w:rPr>
          <w:color w:val="454545"/>
          <w:sz w:val="18"/>
          <w:szCs w:val="18"/>
        </w:rPr>
      </w:pPr>
      <w:r w:rsidDel="00000000" w:rsidR="00000000" w:rsidRPr="00000000">
        <w:rPr>
          <w:rtl w:val="0"/>
        </w:rPr>
      </w:r>
    </w:p>
    <w:p w:rsidR="00000000" w:rsidDel="00000000" w:rsidP="00000000" w:rsidRDefault="00000000" w:rsidRPr="00000000" w14:paraId="0000007F">
      <w:pPr>
        <w:rPr>
          <w:color w:val="454545"/>
          <w:sz w:val="18"/>
          <w:szCs w:val="18"/>
        </w:rPr>
      </w:pPr>
      <w:r w:rsidDel="00000000" w:rsidR="00000000" w:rsidRPr="00000000">
        <w:rPr>
          <w:rtl w:val="0"/>
        </w:rPr>
      </w:r>
    </w:p>
    <w:p w:rsidR="00000000" w:rsidDel="00000000" w:rsidP="00000000" w:rsidRDefault="00000000" w:rsidRPr="00000000" w14:paraId="00000080">
      <w:pPr>
        <w:spacing w:after="40" w:lineRule="auto"/>
        <w:jc w:val="center"/>
        <w:rPr>
          <w:b w:val="1"/>
          <w:color w:val="454545"/>
          <w:sz w:val="21"/>
          <w:szCs w:val="21"/>
        </w:rPr>
      </w:pPr>
      <w:r w:rsidDel="00000000" w:rsidR="00000000" w:rsidRPr="00000000">
        <w:rPr>
          <w:b w:val="1"/>
          <w:color w:val="454545"/>
          <w:sz w:val="21"/>
          <w:szCs w:val="21"/>
          <w:rtl w:val="0"/>
        </w:rPr>
        <w:t xml:space="preserve">Powerful financial reporting</w:t>
      </w:r>
    </w:p>
    <w:p w:rsidR="00000000" w:rsidDel="00000000" w:rsidP="00000000" w:rsidRDefault="00000000" w:rsidRPr="00000000" w14:paraId="00000081">
      <w:pPr>
        <w:jc w:val="center"/>
        <w:rPr>
          <w:color w:val="454545"/>
          <w:sz w:val="18"/>
          <w:szCs w:val="18"/>
        </w:rPr>
      </w:pPr>
      <w:r w:rsidDel="00000000" w:rsidR="00000000" w:rsidRPr="00000000">
        <w:rPr>
          <w:color w:val="454545"/>
          <w:sz w:val="18"/>
          <w:szCs w:val="18"/>
          <w:rtl w:val="0"/>
        </w:rPr>
        <w:t xml:space="preserve">See how your business is doing, master your spending, and make smarter decisions with your money every step of the way.</w:t>
      </w:r>
    </w:p>
    <w:p w:rsidR="00000000" w:rsidDel="00000000" w:rsidP="00000000" w:rsidRDefault="00000000" w:rsidRPr="00000000" w14:paraId="00000082">
      <w:pPr>
        <w:rPr>
          <w:color w:val="454545"/>
          <w:sz w:val="18"/>
          <w:szCs w:val="18"/>
        </w:rPr>
      </w:pPr>
      <w:r w:rsidDel="00000000" w:rsidR="00000000" w:rsidRPr="00000000">
        <w:rPr>
          <w:rtl w:val="0"/>
        </w:rPr>
      </w:r>
    </w:p>
    <w:p w:rsidR="00000000" w:rsidDel="00000000" w:rsidP="00000000" w:rsidRDefault="00000000" w:rsidRPr="00000000" w14:paraId="00000083">
      <w:pPr>
        <w:spacing w:after="40" w:lineRule="auto"/>
        <w:jc w:val="center"/>
        <w:rPr>
          <w:b w:val="1"/>
          <w:color w:val="454545"/>
          <w:sz w:val="21"/>
          <w:szCs w:val="21"/>
        </w:rPr>
      </w:pPr>
      <w:r w:rsidDel="00000000" w:rsidR="00000000" w:rsidRPr="00000000">
        <w:rPr>
          <w:b w:val="1"/>
          <w:color w:val="454545"/>
          <w:sz w:val="21"/>
          <w:szCs w:val="21"/>
          <w:rtl w:val="0"/>
        </w:rPr>
        <w:t xml:space="preserve">Stress-free tax filing </w:t>
      </w:r>
    </w:p>
    <w:p w:rsidR="00000000" w:rsidDel="00000000" w:rsidP="00000000" w:rsidRDefault="00000000" w:rsidRPr="00000000" w14:paraId="00000084">
      <w:pPr>
        <w:jc w:val="center"/>
        <w:rPr>
          <w:color w:val="454545"/>
          <w:sz w:val="18"/>
          <w:szCs w:val="18"/>
        </w:rPr>
      </w:pPr>
      <w:r w:rsidDel="00000000" w:rsidR="00000000" w:rsidRPr="00000000">
        <w:rPr>
          <w:color w:val="454545"/>
          <w:sz w:val="18"/>
          <w:szCs w:val="18"/>
          <w:rtl w:val="0"/>
        </w:rPr>
        <w:t xml:space="preserve">A year end package with everything you need to file comes standard with Bench. Or upgrade to Premium and cross even more off your to-do list.</w:t>
      </w:r>
    </w:p>
    <w:p w:rsidR="00000000" w:rsidDel="00000000" w:rsidP="00000000" w:rsidRDefault="00000000" w:rsidRPr="00000000" w14:paraId="00000085">
      <w:pPr>
        <w:jc w:val="center"/>
        <w:rPr>
          <w:color w:val="454545"/>
          <w:sz w:val="18"/>
          <w:szCs w:val="18"/>
        </w:rPr>
      </w:pPr>
      <w:r w:rsidDel="00000000" w:rsidR="00000000" w:rsidRPr="00000000">
        <w:rPr>
          <w:rtl w:val="0"/>
        </w:rPr>
      </w:r>
    </w:p>
    <w:p w:rsidR="00000000" w:rsidDel="00000000" w:rsidP="00000000" w:rsidRDefault="00000000" w:rsidRPr="00000000" w14:paraId="00000086">
      <w:pPr>
        <w:rPr>
          <w:color w:val="454545"/>
          <w:sz w:val="18"/>
          <w:szCs w:val="18"/>
        </w:rPr>
      </w:pPr>
      <w:r w:rsidDel="00000000" w:rsidR="00000000" w:rsidRPr="00000000">
        <w:rPr>
          <w:rtl w:val="0"/>
        </w:rPr>
      </w:r>
    </w:p>
    <w:p w:rsidR="00000000" w:rsidDel="00000000" w:rsidP="00000000" w:rsidRDefault="00000000" w:rsidRPr="00000000" w14:paraId="00000087">
      <w:pPr>
        <w:rPr>
          <w:color w:val="454545"/>
          <w:sz w:val="18"/>
          <w:szCs w:val="18"/>
        </w:rPr>
      </w:pPr>
      <w:r w:rsidDel="00000000" w:rsidR="00000000" w:rsidRPr="00000000">
        <w:rPr>
          <w:rtl w:val="0"/>
        </w:rPr>
      </w:r>
    </w:p>
    <w:p w:rsidR="00000000" w:rsidDel="00000000" w:rsidP="00000000" w:rsidRDefault="00000000" w:rsidRPr="00000000" w14:paraId="00000088">
      <w:pPr>
        <w:rPr>
          <w:color w:val="454545"/>
          <w:sz w:val="18"/>
          <w:szCs w:val="18"/>
        </w:rPr>
      </w:pPr>
      <w:r w:rsidDel="00000000" w:rsidR="00000000" w:rsidRPr="00000000">
        <w:rPr>
          <w:rtl w:val="0"/>
        </w:rPr>
      </w:r>
    </w:p>
    <w:p w:rsidR="00000000" w:rsidDel="00000000" w:rsidP="00000000" w:rsidRDefault="00000000" w:rsidRPr="00000000" w14:paraId="00000089">
      <w:pPr>
        <w:rPr>
          <w:color w:val="454545"/>
          <w:sz w:val="18"/>
          <w:szCs w:val="18"/>
        </w:rPr>
      </w:pPr>
      <w:r w:rsidDel="00000000" w:rsidR="00000000" w:rsidRPr="00000000">
        <w:rPr>
          <w:rtl w:val="0"/>
        </w:rPr>
      </w:r>
    </w:p>
    <w:p w:rsidR="00000000" w:rsidDel="00000000" w:rsidP="00000000" w:rsidRDefault="00000000" w:rsidRPr="00000000" w14:paraId="0000008A">
      <w:pPr>
        <w:rPr>
          <w:color w:val="454545"/>
          <w:sz w:val="18"/>
          <w:szCs w:val="18"/>
        </w:rPr>
      </w:pPr>
      <w:r w:rsidDel="00000000" w:rsidR="00000000" w:rsidRPr="00000000">
        <w:rPr>
          <w:rtl w:val="0"/>
        </w:rPr>
      </w:r>
    </w:p>
    <w:p w:rsidR="00000000" w:rsidDel="00000000" w:rsidP="00000000" w:rsidRDefault="00000000" w:rsidRPr="00000000" w14:paraId="0000008B">
      <w:pPr>
        <w:rPr>
          <w:color w:val="454545"/>
          <w:sz w:val="18"/>
          <w:szCs w:val="18"/>
        </w:rPr>
      </w:pPr>
      <w:r w:rsidDel="00000000" w:rsidR="00000000" w:rsidRPr="00000000">
        <w:rPr>
          <w:rtl w:val="0"/>
        </w:rPr>
      </w:r>
    </w:p>
    <w:p w:rsidR="00000000" w:rsidDel="00000000" w:rsidP="00000000" w:rsidRDefault="00000000" w:rsidRPr="00000000" w14:paraId="0000008C">
      <w:pPr>
        <w:rPr>
          <w:color w:val="454545"/>
          <w:sz w:val="18"/>
          <w:szCs w:val="18"/>
        </w:rPr>
      </w:pPr>
      <w:r w:rsidDel="00000000" w:rsidR="00000000" w:rsidRPr="00000000">
        <w:rPr>
          <w:rtl w:val="0"/>
        </w:rPr>
      </w:r>
    </w:p>
    <w:p w:rsidR="00000000" w:rsidDel="00000000" w:rsidP="00000000" w:rsidRDefault="00000000" w:rsidRPr="00000000" w14:paraId="0000008D">
      <w:pPr>
        <w:rPr>
          <w:color w:val="454545"/>
          <w:sz w:val="18"/>
          <w:szCs w:val="18"/>
        </w:rPr>
      </w:pPr>
      <w:r w:rsidDel="00000000" w:rsidR="00000000" w:rsidRPr="00000000">
        <w:rPr>
          <w:rtl w:val="0"/>
        </w:rPr>
      </w:r>
    </w:p>
    <w:p w:rsidR="00000000" w:rsidDel="00000000" w:rsidP="00000000" w:rsidRDefault="00000000" w:rsidRPr="00000000" w14:paraId="0000008E">
      <w:pPr>
        <w:rPr>
          <w:color w:val="454545"/>
          <w:sz w:val="18"/>
          <w:szCs w:val="18"/>
        </w:rPr>
      </w:pPr>
      <w:r w:rsidDel="00000000" w:rsidR="00000000" w:rsidRPr="00000000">
        <w:rPr>
          <w:rtl w:val="0"/>
        </w:rPr>
      </w:r>
    </w:p>
    <w:p w:rsidR="00000000" w:rsidDel="00000000" w:rsidP="00000000" w:rsidRDefault="00000000" w:rsidRPr="00000000" w14:paraId="0000008F">
      <w:pPr>
        <w:rPr>
          <w:color w:val="454545"/>
          <w:sz w:val="18"/>
          <w:szCs w:val="18"/>
        </w:rPr>
      </w:pPr>
      <w:r w:rsidDel="00000000" w:rsidR="00000000" w:rsidRPr="00000000">
        <w:rPr>
          <w:rtl w:val="0"/>
        </w:rPr>
      </w:r>
    </w:p>
    <w:p w:rsidR="00000000" w:rsidDel="00000000" w:rsidP="00000000" w:rsidRDefault="00000000" w:rsidRPr="00000000" w14:paraId="00000090">
      <w:pPr>
        <w:rPr>
          <w:color w:val="454545"/>
          <w:sz w:val="18"/>
          <w:szCs w:val="18"/>
        </w:rPr>
      </w:pPr>
      <w:r w:rsidDel="00000000" w:rsidR="00000000" w:rsidRPr="00000000">
        <w:rPr>
          <w:rtl w:val="0"/>
        </w:rPr>
      </w:r>
    </w:p>
    <w:p w:rsidR="00000000" w:rsidDel="00000000" w:rsidP="00000000" w:rsidRDefault="00000000" w:rsidRPr="00000000" w14:paraId="00000091">
      <w:pPr>
        <w:rPr>
          <w:color w:val="454545"/>
          <w:sz w:val="18"/>
          <w:szCs w:val="18"/>
        </w:rPr>
      </w:pPr>
      <w:r w:rsidDel="00000000" w:rsidR="00000000" w:rsidRPr="00000000">
        <w:rPr>
          <w:rtl w:val="0"/>
        </w:rPr>
      </w:r>
    </w:p>
    <w:p w:rsidR="00000000" w:rsidDel="00000000" w:rsidP="00000000" w:rsidRDefault="00000000" w:rsidRPr="00000000" w14:paraId="00000092">
      <w:pPr>
        <w:rPr>
          <w:color w:val="454545"/>
          <w:sz w:val="18"/>
          <w:szCs w:val="18"/>
        </w:rPr>
      </w:pPr>
      <w:r w:rsidDel="00000000" w:rsidR="00000000" w:rsidRPr="00000000">
        <w:rPr>
          <w:rtl w:val="0"/>
        </w:rPr>
      </w:r>
    </w:p>
    <w:p w:rsidR="00000000" w:rsidDel="00000000" w:rsidP="00000000" w:rsidRDefault="00000000" w:rsidRPr="00000000" w14:paraId="00000093">
      <w:pPr>
        <w:rPr>
          <w:color w:val="454545"/>
          <w:sz w:val="18"/>
          <w:szCs w:val="18"/>
        </w:rPr>
      </w:pPr>
      <w:r w:rsidDel="00000000" w:rsidR="00000000" w:rsidRPr="00000000">
        <w:rPr>
          <w:rtl w:val="0"/>
        </w:rPr>
      </w:r>
    </w:p>
    <w:p w:rsidR="00000000" w:rsidDel="00000000" w:rsidP="00000000" w:rsidRDefault="00000000" w:rsidRPr="00000000" w14:paraId="00000094">
      <w:pPr>
        <w:rPr>
          <w:color w:val="454545"/>
          <w:sz w:val="18"/>
          <w:szCs w:val="18"/>
        </w:rPr>
      </w:pPr>
      <w:r w:rsidDel="00000000" w:rsidR="00000000" w:rsidRPr="00000000">
        <w:rPr>
          <w:rtl w:val="0"/>
        </w:rPr>
      </w:r>
    </w:p>
    <w:p w:rsidR="00000000" w:rsidDel="00000000" w:rsidP="00000000" w:rsidRDefault="00000000" w:rsidRPr="00000000" w14:paraId="00000095">
      <w:pPr>
        <w:rPr>
          <w:color w:val="454545"/>
          <w:sz w:val="18"/>
          <w:szCs w:val="18"/>
        </w:rPr>
      </w:pPr>
      <w:r w:rsidDel="00000000" w:rsidR="00000000" w:rsidRPr="00000000">
        <w:rPr>
          <w:rtl w:val="0"/>
        </w:rPr>
      </w:r>
    </w:p>
    <w:p w:rsidR="00000000" w:rsidDel="00000000" w:rsidP="00000000" w:rsidRDefault="00000000" w:rsidRPr="00000000" w14:paraId="00000096">
      <w:pPr>
        <w:rPr>
          <w:color w:val="454545"/>
          <w:sz w:val="18"/>
          <w:szCs w:val="18"/>
        </w:rPr>
      </w:pPr>
      <w:r w:rsidDel="00000000" w:rsidR="00000000" w:rsidRPr="00000000">
        <w:rPr>
          <w:rtl w:val="0"/>
        </w:rPr>
      </w:r>
    </w:p>
    <w:p w:rsidR="00000000" w:rsidDel="00000000" w:rsidP="00000000" w:rsidRDefault="00000000" w:rsidRPr="00000000" w14:paraId="00000097">
      <w:pPr>
        <w:rPr>
          <w:color w:val="454545"/>
          <w:sz w:val="18"/>
          <w:szCs w:val="18"/>
        </w:rPr>
      </w:pPr>
      <w:r w:rsidDel="00000000" w:rsidR="00000000" w:rsidRPr="00000000">
        <w:rPr>
          <w:rtl w:val="0"/>
        </w:rPr>
      </w:r>
    </w:p>
    <w:p w:rsidR="00000000" w:rsidDel="00000000" w:rsidP="00000000" w:rsidRDefault="00000000" w:rsidRPr="00000000" w14:paraId="00000098">
      <w:pPr>
        <w:rPr>
          <w:color w:val="454545"/>
          <w:sz w:val="18"/>
          <w:szCs w:val="18"/>
        </w:rPr>
      </w:pPr>
      <w:r w:rsidDel="00000000" w:rsidR="00000000" w:rsidRPr="00000000">
        <w:rPr>
          <w:color w:val="454545"/>
          <w:sz w:val="18"/>
          <w:szCs w:val="18"/>
          <w:rtl w:val="0"/>
        </w:rPr>
        <w:t xml:space="preserve">Tincho tarea</w:t>
      </w:r>
    </w:p>
    <w:p w:rsidR="00000000" w:rsidDel="00000000" w:rsidP="00000000" w:rsidRDefault="00000000" w:rsidRPr="00000000" w14:paraId="00000099">
      <w:pPr>
        <w:rPr>
          <w:color w:val="454545"/>
          <w:sz w:val="18"/>
          <w:szCs w:val="18"/>
        </w:rPr>
      </w:pPr>
      <w:r w:rsidDel="00000000" w:rsidR="00000000" w:rsidRPr="00000000">
        <w:rPr>
          <w:color w:val="454545"/>
          <w:sz w:val="18"/>
          <w:szCs w:val="18"/>
          <w:rtl w:val="0"/>
        </w:rPr>
        <w:t xml:space="preserve">Webpage English/Spanish - Usar</w:t>
      </w:r>
      <w:hyperlink r:id="rId6">
        <w:r w:rsidDel="00000000" w:rsidR="00000000" w:rsidRPr="00000000">
          <w:rPr>
            <w:color w:val="454545"/>
            <w:sz w:val="18"/>
            <w:szCs w:val="18"/>
            <w:rtl w:val="0"/>
          </w:rPr>
          <w:t xml:space="preserve"> </w:t>
        </w:r>
      </w:hyperlink>
      <w:hyperlink r:id="rId7">
        <w:r w:rsidDel="00000000" w:rsidR="00000000" w:rsidRPr="00000000">
          <w:rPr>
            <w:color w:val="e4af0a"/>
            <w:sz w:val="18"/>
            <w:szCs w:val="18"/>
            <w:u w:val="single"/>
            <w:rtl w:val="0"/>
          </w:rPr>
          <w:t xml:space="preserve">https://www.serranobookkeeping.com/service/for-small-businesses/quickbooks-services/</w:t>
        </w:r>
      </w:hyperlink>
      <w:r w:rsidDel="00000000" w:rsidR="00000000" w:rsidRPr="00000000">
        <w:rPr>
          <w:color w:val="454545"/>
          <w:sz w:val="18"/>
          <w:szCs w:val="18"/>
          <w:rtl w:val="0"/>
        </w:rPr>
        <w:t xml:space="preserve"> de referencia</w:t>
      </w:r>
    </w:p>
    <w:p w:rsidR="00000000" w:rsidDel="00000000" w:rsidP="00000000" w:rsidRDefault="00000000" w:rsidRPr="00000000" w14:paraId="0000009A">
      <w:pPr>
        <w:rPr>
          <w:color w:val="454545"/>
          <w:sz w:val="18"/>
          <w:szCs w:val="18"/>
        </w:rPr>
      </w:pPr>
      <w:r w:rsidDel="00000000" w:rsidR="00000000" w:rsidRPr="00000000">
        <w:rPr>
          <w:color w:val="454545"/>
          <w:sz w:val="18"/>
          <w:szCs w:val="18"/>
          <w:rtl w:val="0"/>
        </w:rPr>
        <w:t xml:space="preserve">Dominio: SolucionesContablesSD o SCSD</w:t>
      </w:r>
    </w:p>
    <w:p w:rsidR="00000000" w:rsidDel="00000000" w:rsidP="00000000" w:rsidRDefault="00000000" w:rsidRPr="00000000" w14:paraId="0000009B">
      <w:pPr>
        <w:rPr>
          <w:color w:val="454545"/>
          <w:sz w:val="18"/>
          <w:szCs w:val="18"/>
        </w:rPr>
      </w:pPr>
      <w:r w:rsidDel="00000000" w:rsidR="00000000" w:rsidRPr="00000000">
        <w:rPr>
          <w:color w:val="454545"/>
          <w:sz w:val="18"/>
          <w:szCs w:val="18"/>
          <w:rtl w:val="0"/>
        </w:rPr>
        <w:t xml:space="preserve">Mails:     Admin</w:t>
      </w:r>
    </w:p>
    <w:p w:rsidR="00000000" w:rsidDel="00000000" w:rsidP="00000000" w:rsidRDefault="00000000" w:rsidRPr="00000000" w14:paraId="0000009C">
      <w:pPr>
        <w:rPr>
          <w:color w:val="454545"/>
          <w:sz w:val="18"/>
          <w:szCs w:val="18"/>
        </w:rPr>
      </w:pPr>
      <w:r w:rsidDel="00000000" w:rsidR="00000000" w:rsidRPr="00000000">
        <w:rPr>
          <w:color w:val="454545"/>
          <w:sz w:val="18"/>
          <w:szCs w:val="18"/>
          <w:rtl w:val="0"/>
        </w:rPr>
        <w:tab/>
        <w:t xml:space="preserve">Ignacio</w:t>
      </w:r>
    </w:p>
    <w:p w:rsidR="00000000" w:rsidDel="00000000" w:rsidP="00000000" w:rsidRDefault="00000000" w:rsidRPr="00000000" w14:paraId="0000009D">
      <w:pPr>
        <w:rPr>
          <w:color w:val="454545"/>
          <w:sz w:val="18"/>
          <w:szCs w:val="18"/>
        </w:rPr>
      </w:pPr>
      <w:r w:rsidDel="00000000" w:rsidR="00000000" w:rsidRPr="00000000">
        <w:rPr>
          <w:color w:val="454545"/>
          <w:sz w:val="18"/>
          <w:szCs w:val="18"/>
          <w:rtl w:val="0"/>
        </w:rPr>
        <w:tab/>
        <w:t xml:space="preserve">Gonzalo</w:t>
      </w:r>
    </w:p>
    <w:p w:rsidR="00000000" w:rsidDel="00000000" w:rsidP="00000000" w:rsidRDefault="00000000" w:rsidRPr="00000000" w14:paraId="0000009E">
      <w:pPr>
        <w:rPr>
          <w:color w:val="454545"/>
          <w:sz w:val="18"/>
          <w:szCs w:val="18"/>
        </w:rPr>
      </w:pPr>
      <w:r w:rsidDel="00000000" w:rsidR="00000000" w:rsidRPr="00000000">
        <w:rPr>
          <w:color w:val="454545"/>
          <w:sz w:val="18"/>
          <w:szCs w:val="18"/>
          <w:rtl w:val="0"/>
        </w:rPr>
        <w:t xml:space="preserve">              </w:t>
      </w:r>
    </w:p>
    <w:p w:rsidR="00000000" w:rsidDel="00000000" w:rsidP="00000000" w:rsidRDefault="00000000" w:rsidRPr="00000000" w14:paraId="0000009F">
      <w:pPr>
        <w:rPr>
          <w:color w:val="454545"/>
          <w:sz w:val="18"/>
          <w:szCs w:val="18"/>
        </w:rPr>
      </w:pPr>
      <w:r w:rsidDel="00000000" w:rsidR="00000000" w:rsidRPr="00000000">
        <w:rPr>
          <w:color w:val="454545"/>
          <w:sz w:val="18"/>
          <w:szCs w:val="18"/>
          <w:rtl w:val="0"/>
        </w:rPr>
        <w:t xml:space="preserve">Romina</w:t>
      </w:r>
    </w:p>
    <w:p w:rsidR="00000000" w:rsidDel="00000000" w:rsidP="00000000" w:rsidRDefault="00000000" w:rsidRPr="00000000" w14:paraId="000000A0">
      <w:pPr>
        <w:rPr>
          <w:color w:val="454545"/>
          <w:sz w:val="18"/>
          <w:szCs w:val="18"/>
        </w:rPr>
      </w:pPr>
      <w:r w:rsidDel="00000000" w:rsidR="00000000" w:rsidRPr="00000000">
        <w:rPr>
          <w:color w:val="454545"/>
          <w:sz w:val="18"/>
          <w:szCs w:val="18"/>
          <w:rtl w:val="0"/>
        </w:rPr>
        <w:t xml:space="preserve">Biz cards</w:t>
      </w:r>
    </w:p>
    <w:p w:rsidR="00000000" w:rsidDel="00000000" w:rsidP="00000000" w:rsidRDefault="00000000" w:rsidRPr="00000000" w14:paraId="000000A1">
      <w:pPr>
        <w:rPr>
          <w:color w:val="454545"/>
          <w:sz w:val="18"/>
          <w:szCs w:val="18"/>
        </w:rPr>
      </w:pPr>
      <w:r w:rsidDel="00000000" w:rsidR="00000000" w:rsidRPr="00000000">
        <w:rPr>
          <w:color w:val="454545"/>
          <w:sz w:val="18"/>
          <w:szCs w:val="18"/>
          <w:rtl w:val="0"/>
        </w:rPr>
        <w:t xml:space="preserve">Imagen de la marca</w:t>
      </w:r>
    </w:p>
    <w:p w:rsidR="00000000" w:rsidDel="00000000" w:rsidP="00000000" w:rsidRDefault="00000000" w:rsidRPr="00000000" w14:paraId="000000A2">
      <w:pPr>
        <w:rPr>
          <w:color w:val="454545"/>
          <w:sz w:val="18"/>
          <w:szCs w:val="18"/>
        </w:rPr>
      </w:pPr>
      <w:r w:rsidDel="00000000" w:rsidR="00000000" w:rsidRPr="00000000">
        <w:rPr>
          <w:color w:val="454545"/>
          <w:sz w:val="18"/>
          <w:szCs w:val="18"/>
          <w:rtl w:val="0"/>
        </w:rPr>
        <w:t xml:space="preserve">Logo</w:t>
      </w:r>
    </w:p>
    <w:p w:rsidR="00000000" w:rsidDel="00000000" w:rsidP="00000000" w:rsidRDefault="00000000" w:rsidRPr="00000000" w14:paraId="000000A3">
      <w:pPr>
        <w:rPr>
          <w:color w:val="454545"/>
          <w:sz w:val="18"/>
          <w:szCs w:val="18"/>
        </w:rPr>
      </w:pPr>
      <w:r w:rsidDel="00000000" w:rsidR="00000000" w:rsidRPr="00000000">
        <w:rPr>
          <w:rtl w:val="0"/>
        </w:rPr>
      </w:r>
    </w:p>
    <w:p w:rsidR="00000000" w:rsidDel="00000000" w:rsidP="00000000" w:rsidRDefault="00000000" w:rsidRPr="00000000" w14:paraId="000000A4">
      <w:pPr>
        <w:rPr>
          <w:color w:val="454545"/>
          <w:sz w:val="18"/>
          <w:szCs w:val="18"/>
        </w:rPr>
      </w:pPr>
      <w:r w:rsidDel="00000000" w:rsidR="00000000" w:rsidRPr="00000000">
        <w:rPr>
          <w:rtl w:val="0"/>
        </w:rPr>
      </w:r>
    </w:p>
    <w:p w:rsidR="00000000" w:rsidDel="00000000" w:rsidP="00000000" w:rsidRDefault="00000000" w:rsidRPr="00000000" w14:paraId="000000A5">
      <w:pPr>
        <w:rPr>
          <w:color w:val="454545"/>
          <w:sz w:val="18"/>
          <w:szCs w:val="18"/>
        </w:rPr>
      </w:pPr>
      <w:r w:rsidDel="00000000" w:rsidR="00000000" w:rsidRPr="00000000">
        <w:rPr>
          <w:color w:val="454545"/>
          <w:sz w:val="18"/>
          <w:szCs w:val="18"/>
          <w:rtl w:val="0"/>
        </w:rPr>
        <w:t xml:space="preserve">Commercial</w:t>
      </w:r>
    </w:p>
    <w:p w:rsidR="00000000" w:rsidDel="00000000" w:rsidP="00000000" w:rsidRDefault="00000000" w:rsidRPr="00000000" w14:paraId="000000A6">
      <w:pPr>
        <w:rPr>
          <w:b w:val="1"/>
          <w:color w:val="454545"/>
          <w:sz w:val="18"/>
          <w:szCs w:val="18"/>
        </w:rPr>
      </w:pPr>
      <w:r w:rsidDel="00000000" w:rsidR="00000000" w:rsidRPr="00000000">
        <w:rPr>
          <w:b w:val="1"/>
          <w:color w:val="454545"/>
          <w:sz w:val="18"/>
          <w:szCs w:val="18"/>
          <w:rtl w:val="0"/>
        </w:rPr>
        <w:t xml:space="preserve">Get testimonies to use in webpage</w:t>
      </w:r>
    </w:p>
    <w:p w:rsidR="00000000" w:rsidDel="00000000" w:rsidP="00000000" w:rsidRDefault="00000000" w:rsidRPr="00000000" w14:paraId="000000A7">
      <w:pPr>
        <w:rPr>
          <w:color w:val="454545"/>
          <w:sz w:val="18"/>
          <w:szCs w:val="18"/>
        </w:rPr>
      </w:pPr>
      <w:r w:rsidDel="00000000" w:rsidR="00000000" w:rsidRPr="00000000">
        <w:rPr>
          <w:color w:val="454545"/>
          <w:sz w:val="18"/>
          <w:szCs w:val="18"/>
          <w:rtl w:val="0"/>
        </w:rPr>
        <w:t xml:space="preserve">Sale our Services</w:t>
      </w:r>
    </w:p>
    <w:p w:rsidR="00000000" w:rsidDel="00000000" w:rsidP="00000000" w:rsidRDefault="00000000" w:rsidRPr="00000000" w14:paraId="000000A8">
      <w:pPr>
        <w:rPr>
          <w:color w:val="454545"/>
          <w:sz w:val="18"/>
          <w:szCs w:val="18"/>
        </w:rPr>
      </w:pPr>
      <w:r w:rsidDel="00000000" w:rsidR="00000000" w:rsidRPr="00000000">
        <w:rPr>
          <w:color w:val="454545"/>
          <w:sz w:val="18"/>
          <w:szCs w:val="18"/>
          <w:rtl w:val="0"/>
        </w:rPr>
        <w:t xml:space="preserve">Distribute biz cards: Chica latina Eastlake BOA; Jorge; otros.</w:t>
      </w:r>
    </w:p>
    <w:p w:rsidR="00000000" w:rsidDel="00000000" w:rsidP="00000000" w:rsidRDefault="00000000" w:rsidRPr="00000000" w14:paraId="000000A9">
      <w:pPr>
        <w:rPr>
          <w:color w:val="454545"/>
          <w:sz w:val="18"/>
          <w:szCs w:val="18"/>
        </w:rPr>
      </w:pPr>
      <w:r w:rsidDel="00000000" w:rsidR="00000000" w:rsidRPr="00000000">
        <w:rPr>
          <w:color w:val="454545"/>
          <w:sz w:val="18"/>
          <w:szCs w:val="18"/>
          <w:rtl w:val="0"/>
        </w:rPr>
        <w:t xml:space="preserve">Pay ads on fb/Ig</w:t>
      </w:r>
    </w:p>
    <w:p w:rsidR="00000000" w:rsidDel="00000000" w:rsidP="00000000" w:rsidRDefault="00000000" w:rsidRPr="00000000" w14:paraId="000000AA">
      <w:pPr>
        <w:rPr>
          <w:color w:val="454545"/>
          <w:sz w:val="18"/>
          <w:szCs w:val="18"/>
        </w:rPr>
      </w:pPr>
      <w:r w:rsidDel="00000000" w:rsidR="00000000" w:rsidRPr="00000000">
        <w:rPr>
          <w:color w:val="454545"/>
          <w:sz w:val="18"/>
          <w:szCs w:val="18"/>
          <w:rtl w:val="0"/>
        </w:rPr>
        <w:t xml:space="preserve">Linkdin actualizado Romi</w:t>
      </w:r>
    </w:p>
    <w:p w:rsidR="00000000" w:rsidDel="00000000" w:rsidP="00000000" w:rsidRDefault="00000000" w:rsidRPr="00000000" w14:paraId="000000AB">
      <w:pPr>
        <w:rPr>
          <w:color w:val="454545"/>
          <w:sz w:val="18"/>
          <w:szCs w:val="18"/>
        </w:rPr>
      </w:pPr>
      <w:r w:rsidDel="00000000" w:rsidR="00000000" w:rsidRPr="00000000">
        <w:rPr>
          <w:rtl w:val="0"/>
        </w:rPr>
      </w:r>
    </w:p>
    <w:p w:rsidR="00000000" w:rsidDel="00000000" w:rsidP="00000000" w:rsidRDefault="00000000" w:rsidRPr="00000000" w14:paraId="000000AC">
      <w:pPr>
        <w:rPr>
          <w:color w:val="454545"/>
          <w:sz w:val="18"/>
          <w:szCs w:val="18"/>
        </w:rPr>
      </w:pPr>
      <w:r w:rsidDel="00000000" w:rsidR="00000000" w:rsidRPr="00000000">
        <w:rPr>
          <w:rtl w:val="0"/>
        </w:rPr>
      </w:r>
    </w:p>
    <w:p w:rsidR="00000000" w:rsidDel="00000000" w:rsidP="00000000" w:rsidRDefault="00000000" w:rsidRPr="00000000" w14:paraId="000000AD">
      <w:pPr>
        <w:rPr>
          <w:color w:val="454545"/>
          <w:sz w:val="18"/>
          <w:szCs w:val="18"/>
        </w:rPr>
      </w:pPr>
      <w:r w:rsidDel="00000000" w:rsidR="00000000" w:rsidRPr="00000000">
        <w:rPr>
          <w:rtl w:val="0"/>
        </w:rPr>
      </w:r>
    </w:p>
    <w:p w:rsidR="00000000" w:rsidDel="00000000" w:rsidP="00000000" w:rsidRDefault="00000000" w:rsidRPr="00000000" w14:paraId="000000AE">
      <w:pPr>
        <w:rPr>
          <w:color w:val="454545"/>
          <w:sz w:val="18"/>
          <w:szCs w:val="18"/>
        </w:rPr>
      </w:pPr>
      <w:r w:rsidDel="00000000" w:rsidR="00000000" w:rsidRPr="00000000">
        <w:rPr>
          <w:rtl w:val="0"/>
        </w:rPr>
      </w:r>
    </w:p>
    <w:p w:rsidR="00000000" w:rsidDel="00000000" w:rsidP="00000000" w:rsidRDefault="00000000" w:rsidRPr="00000000" w14:paraId="000000AF">
      <w:pPr>
        <w:rPr>
          <w:color w:val="454545"/>
          <w:sz w:val="18"/>
          <w:szCs w:val="18"/>
        </w:rPr>
      </w:pPr>
      <w:r w:rsidDel="00000000" w:rsidR="00000000" w:rsidRPr="00000000">
        <w:rPr>
          <w:rtl w:val="0"/>
        </w:rPr>
      </w:r>
    </w:p>
    <w:p w:rsidR="00000000" w:rsidDel="00000000" w:rsidP="00000000" w:rsidRDefault="00000000" w:rsidRPr="00000000" w14:paraId="000000B0">
      <w:pPr>
        <w:rPr>
          <w:color w:val="454545"/>
          <w:sz w:val="18"/>
          <w:szCs w:val="18"/>
        </w:rPr>
      </w:pPr>
      <w:r w:rsidDel="00000000" w:rsidR="00000000" w:rsidRPr="00000000">
        <w:rPr>
          <w:color w:val="454545"/>
          <w:sz w:val="18"/>
          <w:szCs w:val="18"/>
          <w:rtl w:val="0"/>
        </w:rPr>
        <w:t xml:space="preserve"> </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rranobookkeeping.com/service/for-small-businesses/quickbooks-services/" TargetMode="External"/><Relationship Id="rId7" Type="http://schemas.openxmlformats.org/officeDocument/2006/relationships/hyperlink" Target="https://www.serranobookkeeping.com/service/for-small-businesses/quickbook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