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8E246" w14:textId="4714D4B0" w:rsidR="006525C7" w:rsidRPr="00A32775" w:rsidRDefault="006525C7" w:rsidP="006525C7">
      <w:pPr>
        <w:rPr>
          <w:sz w:val="20"/>
          <w:szCs w:val="20"/>
        </w:rPr>
      </w:pPr>
      <w:r>
        <w:rPr>
          <w:sz w:val="20"/>
          <w:szCs w:val="20"/>
        </w:rPr>
        <w:t xml:space="preserve">Mendoza, </w:t>
      </w:r>
      <w:r>
        <w:rPr>
          <w:sz w:val="20"/>
          <w:szCs w:val="20"/>
        </w:rPr>
        <w:t>miércoles</w:t>
      </w:r>
      <w:r>
        <w:rPr>
          <w:sz w:val="20"/>
          <w:szCs w:val="20"/>
        </w:rPr>
        <w:t xml:space="preserve"> 2</w:t>
      </w:r>
      <w:r>
        <w:rPr>
          <w:sz w:val="20"/>
          <w:szCs w:val="20"/>
        </w:rPr>
        <w:t>8</w:t>
      </w:r>
      <w:r>
        <w:rPr>
          <w:sz w:val="20"/>
          <w:szCs w:val="20"/>
        </w:rPr>
        <w:t xml:space="preserve"> de </w:t>
      </w:r>
      <w:r>
        <w:rPr>
          <w:sz w:val="20"/>
          <w:szCs w:val="20"/>
        </w:rPr>
        <w:t>agosto</w:t>
      </w:r>
      <w:r>
        <w:rPr>
          <w:sz w:val="20"/>
          <w:szCs w:val="20"/>
        </w:rPr>
        <w:t xml:space="preserve">. </w:t>
      </w:r>
    </w:p>
    <w:p w14:paraId="6E9E2389" w14:textId="77777777" w:rsidR="006525C7" w:rsidRDefault="006525C7" w:rsidP="006525C7">
      <w:pPr>
        <w:jc w:val="center"/>
        <w:rPr>
          <w:b/>
          <w:bCs/>
          <w:sz w:val="28"/>
          <w:szCs w:val="28"/>
        </w:rPr>
      </w:pPr>
    </w:p>
    <w:p w14:paraId="1C986AA8" w14:textId="12EB796E" w:rsidR="006525C7" w:rsidRDefault="006525C7" w:rsidP="006525C7">
      <w:pPr>
        <w:jc w:val="center"/>
        <w:rPr>
          <w:b/>
          <w:bCs/>
          <w:sz w:val="28"/>
          <w:szCs w:val="28"/>
        </w:rPr>
      </w:pPr>
      <w:r w:rsidRPr="006525C7">
        <w:rPr>
          <w:b/>
          <w:bCs/>
          <w:sz w:val="28"/>
          <w:szCs w:val="28"/>
        </w:rPr>
        <w:t>Éxito rotundo en las Jornadas de Ciencias Económicas de la UNCuyo con participación de la Cámara de Comercio Italiana de Mendoza</w:t>
      </w:r>
    </w:p>
    <w:p w14:paraId="0CB6D89C" w14:textId="77777777" w:rsidR="005C5D2A" w:rsidRDefault="005C5D2A" w:rsidP="006525C7">
      <w:pPr>
        <w:jc w:val="center"/>
        <w:rPr>
          <w:b/>
          <w:bCs/>
          <w:sz w:val="28"/>
          <w:szCs w:val="28"/>
        </w:rPr>
      </w:pPr>
    </w:p>
    <w:p w14:paraId="294EB3B5" w14:textId="6035D07A" w:rsidR="005C5D2A" w:rsidRPr="006525C7" w:rsidRDefault="005C5D2A" w:rsidP="006525C7">
      <w:pPr>
        <w:jc w:val="center"/>
        <w:rPr>
          <w:sz w:val="28"/>
          <w:szCs w:val="28"/>
        </w:rPr>
      </w:pPr>
      <w:r w:rsidRPr="006B15A1">
        <w:pict w14:anchorId="15DD2735">
          <v:rect id="_x0000_i1025" style="width:0;height:1.5pt" o:hralign="center" o:hrstd="t" o:hr="t" fillcolor="#a0a0a0" stroked="f"/>
        </w:pict>
      </w:r>
    </w:p>
    <w:p w14:paraId="71FF8D0E" w14:textId="77777777" w:rsidR="005C5D2A" w:rsidRDefault="005C5D2A" w:rsidP="006525C7"/>
    <w:p w14:paraId="1E406BCD" w14:textId="5DA08447" w:rsidR="006525C7" w:rsidRPr="006525C7" w:rsidRDefault="006525C7" w:rsidP="006525C7">
      <w:r w:rsidRPr="006525C7">
        <w:t>La Facultad de Ciencias Económicas de la Universidad Nacional de Cuyo fue el epicentro de un intenso análisis sobre la economía nacional y provincial durante las Jornadas Económicas celebradas los días 28, 29 y 30 de agosto. Este evento, que contó con el patrocinio de la Cámara de Comercio Italiana de Mendoza, reunió a más de 500 asistentes, incluidos empresarios, académicos y estudiantes, quienes tuvieron la oportunidad de escuchar a expertos de renombre sobre los desafíos y oportunidades del panorama económico actual.</w:t>
      </w:r>
    </w:p>
    <w:p w14:paraId="287456DD" w14:textId="77777777" w:rsidR="006525C7" w:rsidRPr="006525C7" w:rsidRDefault="006525C7" w:rsidP="006525C7">
      <w:r w:rsidRPr="006525C7">
        <w:rPr>
          <w:b/>
          <w:bCs/>
        </w:rPr>
        <w:t>Apertura y primeras disertaciones</w:t>
      </w:r>
    </w:p>
    <w:p w14:paraId="12352964" w14:textId="77777777" w:rsidR="006525C7" w:rsidRPr="006525C7" w:rsidRDefault="006525C7" w:rsidP="006525C7">
      <w:r w:rsidRPr="006525C7">
        <w:t>El evento inaugural, que tuvo lugar el 28 de agosto, fue presidido por la rectora de la UNCuyo, Esther Sánchez, y el decano de la Facultad de Ciencias Económicas, Miguel González Gaviola. Durante sus discursos, ambos destacaron la relevancia del diálogo entre la universidad y la comunidad para enfrentar los desafíos económicos de la región. La rectora subrayó el compromiso de la universidad en su vinculación con la sociedad mendocina, mientras que el decano calificó las jornadas como una "rendición de cuentas" de las actividades de investigación y extensión de la facultad.</w:t>
      </w:r>
    </w:p>
    <w:p w14:paraId="1C819149" w14:textId="77777777" w:rsidR="006525C7" w:rsidRPr="006525C7" w:rsidRDefault="006525C7" w:rsidP="006525C7">
      <w:r w:rsidRPr="006525C7">
        <w:t>El primer panel del evento fue un éxito contundente, con la participación de representantes de Globant, PWC, Valvtronic y el Gobierno de Mendoza. En él, se discutió el impacto de la inteligencia artificial, la programación y el manejo del inglés como competencias clave para el mercado laboral del futuro, enfatizando la permanencia del trabajo híbrido y la importancia de la resiliencia y la adaptabilidad en el ámbito profesional.</w:t>
      </w:r>
    </w:p>
    <w:p w14:paraId="31AF5A96" w14:textId="77777777" w:rsidR="006525C7" w:rsidRPr="006525C7" w:rsidRDefault="006525C7" w:rsidP="006525C7">
      <w:r w:rsidRPr="006525C7">
        <w:rPr>
          <w:b/>
          <w:bCs/>
        </w:rPr>
        <w:t>Paneles destacados sobre la economía argentina</w:t>
      </w:r>
    </w:p>
    <w:p w14:paraId="2F3307C2" w14:textId="77777777" w:rsidR="006525C7" w:rsidRPr="006525C7" w:rsidRDefault="006525C7" w:rsidP="006525C7">
      <w:r w:rsidRPr="006525C7">
        <w:t xml:space="preserve">Uno de los momentos más esperados de las jornadas fue el panel titulado </w:t>
      </w:r>
      <w:r w:rsidRPr="006525C7">
        <w:rPr>
          <w:b/>
          <w:bCs/>
        </w:rPr>
        <w:t>"Perspectiva Económica Argentina: Estabilización y Crecimiento"</w:t>
      </w:r>
      <w:r w:rsidRPr="006525C7">
        <w:t>, que tuvo lugar el 29 de agosto. En este espacio, patrocinado por la Cámara de Comercio Italiana de Mendoza, los economistas Ricardo Arriazu y Marcelo Capello ofrecieron un análisis detallado sobre los desafíos de la economía argentina. Arriazu abordó las claves para estabilizar la inflación y el tipo de cambio, mientras que Capello presentó sus estrategias para un ajuste fiscal que promueva el crecimiento sostenible.</w:t>
      </w:r>
    </w:p>
    <w:p w14:paraId="53BD5A18" w14:textId="77777777" w:rsidR="006525C7" w:rsidRPr="006525C7" w:rsidRDefault="006525C7" w:rsidP="006525C7">
      <w:r w:rsidRPr="006525C7">
        <w:t xml:space="preserve">El viernes 30 de agosto, el segundo panel destacado, titulado </w:t>
      </w:r>
      <w:r w:rsidRPr="006525C7">
        <w:rPr>
          <w:b/>
          <w:bCs/>
        </w:rPr>
        <w:t>"Nuevo Contexto Económico: Los Desafíos para la Economía Nacional y Provincial"</w:t>
      </w:r>
      <w:r w:rsidRPr="006525C7">
        <w:t>, estuvo a cargo de Martín Rapetti y Rodolfo Vargas Arizu, quienes analizaron el impacto de las políticas macroeconómicas en las regiones, con un enfoque especial en Mendoza. Este panel ofreció una visión crítica sobre cómo la provincia puede enfrentar los desafíos económicos y aprovechar las oportunidades en un contexto de incertidumbre nacional.</w:t>
      </w:r>
    </w:p>
    <w:p w14:paraId="22362289" w14:textId="77777777" w:rsidR="006525C7" w:rsidRPr="006525C7" w:rsidRDefault="006525C7" w:rsidP="006525C7">
      <w:r w:rsidRPr="006525C7">
        <w:rPr>
          <w:b/>
          <w:bCs/>
        </w:rPr>
        <w:t>Clausura: el futuro del mercado de capitales</w:t>
      </w:r>
    </w:p>
    <w:p w14:paraId="11D7B71E" w14:textId="77777777" w:rsidR="006525C7" w:rsidRPr="006525C7" w:rsidRDefault="006525C7" w:rsidP="006525C7">
      <w:r w:rsidRPr="006525C7">
        <w:lastRenderedPageBreak/>
        <w:t xml:space="preserve">Las jornadas culminaron con el panel </w:t>
      </w:r>
      <w:r w:rsidRPr="006525C7">
        <w:rPr>
          <w:b/>
          <w:bCs/>
        </w:rPr>
        <w:t>"El Futuro del Mercado de Capitales: Nuevas Oportunidades ante un Cambio de Paradigma"</w:t>
      </w:r>
      <w:r w:rsidRPr="006525C7">
        <w:t>, donde los expertos Víctor Fayad, Gonzalo Pascual Merlo y Claudio Zuchovicki exploraron las nuevas tendencias en el mercado de capitales. Durante este panel se discutieron las oportunidades emergentes en inversiones y cómo los cambios en la economía global están transformando las reglas del juego en este sector clave.</w:t>
      </w:r>
    </w:p>
    <w:p w14:paraId="1B98A91B" w14:textId="77777777" w:rsidR="006525C7" w:rsidRPr="006525C7" w:rsidRDefault="006525C7" w:rsidP="006525C7">
      <w:r w:rsidRPr="006525C7">
        <w:rPr>
          <w:b/>
          <w:bCs/>
        </w:rPr>
        <w:t>Reconocimiento a la Cámara de Comercio Italiana de Mendoza</w:t>
      </w:r>
    </w:p>
    <w:p w14:paraId="4A9C34EB" w14:textId="77777777" w:rsidR="006525C7" w:rsidRPr="006525C7" w:rsidRDefault="006525C7" w:rsidP="006525C7">
      <w:r w:rsidRPr="006525C7">
        <w:t>La participación de la Cámara de Comercio Italiana de Mendoza en estas jornadas refuerza su compromiso con el desarrollo económico de la provincia y el fortalecimiento de las relaciones entre Italia y Argentina. Como sponsor, la Cámara apoyó la organización del evento y brindó una plataforma para que sus socios y colaboradores se conectaran con líderes del pensamiento económico, ampliando su visión sobre el futuro económico de Mendoza y del país.</w:t>
      </w:r>
    </w:p>
    <w:p w14:paraId="65A6F97B" w14:textId="77777777" w:rsidR="006525C7" w:rsidRPr="006525C7" w:rsidRDefault="006525C7" w:rsidP="006525C7">
      <w:r w:rsidRPr="006525C7">
        <w:rPr>
          <w:b/>
          <w:bCs/>
        </w:rPr>
        <w:t>Networking y nuevas oportunidades de negocio</w:t>
      </w:r>
    </w:p>
    <w:p w14:paraId="51BDC2EB" w14:textId="77777777" w:rsidR="006525C7" w:rsidRPr="006525C7" w:rsidRDefault="006525C7" w:rsidP="006525C7">
      <w:r w:rsidRPr="006525C7">
        <w:t>Además de las enriquecedoras disertaciones, las jornadas ofrecieron un espacio de networking de alto nivel, donde empresarios, académicos y estudiantes pudieron establecer conexiones estratégicas. Este tipo de interacciones son esenciales para el desarrollo de nuevos proyectos y colaboraciones que contribuyan al crecimiento económico de la provincia y el país.</w:t>
      </w:r>
    </w:p>
    <w:p w14:paraId="07D4F6A0" w14:textId="77777777" w:rsidR="00FD55EF" w:rsidRDefault="00FD55EF"/>
    <w:sectPr w:rsidR="00FD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C7"/>
    <w:rsid w:val="005C5D2A"/>
    <w:rsid w:val="006525C7"/>
    <w:rsid w:val="00EB558D"/>
    <w:rsid w:val="00FD5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0B9B"/>
  <w15:chartTrackingRefBased/>
  <w15:docId w15:val="{4F3D7CAC-D780-431A-8814-8051D10D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524488">
      <w:bodyDiv w:val="1"/>
      <w:marLeft w:val="0"/>
      <w:marRight w:val="0"/>
      <w:marTop w:val="0"/>
      <w:marBottom w:val="0"/>
      <w:divBdr>
        <w:top w:val="none" w:sz="0" w:space="0" w:color="auto"/>
        <w:left w:val="none" w:sz="0" w:space="0" w:color="auto"/>
        <w:bottom w:val="none" w:sz="0" w:space="0" w:color="auto"/>
        <w:right w:val="none" w:sz="0" w:space="0" w:color="auto"/>
      </w:divBdr>
    </w:div>
    <w:div w:id="3799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3592</Characters>
  <Application>Microsoft Office Word</Application>
  <DocSecurity>0</DocSecurity>
  <Lines>29</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Oliverio Gabrielli</dc:creator>
  <cp:keywords/>
  <dc:description/>
  <cp:lastModifiedBy>Oliverio Gabrielli</cp:lastModifiedBy>
  <cp:revision>2</cp:revision>
  <dcterms:created xsi:type="dcterms:W3CDTF">2024-10-02T19:05:00Z</dcterms:created>
  <dcterms:modified xsi:type="dcterms:W3CDTF">2024-10-02T19:07:00Z</dcterms:modified>
</cp:coreProperties>
</file>