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E82B0" w14:textId="77777777" w:rsidR="00026B25" w:rsidRPr="002B719D" w:rsidRDefault="00026B25" w:rsidP="00026B25">
      <w:pPr>
        <w:rPr>
          <w:sz w:val="16"/>
          <w:szCs w:val="16"/>
        </w:rPr>
      </w:pPr>
    </w:p>
    <w:p w14:paraId="09385DC0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 xml:space="preserve">Caso de estudio 2: </w:t>
      </w:r>
      <w:proofErr w:type="spellStart"/>
      <w:proofErr w:type="gramStart"/>
      <w:r w:rsidRPr="002B719D">
        <w:rPr>
          <w:sz w:val="16"/>
          <w:szCs w:val="16"/>
        </w:rPr>
        <w:t>Body</w:t>
      </w:r>
      <w:proofErr w:type="spellEnd"/>
      <w:r w:rsidRPr="002B719D">
        <w:rPr>
          <w:sz w:val="16"/>
          <w:szCs w:val="16"/>
        </w:rPr>
        <w:t xml:space="preserve"> </w:t>
      </w:r>
      <w:proofErr w:type="spellStart"/>
      <w:r w:rsidRPr="002B719D">
        <w:rPr>
          <w:sz w:val="16"/>
          <w:szCs w:val="16"/>
        </w:rPr>
        <w:t>Painting</w:t>
      </w:r>
      <w:proofErr w:type="spellEnd"/>
      <w:proofErr w:type="gramEnd"/>
    </w:p>
    <w:p w14:paraId="527150FC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 xml:space="preserve">Solución Propuesta </w:t>
      </w:r>
    </w:p>
    <w:p w14:paraId="603CC343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>Roles:</w:t>
      </w:r>
    </w:p>
    <w:p w14:paraId="161BDAE0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4"/>
          <w:szCs w:val="14"/>
        </w:rPr>
      </w:pPr>
      <w:r w:rsidRPr="002B719D">
        <w:rPr>
          <w:sz w:val="14"/>
          <w:szCs w:val="14"/>
        </w:rPr>
        <w:t>Comprador</w:t>
      </w:r>
    </w:p>
    <w:p w14:paraId="45A88EAE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4"/>
          <w:szCs w:val="14"/>
        </w:rPr>
      </w:pPr>
      <w:r w:rsidRPr="002B719D">
        <w:rPr>
          <w:sz w:val="14"/>
          <w:szCs w:val="14"/>
        </w:rPr>
        <w:t>Vendedor</w:t>
      </w:r>
    </w:p>
    <w:p w14:paraId="6E7671BD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4"/>
          <w:szCs w:val="14"/>
        </w:rPr>
      </w:pPr>
      <w:r w:rsidRPr="002B719D">
        <w:rPr>
          <w:sz w:val="14"/>
          <w:szCs w:val="14"/>
        </w:rPr>
        <w:t>Administrador de Producto</w:t>
      </w:r>
    </w:p>
    <w:p w14:paraId="50F65945" w14:textId="77777777" w:rsidR="00026B25" w:rsidRPr="002B719D" w:rsidRDefault="00026B25" w:rsidP="00026B25">
      <w:pPr>
        <w:pStyle w:val="Prrafodelista"/>
        <w:ind w:left="1065"/>
        <w:rPr>
          <w:sz w:val="14"/>
          <w:szCs w:val="14"/>
        </w:rPr>
      </w:pPr>
    </w:p>
    <w:p w14:paraId="15CB7E6A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>MVP (Producto Mínimo Viable):</w:t>
      </w:r>
    </w:p>
    <w:p w14:paraId="3ABD73E3" w14:textId="77777777" w:rsidR="00026B25" w:rsidRPr="002B719D" w:rsidRDefault="00026B25" w:rsidP="00026B25">
      <w:pPr>
        <w:ind w:firstLine="708"/>
        <w:rPr>
          <w:sz w:val="16"/>
          <w:szCs w:val="16"/>
        </w:rPr>
      </w:pPr>
      <w:r w:rsidRPr="002B719D">
        <w:rPr>
          <w:sz w:val="16"/>
          <w:szCs w:val="16"/>
        </w:rPr>
        <w:t xml:space="preserve">Hipótesis: Existe un mercado no abarcado actualmente donde clientes necesitan un producto web para poder comparar productos de </w:t>
      </w:r>
      <w:proofErr w:type="spellStart"/>
      <w:proofErr w:type="gramStart"/>
      <w:r w:rsidRPr="002B719D">
        <w:rPr>
          <w:sz w:val="16"/>
          <w:szCs w:val="16"/>
        </w:rPr>
        <w:t>body</w:t>
      </w:r>
      <w:proofErr w:type="spellEnd"/>
      <w:r w:rsidRPr="002B719D">
        <w:rPr>
          <w:sz w:val="16"/>
          <w:szCs w:val="16"/>
        </w:rPr>
        <w:t xml:space="preserve"> </w:t>
      </w:r>
      <w:proofErr w:type="spellStart"/>
      <w:r w:rsidRPr="002B719D">
        <w:rPr>
          <w:sz w:val="16"/>
          <w:szCs w:val="16"/>
        </w:rPr>
        <w:t>painting</w:t>
      </w:r>
      <w:proofErr w:type="spellEnd"/>
      <w:proofErr w:type="gramEnd"/>
      <w:r w:rsidRPr="002B719D">
        <w:rPr>
          <w:sz w:val="16"/>
          <w:szCs w:val="16"/>
        </w:rPr>
        <w:t xml:space="preserve"> en línea.</w:t>
      </w:r>
    </w:p>
    <w:p w14:paraId="11139AF8" w14:textId="77777777" w:rsidR="00026B25" w:rsidRPr="002B719D" w:rsidRDefault="00026B25" w:rsidP="00026B25">
      <w:pPr>
        <w:ind w:firstLine="708"/>
        <w:rPr>
          <w:sz w:val="16"/>
          <w:szCs w:val="16"/>
        </w:rPr>
      </w:pPr>
      <w:r w:rsidRPr="002B719D">
        <w:rPr>
          <w:sz w:val="16"/>
          <w:szCs w:val="16"/>
        </w:rPr>
        <w:t xml:space="preserve">Descripción: Producto web que permita a clientes realizar y confirmar pedidos de compra pagando en efectivo contra entrega de productos que la empresa </w:t>
      </w:r>
      <w:proofErr w:type="spellStart"/>
      <w:proofErr w:type="gramStart"/>
      <w:r w:rsidRPr="002B719D">
        <w:rPr>
          <w:sz w:val="16"/>
          <w:szCs w:val="16"/>
        </w:rPr>
        <w:t>Body</w:t>
      </w:r>
      <w:proofErr w:type="spellEnd"/>
      <w:r w:rsidRPr="002B719D">
        <w:rPr>
          <w:sz w:val="16"/>
          <w:szCs w:val="16"/>
        </w:rPr>
        <w:t xml:space="preserve"> </w:t>
      </w:r>
      <w:proofErr w:type="spellStart"/>
      <w:r w:rsidRPr="002B719D">
        <w:rPr>
          <w:sz w:val="16"/>
          <w:szCs w:val="16"/>
        </w:rPr>
        <w:t>Painting</w:t>
      </w:r>
      <w:proofErr w:type="spellEnd"/>
      <w:proofErr w:type="gramEnd"/>
      <w:r w:rsidRPr="002B719D">
        <w:rPr>
          <w:sz w:val="16"/>
          <w:szCs w:val="16"/>
        </w:rPr>
        <w:t xml:space="preserve"> ofrece. El vendedor podrá ver la situación de los pedidos para poder administrarlos hasta su entrega. El administrador de producto podrá cargar de manera masiva un listado de productos.</w:t>
      </w:r>
    </w:p>
    <w:p w14:paraId="382CC4DB" w14:textId="77777777" w:rsidR="00026B25" w:rsidRPr="002B719D" w:rsidRDefault="00026B25" w:rsidP="00026B25">
      <w:pPr>
        <w:ind w:firstLine="708"/>
        <w:rPr>
          <w:sz w:val="14"/>
          <w:szCs w:val="14"/>
        </w:rPr>
      </w:pPr>
      <w:r w:rsidRPr="002B719D">
        <w:rPr>
          <w:sz w:val="16"/>
          <w:szCs w:val="16"/>
        </w:rPr>
        <w:t xml:space="preserve">No se incluye: Armado de kits de productos, </w:t>
      </w:r>
      <w:proofErr w:type="spellStart"/>
      <w:r w:rsidRPr="002B719D">
        <w:rPr>
          <w:sz w:val="16"/>
          <w:szCs w:val="16"/>
        </w:rPr>
        <w:t>Importacion</w:t>
      </w:r>
      <w:proofErr w:type="spellEnd"/>
      <w:r w:rsidRPr="002B719D">
        <w:rPr>
          <w:sz w:val="16"/>
          <w:szCs w:val="16"/>
        </w:rPr>
        <w:t xml:space="preserve"> de imágenes, Reclamos, Reportes, Descuentos, otras formas de pagos.</w:t>
      </w:r>
    </w:p>
    <w:p w14:paraId="2888D835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 xml:space="preserve">Criterio: se consideró el </w:t>
      </w:r>
      <w:proofErr w:type="spellStart"/>
      <w:r w:rsidRPr="002B719D">
        <w:rPr>
          <w:sz w:val="16"/>
          <w:szCs w:val="16"/>
        </w:rPr>
        <w:t>core</w:t>
      </w:r>
      <w:proofErr w:type="spellEnd"/>
      <w:r w:rsidRPr="002B719D">
        <w:rPr>
          <w:sz w:val="16"/>
          <w:szCs w:val="16"/>
        </w:rPr>
        <w:t xml:space="preserve"> funcional del producto que puede usarse para vender productos de </w:t>
      </w:r>
      <w:proofErr w:type="spellStart"/>
      <w:r w:rsidRPr="002B719D">
        <w:rPr>
          <w:sz w:val="16"/>
          <w:szCs w:val="16"/>
        </w:rPr>
        <w:t>body</w:t>
      </w:r>
      <w:proofErr w:type="spellEnd"/>
      <w:r w:rsidRPr="002B719D">
        <w:rPr>
          <w:sz w:val="16"/>
          <w:szCs w:val="16"/>
        </w:rPr>
        <w:t xml:space="preserve"> </w:t>
      </w:r>
      <w:proofErr w:type="spellStart"/>
      <w:r w:rsidRPr="002B719D">
        <w:rPr>
          <w:sz w:val="16"/>
          <w:szCs w:val="16"/>
        </w:rPr>
        <w:t>painitng</w:t>
      </w:r>
      <w:proofErr w:type="spellEnd"/>
      <w:r w:rsidRPr="002B719D">
        <w:rPr>
          <w:sz w:val="16"/>
          <w:szCs w:val="16"/>
        </w:rPr>
        <w:t xml:space="preserve">. </w:t>
      </w:r>
    </w:p>
    <w:p w14:paraId="24DB2A25" w14:textId="77777777" w:rsidR="00026B25" w:rsidRPr="002B719D" w:rsidRDefault="00026B25" w:rsidP="00026B25">
      <w:pPr>
        <w:rPr>
          <w:sz w:val="16"/>
          <w:szCs w:val="16"/>
        </w:rPr>
      </w:pPr>
    </w:p>
    <w:p w14:paraId="06EC8C76" w14:textId="77777777" w:rsidR="00026B25" w:rsidRPr="002B719D" w:rsidRDefault="00026B25" w:rsidP="00026B25">
      <w:pPr>
        <w:rPr>
          <w:sz w:val="16"/>
          <w:szCs w:val="16"/>
        </w:rPr>
      </w:pPr>
      <w:proofErr w:type="spellStart"/>
      <w:r w:rsidRPr="002B719D">
        <w:rPr>
          <w:sz w:val="16"/>
          <w:szCs w:val="16"/>
        </w:rPr>
        <w:t>User</w:t>
      </w:r>
      <w:proofErr w:type="spellEnd"/>
      <w:r w:rsidRPr="002B719D">
        <w:rPr>
          <w:sz w:val="16"/>
          <w:szCs w:val="16"/>
        </w:rPr>
        <w:t xml:space="preserve"> </w:t>
      </w:r>
      <w:proofErr w:type="spellStart"/>
      <w:r w:rsidRPr="002B719D">
        <w:rPr>
          <w:sz w:val="16"/>
          <w:szCs w:val="16"/>
        </w:rPr>
        <w:t>stories</w:t>
      </w:r>
      <w:proofErr w:type="spellEnd"/>
      <w:r w:rsidRPr="002B719D">
        <w:rPr>
          <w:sz w:val="16"/>
          <w:szCs w:val="16"/>
        </w:rPr>
        <w:t xml:space="preserve"> incluidas en el MVP:</w:t>
      </w:r>
    </w:p>
    <w:p w14:paraId="3BD53521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Registrar cliente (comprador)</w:t>
      </w:r>
    </w:p>
    <w:p w14:paraId="7D63F78B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Agregar producto a carrito de compras (comprador)</w:t>
      </w:r>
    </w:p>
    <w:p w14:paraId="7F1C976A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Quitar producto de carrito de compras (comprador)</w:t>
      </w:r>
    </w:p>
    <w:p w14:paraId="06E9AA88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Visualizar carrito de compras (comprador)</w:t>
      </w:r>
    </w:p>
    <w:p w14:paraId="4D3FE1F9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Confirmar pedido (comprador)</w:t>
      </w:r>
    </w:p>
    <w:p w14:paraId="26CCDAA3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Cargar masivamente listado de productos (Administrador de productos)</w:t>
      </w:r>
    </w:p>
    <w:p w14:paraId="1BEC5624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Visualizar pedidos pendientes de entrega (Vendedor)</w:t>
      </w:r>
    </w:p>
    <w:p w14:paraId="54B15C06" w14:textId="77777777" w:rsidR="00026B25" w:rsidRPr="002B719D" w:rsidRDefault="00026B25" w:rsidP="00026B25">
      <w:pPr>
        <w:rPr>
          <w:sz w:val="16"/>
          <w:szCs w:val="16"/>
        </w:rPr>
      </w:pPr>
    </w:p>
    <w:p w14:paraId="33242DD1" w14:textId="77777777" w:rsidR="00026B25" w:rsidRPr="002B719D" w:rsidRDefault="00026B25" w:rsidP="00026B25">
      <w:pPr>
        <w:rPr>
          <w:b/>
          <w:bCs/>
          <w:i/>
          <w:iCs/>
          <w:sz w:val="16"/>
          <w:szCs w:val="16"/>
          <w:u w:val="single"/>
        </w:rPr>
      </w:pPr>
      <w:r w:rsidRPr="002B719D">
        <w:rPr>
          <w:b/>
          <w:bCs/>
          <w:i/>
          <w:iCs/>
          <w:sz w:val="16"/>
          <w:szCs w:val="16"/>
          <w:u w:val="single"/>
        </w:rPr>
        <w:t>Registrar cliente</w:t>
      </w:r>
    </w:p>
    <w:p w14:paraId="0DFE8A63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 xml:space="preserve">COMO comprador </w:t>
      </w:r>
    </w:p>
    <w:p w14:paraId="790FBB2C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 xml:space="preserve">QUIERO registrarme en la </w:t>
      </w:r>
      <w:proofErr w:type="spellStart"/>
      <w:r w:rsidRPr="002B719D">
        <w:rPr>
          <w:sz w:val="16"/>
          <w:szCs w:val="16"/>
        </w:rPr>
        <w:t>pagina</w:t>
      </w:r>
      <w:proofErr w:type="spellEnd"/>
      <w:r w:rsidRPr="002B719D">
        <w:rPr>
          <w:sz w:val="16"/>
          <w:szCs w:val="16"/>
        </w:rPr>
        <w:t xml:space="preserve"> web </w:t>
      </w:r>
    </w:p>
    <w:p w14:paraId="6B8C8490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 xml:space="preserve">PARA realizar compras de productos de </w:t>
      </w:r>
      <w:proofErr w:type="spellStart"/>
      <w:proofErr w:type="gramStart"/>
      <w:r w:rsidRPr="002B719D">
        <w:rPr>
          <w:sz w:val="16"/>
          <w:szCs w:val="16"/>
        </w:rPr>
        <w:t>body</w:t>
      </w:r>
      <w:proofErr w:type="spellEnd"/>
      <w:r w:rsidRPr="002B719D">
        <w:rPr>
          <w:sz w:val="16"/>
          <w:szCs w:val="16"/>
        </w:rPr>
        <w:t xml:space="preserve"> </w:t>
      </w:r>
      <w:proofErr w:type="spellStart"/>
      <w:r w:rsidRPr="002B719D">
        <w:rPr>
          <w:sz w:val="16"/>
          <w:szCs w:val="16"/>
        </w:rPr>
        <w:t>painting</w:t>
      </w:r>
      <w:proofErr w:type="spellEnd"/>
      <w:proofErr w:type="gramEnd"/>
      <w:r w:rsidRPr="002B719D">
        <w:rPr>
          <w:sz w:val="16"/>
          <w:szCs w:val="16"/>
        </w:rPr>
        <w:t>.</w:t>
      </w:r>
    </w:p>
    <w:p w14:paraId="08C672A4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>Criterios de aceptación:</w:t>
      </w:r>
    </w:p>
    <w:p w14:paraId="4028A777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Se deben ingresar datos personales (nombre y apellido)</w:t>
      </w:r>
    </w:p>
    <w:p w14:paraId="72AD484F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Se debe ingresar mail que todavía no este registrado</w:t>
      </w:r>
    </w:p>
    <w:p w14:paraId="7CBBF4DC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 xml:space="preserve">Se debe ingresar dirección de envío por defecto (país, provincia, localidad, calle y </w:t>
      </w:r>
      <w:proofErr w:type="spellStart"/>
      <w:r w:rsidRPr="002B719D">
        <w:rPr>
          <w:sz w:val="16"/>
          <w:szCs w:val="16"/>
        </w:rPr>
        <w:t>nro</w:t>
      </w:r>
      <w:proofErr w:type="spellEnd"/>
      <w:r w:rsidRPr="002B719D">
        <w:rPr>
          <w:sz w:val="16"/>
          <w:szCs w:val="16"/>
        </w:rPr>
        <w:t>, piso y departamento, estos 2 últimos si corresponden)</w:t>
      </w:r>
    </w:p>
    <w:p w14:paraId="51AD86FE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>Pruebas de aceptación:</w:t>
      </w:r>
    </w:p>
    <w:p w14:paraId="0920ADD8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registrar cliente con todos los datos mínimos necesarios (nombre, apellido, mail, dirección completa) (pasa)</w:t>
      </w:r>
    </w:p>
    <w:p w14:paraId="45B9FCB4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registrar cliente con algún mail ya registrado (falla)</w:t>
      </w:r>
    </w:p>
    <w:p w14:paraId="0B2058F0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registrar cliente sin completar los campos obligatorios (falla)</w:t>
      </w:r>
    </w:p>
    <w:p w14:paraId="7300B6F7" w14:textId="77777777" w:rsidR="00026B25" w:rsidRPr="002B719D" w:rsidRDefault="00026B25" w:rsidP="00026B25">
      <w:pPr>
        <w:rPr>
          <w:sz w:val="16"/>
          <w:szCs w:val="16"/>
        </w:rPr>
      </w:pPr>
    </w:p>
    <w:p w14:paraId="7D782261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>Justificación (1):</w:t>
      </w:r>
    </w:p>
    <w:p w14:paraId="04CBDECD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Complejidad: Baja, se trata de un registro clásico con campos básicos y pocas validaciones.</w:t>
      </w:r>
    </w:p>
    <w:p w14:paraId="1C2EFFD1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lastRenderedPageBreak/>
        <w:tab/>
        <w:t>Esfuerzo: Bajo, ya que se trata de un formulario simple en el cual se debe validar solo que el mail no se encuentre ya registrado y que se completen los datos obligatorios.</w:t>
      </w:r>
    </w:p>
    <w:p w14:paraId="5218C83F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Incertidumbre: Nula, el requerimiento es claro y no hay duda técnica.</w:t>
      </w:r>
    </w:p>
    <w:p w14:paraId="1BC6F221" w14:textId="77777777" w:rsidR="00026B25" w:rsidRPr="002B719D" w:rsidRDefault="00026B25" w:rsidP="00026B25">
      <w:pPr>
        <w:rPr>
          <w:sz w:val="16"/>
          <w:szCs w:val="16"/>
        </w:rPr>
      </w:pPr>
    </w:p>
    <w:p w14:paraId="3A439C47" w14:textId="77777777" w:rsidR="00026B25" w:rsidRPr="002B719D" w:rsidRDefault="00026B25" w:rsidP="00026B25">
      <w:pPr>
        <w:rPr>
          <w:sz w:val="16"/>
          <w:szCs w:val="16"/>
        </w:rPr>
      </w:pPr>
    </w:p>
    <w:p w14:paraId="4ECF23C9" w14:textId="77777777" w:rsidR="00026B25" w:rsidRPr="002B719D" w:rsidRDefault="00026B25" w:rsidP="00026B25">
      <w:pPr>
        <w:rPr>
          <w:b/>
          <w:bCs/>
          <w:i/>
          <w:iCs/>
          <w:sz w:val="16"/>
          <w:szCs w:val="16"/>
          <w:u w:val="single"/>
        </w:rPr>
      </w:pPr>
      <w:r w:rsidRPr="002B719D">
        <w:rPr>
          <w:b/>
          <w:bCs/>
          <w:i/>
          <w:iCs/>
          <w:sz w:val="16"/>
          <w:szCs w:val="16"/>
          <w:u w:val="single"/>
        </w:rPr>
        <w:t>Armar carro de compras</w:t>
      </w:r>
    </w:p>
    <w:p w14:paraId="7B9CC79C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COMO cliente</w:t>
      </w:r>
    </w:p>
    <w:p w14:paraId="48A29399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QUIERO agregar y quitar productos al carro de compras</w:t>
      </w:r>
    </w:p>
    <w:p w14:paraId="20052C07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PARA armar mi pedido de productos</w:t>
      </w:r>
    </w:p>
    <w:p w14:paraId="0176BB0C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>Criterios de aceptación:</w:t>
      </w:r>
    </w:p>
    <w:p w14:paraId="42F27F2B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Se debe mostrar el total según los productos incluidos al carro de compras</w:t>
      </w:r>
    </w:p>
    <w:p w14:paraId="6C057D38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Se puede agregar y/o quitar productos</w:t>
      </w:r>
    </w:p>
    <w:p w14:paraId="29A1C887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>Pruebas de aceptación:</w:t>
      </w:r>
    </w:p>
    <w:p w14:paraId="3E96AE32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armar carro de compras con productos en stock y calculando el total (pasa)</w:t>
      </w:r>
    </w:p>
    <w:p w14:paraId="35A5951F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armar carro de compras con productos sin stock (falla)</w:t>
      </w:r>
    </w:p>
    <w:p w14:paraId="2C56A1C0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quitar producto y actualizando el total (pasa)</w:t>
      </w:r>
    </w:p>
    <w:p w14:paraId="12881446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quitar producto y no se actualiza el total (falla)</w:t>
      </w:r>
    </w:p>
    <w:p w14:paraId="097E8CE3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>Justificación (5):</w:t>
      </w:r>
    </w:p>
    <w:p w14:paraId="56EF9091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Complejidad: Media, ya que se trabaja con entidades de productos a los cuales se le deben ir actualizando y validando el stock disponible a medida que se agregan o quitan productos al carrito.</w:t>
      </w:r>
    </w:p>
    <w:p w14:paraId="3F89FC0B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Esfuerzo: Medio, ya que se debe validar el stock de los productos a medida que se agregan o quitan del carrito y calcular el total.</w:t>
      </w:r>
    </w:p>
    <w:p w14:paraId="2B970505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 xml:space="preserve">Incertidumbre: Baja, el requerimiento es </w:t>
      </w:r>
      <w:proofErr w:type="gramStart"/>
      <w:r w:rsidRPr="002B719D">
        <w:rPr>
          <w:sz w:val="16"/>
          <w:szCs w:val="16"/>
        </w:rPr>
        <w:t>claro</w:t>
      </w:r>
      <w:proofErr w:type="gramEnd"/>
      <w:r w:rsidRPr="002B719D">
        <w:rPr>
          <w:sz w:val="16"/>
          <w:szCs w:val="16"/>
        </w:rPr>
        <w:t xml:space="preserve"> pero hay cierta duda técnica para </w:t>
      </w:r>
      <w:proofErr w:type="spellStart"/>
      <w:r w:rsidRPr="002B719D">
        <w:rPr>
          <w:sz w:val="16"/>
          <w:szCs w:val="16"/>
        </w:rPr>
        <w:t>al</w:t>
      </w:r>
      <w:proofErr w:type="spellEnd"/>
      <w:r w:rsidRPr="002B719D">
        <w:rPr>
          <w:sz w:val="16"/>
          <w:szCs w:val="16"/>
        </w:rPr>
        <w:t xml:space="preserve"> forma de corroborar concurrencia de stock en los productos.</w:t>
      </w:r>
    </w:p>
    <w:p w14:paraId="5BA84E2E" w14:textId="77777777" w:rsidR="00026B25" w:rsidRPr="002B719D" w:rsidRDefault="00026B25" w:rsidP="00026B25">
      <w:pPr>
        <w:rPr>
          <w:sz w:val="16"/>
          <w:szCs w:val="16"/>
        </w:rPr>
      </w:pPr>
    </w:p>
    <w:p w14:paraId="62CC31D8" w14:textId="77777777" w:rsidR="00026B25" w:rsidRPr="002B719D" w:rsidRDefault="00026B25" w:rsidP="00026B25">
      <w:pPr>
        <w:rPr>
          <w:sz w:val="16"/>
          <w:szCs w:val="16"/>
        </w:rPr>
      </w:pPr>
    </w:p>
    <w:p w14:paraId="4EA12454" w14:textId="77777777" w:rsidR="00026B25" w:rsidRPr="002B719D" w:rsidRDefault="00026B25" w:rsidP="00026B25">
      <w:pPr>
        <w:rPr>
          <w:b/>
          <w:bCs/>
          <w:sz w:val="16"/>
          <w:szCs w:val="16"/>
          <w:u w:val="single"/>
        </w:rPr>
      </w:pPr>
      <w:r w:rsidRPr="002B719D">
        <w:rPr>
          <w:b/>
          <w:bCs/>
          <w:sz w:val="16"/>
          <w:szCs w:val="16"/>
          <w:u w:val="single"/>
        </w:rPr>
        <w:t>Confirmar pedido con pago en efectivo contra entrega</w:t>
      </w:r>
    </w:p>
    <w:p w14:paraId="16FB83D5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COMO cliente</w:t>
      </w:r>
    </w:p>
    <w:p w14:paraId="49FD49A3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QUIERO confirmar el pedido armado en el carro de compras pagando en efectivo contra entrega</w:t>
      </w:r>
    </w:p>
    <w:p w14:paraId="14FEC217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PARA adquirir los productos que seleccioné</w:t>
      </w:r>
    </w:p>
    <w:p w14:paraId="0C68B7F6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>Criterios de aceptación:</w:t>
      </w:r>
    </w:p>
    <w:p w14:paraId="28661669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El cliente debe estar registrado como cliente</w:t>
      </w:r>
    </w:p>
    <w:p w14:paraId="6F767CE7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 xml:space="preserve">Se debe seleccionar alguno de los domicilios registrados </w:t>
      </w:r>
    </w:p>
    <w:p w14:paraId="2FA2A40D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Se debe seleccionar la forma de pago (efectivo contra entrega)</w:t>
      </w:r>
    </w:p>
    <w:p w14:paraId="0D7C6390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Se debe enviar mail de confirmación al cliente</w:t>
      </w:r>
    </w:p>
    <w:p w14:paraId="780440CF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>Pruebas de usuario:</w:t>
      </w:r>
    </w:p>
    <w:p w14:paraId="56373990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confirmar pedido seleccionando un domicilio, la forma de pago efectivo contra entrega y enviando el mail de confirmación con el estado del pedido (pasa)</w:t>
      </w:r>
    </w:p>
    <w:p w14:paraId="1FA8269A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confirmar pedido sin seleccionar un domicilio (falla)</w:t>
      </w:r>
    </w:p>
    <w:p w14:paraId="10DD9AE5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confirmar pedido sin el cliente estar registrado (falla)</w:t>
      </w:r>
    </w:p>
    <w:p w14:paraId="208BF878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confirmar pedido sin seleccionar la forma de pago (falla)</w:t>
      </w:r>
    </w:p>
    <w:p w14:paraId="34C7CCB1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>Justificación (5):</w:t>
      </w:r>
    </w:p>
    <w:p w14:paraId="70046582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lastRenderedPageBreak/>
        <w:tab/>
        <w:t>Complejidad: Media, ya que se trata de transacciones y se trabaja con entidades de productos y pedido, cambiando el stock disponible y el estado del pedido, validando cada dato.</w:t>
      </w:r>
    </w:p>
    <w:p w14:paraId="73B729CE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Esfuerzo: Medio, ya que se trabaja con varias entidades, se debe asegurar la transacción y además se debe enviar mail de confirmación.</w:t>
      </w:r>
    </w:p>
    <w:p w14:paraId="54CBAE29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Incertidumbre: Media, ya que hay cierta duda de cómo se enviará el mail y que información tendrá.</w:t>
      </w:r>
    </w:p>
    <w:p w14:paraId="24E52B25" w14:textId="77777777" w:rsidR="00026B25" w:rsidRPr="002B719D" w:rsidRDefault="00026B25" w:rsidP="00026B25">
      <w:pPr>
        <w:rPr>
          <w:sz w:val="16"/>
          <w:szCs w:val="16"/>
        </w:rPr>
      </w:pPr>
    </w:p>
    <w:p w14:paraId="06B4F287" w14:textId="77777777" w:rsidR="00026B25" w:rsidRPr="002B719D" w:rsidRDefault="00026B25" w:rsidP="00026B25">
      <w:pPr>
        <w:rPr>
          <w:b/>
          <w:bCs/>
          <w:i/>
          <w:iCs/>
          <w:sz w:val="16"/>
          <w:szCs w:val="16"/>
          <w:u w:val="single"/>
        </w:rPr>
      </w:pPr>
    </w:p>
    <w:p w14:paraId="66C8CE7A" w14:textId="77777777" w:rsidR="00026B25" w:rsidRPr="002B719D" w:rsidRDefault="00026B25" w:rsidP="00026B25">
      <w:pPr>
        <w:rPr>
          <w:b/>
          <w:bCs/>
          <w:i/>
          <w:iCs/>
          <w:sz w:val="16"/>
          <w:szCs w:val="16"/>
          <w:u w:val="single"/>
        </w:rPr>
      </w:pPr>
      <w:r w:rsidRPr="002B719D">
        <w:rPr>
          <w:b/>
          <w:bCs/>
          <w:i/>
          <w:iCs/>
          <w:sz w:val="16"/>
          <w:szCs w:val="16"/>
          <w:u w:val="single"/>
        </w:rPr>
        <w:t>Visualizar pedidos pendientes de entrega</w:t>
      </w:r>
    </w:p>
    <w:p w14:paraId="40A60951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COMO vendedor</w:t>
      </w:r>
    </w:p>
    <w:p w14:paraId="3CC050F4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 xml:space="preserve">QUIERO visualizar los pedidos pendientes de entrega </w:t>
      </w:r>
    </w:p>
    <w:p w14:paraId="38EE6307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PARA saber que pedidos tengo que preparar</w:t>
      </w:r>
    </w:p>
    <w:p w14:paraId="2C59DAD6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>Criterios de aceptación:</w:t>
      </w:r>
    </w:p>
    <w:p w14:paraId="0E2D0EAD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Se debe mostrar únicamente los pedidos que estén en pendientes de entrega</w:t>
      </w:r>
    </w:p>
    <w:p w14:paraId="7198A889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Se debe visualizar los datos del cliente y los productos pedidos</w:t>
      </w:r>
    </w:p>
    <w:p w14:paraId="088677A0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>Pruebas de aceptación:</w:t>
      </w:r>
    </w:p>
    <w:p w14:paraId="29A7DF50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visualizar los pedidos PE y se muestra únicamente los pedidos PE con todos los detalles del cliente y productos de cada uno (pasa)</w:t>
      </w:r>
    </w:p>
    <w:p w14:paraId="282EBDA8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visualizar los pedidos PE y se visualizan pedidos entregados (falla)</w:t>
      </w:r>
    </w:p>
    <w:p w14:paraId="242E9559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visualizar los pedidos PE y no se muestran los datos de los clientes (falla)</w:t>
      </w:r>
    </w:p>
    <w:p w14:paraId="2A243D77" w14:textId="77777777" w:rsidR="00026B25" w:rsidRPr="002B719D" w:rsidRDefault="00026B25" w:rsidP="00026B25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visualizar los pedidos PE y no se muestran los productos de los pedidos (falla)</w:t>
      </w:r>
    </w:p>
    <w:p w14:paraId="4B56D8AB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>Justificación (3):</w:t>
      </w:r>
    </w:p>
    <w:p w14:paraId="5DC2FB2D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Complejidad: Baja, ya que se trata de un listado simple, aunque con una cantidad moderada de dato.</w:t>
      </w:r>
    </w:p>
    <w:p w14:paraId="1C2ACC22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Esfuerzo: Bajo, ya que se trata de una consulta simple.</w:t>
      </w:r>
    </w:p>
    <w:p w14:paraId="30E60593" w14:textId="77777777" w:rsidR="00026B25" w:rsidRPr="002B719D" w:rsidRDefault="00026B25" w:rsidP="00026B25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Incertidumbre: Nula, el requerimiento es claro y no hay duda técnica.</w:t>
      </w:r>
    </w:p>
    <w:p w14:paraId="0278E260" w14:textId="77777777" w:rsidR="00385998" w:rsidRDefault="00385998"/>
    <w:sectPr w:rsidR="00385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E4391C"/>
    <w:multiLevelType w:val="hybridMultilevel"/>
    <w:tmpl w:val="3BB63D54"/>
    <w:lvl w:ilvl="0" w:tplc="DA36DBA8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6239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25"/>
    <w:rsid w:val="00026B25"/>
    <w:rsid w:val="00385998"/>
    <w:rsid w:val="0099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AD35"/>
  <w15:chartTrackingRefBased/>
  <w15:docId w15:val="{C5E9D81C-D143-4398-B523-26A7F54A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25"/>
  </w:style>
  <w:style w:type="paragraph" w:styleId="Ttulo1">
    <w:name w:val="heading 1"/>
    <w:basedOn w:val="Normal"/>
    <w:next w:val="Normal"/>
    <w:link w:val="Ttulo1Car"/>
    <w:uiPriority w:val="9"/>
    <w:qFormat/>
    <w:rsid w:val="00026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6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6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6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6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6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6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6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6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6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6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6B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6B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6B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6B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6B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6B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6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6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6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6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6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6B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6B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6B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6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6B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6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850</Words>
  <Characters>4678</Characters>
  <Application>Microsoft Office Word</Application>
  <DocSecurity>0</DocSecurity>
  <Lines>38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Colque</dc:creator>
  <cp:keywords/>
  <dc:description/>
  <cp:lastModifiedBy>Sebastián Colque</cp:lastModifiedBy>
  <cp:revision>1</cp:revision>
  <dcterms:created xsi:type="dcterms:W3CDTF">2024-10-12T16:44:00Z</dcterms:created>
  <dcterms:modified xsi:type="dcterms:W3CDTF">2024-10-12T16:45:00Z</dcterms:modified>
</cp:coreProperties>
</file>