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A20" w:rsidRDefault="000D6B44">
      <w:pPr>
        <w:ind w:left="0" w:hanging="2"/>
        <w:jc w:val="both"/>
        <w:rPr>
          <w:rFonts w:ascii="Calibri" w:eastAsia="Calibri" w:hAnsi="Calibri" w:cs="Calibri"/>
          <w:color w:val="1F3864"/>
          <w:sz w:val="22"/>
          <w:szCs w:val="22"/>
        </w:rPr>
      </w:pPr>
      <w:r>
        <w:rPr>
          <w:rFonts w:ascii="Calibri" w:eastAsia="Calibri" w:hAnsi="Calibri" w:cs="Calibri"/>
          <w:i/>
          <w:color w:val="1F3864"/>
          <w:sz w:val="22"/>
          <w:szCs w:val="22"/>
        </w:rPr>
        <w:t>Pasos para la resolución: Los grupos de número par deben resolver el enunciado 1 y los grupos de número impar deben resolver el enunciado 2.</w:t>
      </w:r>
    </w:p>
    <w:p w:rsidR="00717A20" w:rsidRDefault="00717A20">
      <w:pPr>
        <w:ind w:left="0" w:hanging="2"/>
        <w:jc w:val="both"/>
        <w:rPr>
          <w:rFonts w:ascii="Calibri" w:eastAsia="Calibri" w:hAnsi="Calibri" w:cs="Calibri"/>
          <w:color w:val="1F3864"/>
          <w:sz w:val="22"/>
          <w:szCs w:val="22"/>
        </w:rPr>
      </w:pPr>
    </w:p>
    <w:p w:rsidR="00717A20" w:rsidRDefault="00717A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</w:p>
    <w:p w:rsidR="00717A20" w:rsidRDefault="000D6B44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Enunciado 1</w:t>
      </w:r>
    </w:p>
    <w:p w:rsidR="00717A20" w:rsidRDefault="000D6B44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Una empresa de micros de larga distancia gestiona sus ventas. Necesita almacenar la siguiente información para sus destinos de viaje: nombre del destino, distancia en kilómetros y la cantidad de pasajes vendidos para dicho destino. </w:t>
      </w:r>
      <w:r w:rsidR="000649B3">
        <w:rPr>
          <w:rFonts w:ascii="Calibri" w:eastAsia="Calibri" w:hAnsi="Calibri" w:cs="Calibri"/>
          <w:sz w:val="22"/>
          <w:szCs w:val="22"/>
        </w:rPr>
        <w:t>Dicha información se procesa hasta que se lee el destino “Fin”.</w:t>
      </w:r>
    </w:p>
    <w:p w:rsidR="00717A20" w:rsidRDefault="00717A20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:rsidR="00717A20" w:rsidRDefault="000D6B44">
      <w:pPr>
        <w:numPr>
          <w:ilvl w:val="0"/>
          <w:numId w:val="2"/>
        </w:num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 nos pide diseñar un</w:t>
      </w:r>
      <w:r>
        <w:rPr>
          <w:rFonts w:ascii="Calibri" w:eastAsia="Calibri" w:hAnsi="Calibri" w:cs="Calibri"/>
          <w:sz w:val="22"/>
          <w:szCs w:val="22"/>
        </w:rPr>
        <w:t>a estructura eficiente de manera tal que por cada destino se almacene su distancia y la cantidad de pasajes vendidos para el mismo. La estructura generada debe ser la más eficiente en cuanto a la búsqueda de un destino</w:t>
      </w:r>
      <w:r>
        <w:rPr>
          <w:rFonts w:ascii="Calibri" w:eastAsia="Calibri" w:hAnsi="Calibri" w:cs="Calibri"/>
          <w:sz w:val="22"/>
          <w:szCs w:val="22"/>
        </w:rPr>
        <w:t>.</w:t>
      </w:r>
      <w:r w:rsidR="000649B3">
        <w:rPr>
          <w:rFonts w:ascii="Calibri" w:eastAsia="Calibri" w:hAnsi="Calibri" w:cs="Calibri"/>
          <w:sz w:val="22"/>
          <w:szCs w:val="22"/>
        </w:rPr>
        <w:t xml:space="preserve"> </w:t>
      </w:r>
    </w:p>
    <w:p w:rsidR="00717A20" w:rsidRDefault="00717A20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:rsidR="00717A20" w:rsidRDefault="000D6B44">
      <w:pPr>
        <w:numPr>
          <w:ilvl w:val="0"/>
          <w:numId w:val="2"/>
        </w:num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Creen un programa que muestre un me</w:t>
      </w:r>
      <w:r>
        <w:rPr>
          <w:rFonts w:ascii="Calibri" w:eastAsia="Calibri" w:hAnsi="Calibri" w:cs="Calibri"/>
          <w:sz w:val="22"/>
          <w:szCs w:val="22"/>
        </w:rPr>
        <w:t>nú de opciones para:</w:t>
      </w:r>
    </w:p>
    <w:p w:rsidR="00717A20" w:rsidRDefault="000D6B44">
      <w:pPr>
        <w:numPr>
          <w:ilvl w:val="0"/>
          <w:numId w:val="1"/>
        </w:num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Inicializar las estructuras de datos a utilizar en su funcionamiento.</w:t>
      </w:r>
    </w:p>
    <w:p w:rsidR="00717A20" w:rsidRDefault="000D6B44">
      <w:pPr>
        <w:numPr>
          <w:ilvl w:val="0"/>
          <w:numId w:val="1"/>
        </w:num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Cargar un destino a la estructura utilizada.</w:t>
      </w:r>
    </w:p>
    <w:p w:rsidR="00717A20" w:rsidRDefault="000D6B44">
      <w:pPr>
        <w:numPr>
          <w:ilvl w:val="0"/>
          <w:numId w:val="1"/>
        </w:num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Imprimir la información contenida en la estructura de datos utilizada.</w:t>
      </w:r>
    </w:p>
    <w:p w:rsidR="00717A20" w:rsidRDefault="000D6B44">
      <w:pPr>
        <w:numPr>
          <w:ilvl w:val="0"/>
          <w:numId w:val="1"/>
        </w:num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Buscar un destino dentro de la estructura de dato</w:t>
      </w:r>
      <w:r>
        <w:rPr>
          <w:rFonts w:ascii="Calibri" w:eastAsia="Calibri" w:hAnsi="Calibri" w:cs="Calibri"/>
          <w:sz w:val="22"/>
          <w:szCs w:val="22"/>
        </w:rPr>
        <w:t>s utilizada y mostrar toda su información.</w:t>
      </w:r>
    </w:p>
    <w:p w:rsidR="00717A20" w:rsidRDefault="000D6B44">
      <w:pPr>
        <w:numPr>
          <w:ilvl w:val="0"/>
          <w:numId w:val="1"/>
        </w:num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Buscar e informar el destino más cercano.</w:t>
      </w:r>
    </w:p>
    <w:p w:rsidR="00717A20" w:rsidRDefault="000D6B44">
      <w:pPr>
        <w:numPr>
          <w:ilvl w:val="0"/>
          <w:numId w:val="1"/>
        </w:num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Sumar una cantidad X de pasajes a un destino.</w:t>
      </w:r>
    </w:p>
    <w:p w:rsidR="00717A20" w:rsidRDefault="00717A20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:rsidR="00717A20" w:rsidRDefault="000D6B44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Nota: </w:t>
      </w:r>
      <w:r>
        <w:rPr>
          <w:rFonts w:ascii="Calibri" w:eastAsia="Calibri" w:hAnsi="Calibri" w:cs="Calibri"/>
          <w:sz w:val="22"/>
          <w:szCs w:val="22"/>
        </w:rPr>
        <w:t xml:space="preserve">Declarar todas las estructuras necesarias para el funcionamiento. </w:t>
      </w:r>
      <w:proofErr w:type="spellStart"/>
      <w:r>
        <w:rPr>
          <w:rFonts w:ascii="Calibri" w:eastAsia="Calibri" w:hAnsi="Calibri" w:cs="Calibri"/>
          <w:sz w:val="22"/>
          <w:szCs w:val="22"/>
        </w:rPr>
        <w:t>Modularizar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el código en base a las funcionalidades pedidas. </w:t>
      </w:r>
    </w:p>
    <w:p w:rsidR="00717A20" w:rsidRDefault="00717A20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:rsidR="00717A20" w:rsidRDefault="00717A20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:rsidR="00717A20" w:rsidRDefault="00717A20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:rsidR="00717A20" w:rsidRDefault="000D6B44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Enunciado 2</w:t>
      </w:r>
    </w:p>
    <w:p w:rsidR="00717A20" w:rsidRDefault="000D6B44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Una casa de venta de pastas frescas lee la información de las ventas que se realizaron durante un determinado mes</w:t>
      </w:r>
      <w:r>
        <w:rPr>
          <w:rFonts w:ascii="Calibri" w:eastAsia="Calibri" w:hAnsi="Calibri" w:cs="Calibri"/>
          <w:sz w:val="22"/>
          <w:szCs w:val="22"/>
        </w:rPr>
        <w:t>. De cada venta se conoce: el código de pasta, cantidad (en kilos), fecha y número de cliente.</w:t>
      </w:r>
      <w:r w:rsidR="000649B3">
        <w:rPr>
          <w:rFonts w:ascii="Calibri" w:eastAsia="Calibri" w:hAnsi="Calibri" w:cs="Calibri"/>
          <w:sz w:val="22"/>
          <w:szCs w:val="22"/>
        </w:rPr>
        <w:t xml:space="preserve"> Dicha información se procesa hasta que se lee el número de cliente “0000”.</w:t>
      </w:r>
      <w:bookmarkStart w:id="0" w:name="_GoBack"/>
      <w:bookmarkEnd w:id="0"/>
    </w:p>
    <w:p w:rsidR="00717A20" w:rsidRDefault="00717A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717A20" w:rsidRDefault="000D6B44">
      <w:pPr>
        <w:numPr>
          <w:ilvl w:val="0"/>
          <w:numId w:val="3"/>
        </w:num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 nos pide generar de forma eficiente, una estructura donde se almacene por cada código de pasta, la cantidad total vendida durante dicho mes. Esta estructura </w:t>
      </w:r>
      <w:r>
        <w:rPr>
          <w:rFonts w:ascii="Calibri" w:eastAsia="Calibri" w:hAnsi="Calibri" w:cs="Calibri"/>
          <w:sz w:val="22"/>
          <w:szCs w:val="22"/>
        </w:rPr>
        <w:t>debe ser la más eficiente en cuanto a la búsqueda de un código de pasta en particular.</w:t>
      </w:r>
    </w:p>
    <w:p w:rsidR="00717A20" w:rsidRDefault="00717A20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:rsidR="00717A20" w:rsidRDefault="000D6B44">
      <w:pPr>
        <w:numPr>
          <w:ilvl w:val="0"/>
          <w:numId w:val="3"/>
        </w:num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Creen un programa que muestre un menú de opciones para:</w:t>
      </w:r>
    </w:p>
    <w:p w:rsidR="00717A20" w:rsidRDefault="000D6B44">
      <w:pPr>
        <w:numPr>
          <w:ilvl w:val="0"/>
          <w:numId w:val="1"/>
        </w:num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Inicializar las estructuras de datos a utilizar en su funcionamiento.</w:t>
      </w:r>
    </w:p>
    <w:p w:rsidR="00717A20" w:rsidRDefault="000D6B44">
      <w:pPr>
        <w:numPr>
          <w:ilvl w:val="0"/>
          <w:numId w:val="1"/>
        </w:num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Leer una venta e incorporar la información</w:t>
      </w:r>
      <w:r>
        <w:rPr>
          <w:rFonts w:ascii="Calibri" w:eastAsia="Calibri" w:hAnsi="Calibri" w:cs="Calibri"/>
          <w:sz w:val="22"/>
          <w:szCs w:val="22"/>
        </w:rPr>
        <w:t xml:space="preserve"> a la estructura generada.</w:t>
      </w:r>
    </w:p>
    <w:p w:rsidR="00717A20" w:rsidRDefault="000D6B44">
      <w:pPr>
        <w:numPr>
          <w:ilvl w:val="0"/>
          <w:numId w:val="1"/>
        </w:num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Imprimir la información contenida en la estructura de datos utilizada.</w:t>
      </w:r>
    </w:p>
    <w:p w:rsidR="00717A20" w:rsidRDefault="000D6B44">
      <w:pPr>
        <w:numPr>
          <w:ilvl w:val="0"/>
          <w:numId w:val="1"/>
        </w:num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Buscar e informar el código de pasta menos vendido.</w:t>
      </w:r>
    </w:p>
    <w:p w:rsidR="00717A20" w:rsidRDefault="000D6B44">
      <w:pPr>
        <w:numPr>
          <w:ilvl w:val="0"/>
          <w:numId w:val="1"/>
        </w:num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Informar los códigos de pasta que tuvieron más de 10 kilos en ventas.</w:t>
      </w:r>
    </w:p>
    <w:sectPr w:rsidR="00717A20">
      <w:headerReference w:type="default" r:id="rId8"/>
      <w:footerReference w:type="even" r:id="rId9"/>
      <w:footerReference w:type="default" r:id="rId10"/>
      <w:pgSz w:w="11907" w:h="16840"/>
      <w:pgMar w:top="720" w:right="720" w:bottom="720" w:left="720" w:header="709" w:footer="0" w:gutter="0"/>
      <w:pgNumType w:start="2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B44" w:rsidRDefault="000D6B44">
      <w:pPr>
        <w:spacing w:line="240" w:lineRule="auto"/>
        <w:ind w:left="0" w:hanging="2"/>
      </w:pPr>
      <w:r>
        <w:separator/>
      </w:r>
    </w:p>
  </w:endnote>
  <w:endnote w:type="continuationSeparator" w:id="0">
    <w:p w:rsidR="000D6B44" w:rsidRDefault="000D6B4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A20" w:rsidRDefault="000D6B4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717A20" w:rsidRDefault="00717A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A20" w:rsidRDefault="00717A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center"/>
      <w:rPr>
        <w:color w:val="000000"/>
      </w:rPr>
    </w:pPr>
  </w:p>
  <w:tbl>
    <w:tblPr>
      <w:tblStyle w:val="a"/>
      <w:tblW w:w="10418" w:type="dxa"/>
      <w:tblInd w:w="-70" w:type="dxa"/>
      <w:tblLayout w:type="fixed"/>
      <w:tblLook w:val="0000" w:firstRow="0" w:lastRow="0" w:firstColumn="0" w:lastColumn="0" w:noHBand="0" w:noVBand="0"/>
    </w:tblPr>
    <w:tblGrid>
      <w:gridCol w:w="4889"/>
      <w:gridCol w:w="5529"/>
    </w:tblGrid>
    <w:tr w:rsidR="00717A20">
      <w:tc>
        <w:tcPr>
          <w:tcW w:w="4889" w:type="dxa"/>
        </w:tcPr>
        <w:p w:rsidR="00717A20" w:rsidRDefault="00717A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right="36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5529" w:type="dxa"/>
        </w:tcPr>
        <w:p w:rsidR="00717A20" w:rsidRDefault="00717A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</w:tr>
  </w:tbl>
  <w:p w:rsidR="00717A20" w:rsidRDefault="00717A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rFonts w:ascii="Arial" w:eastAsia="Arial" w:hAnsi="Arial" w:cs="Arial"/>
        <w:color w:val="000000"/>
        <w:sz w:val="22"/>
        <w:szCs w:val="22"/>
      </w:rPr>
    </w:pPr>
  </w:p>
  <w:p w:rsidR="00717A20" w:rsidRDefault="00717A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jc w:val="center"/>
      <w:rPr>
        <w:rFonts w:ascii="Arial" w:eastAsia="Arial" w:hAnsi="Arial" w:cs="Arial"/>
        <w:color w:val="000000"/>
        <w:sz w:val="22"/>
        <w:szCs w:val="22"/>
      </w:rPr>
    </w:pPr>
  </w:p>
  <w:p w:rsidR="00717A20" w:rsidRDefault="00717A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  <w:p w:rsidR="00717A20" w:rsidRDefault="00717A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B44" w:rsidRDefault="000D6B44">
      <w:pPr>
        <w:spacing w:line="240" w:lineRule="auto"/>
        <w:ind w:left="0" w:hanging="2"/>
      </w:pPr>
      <w:r>
        <w:separator/>
      </w:r>
    </w:p>
  </w:footnote>
  <w:footnote w:type="continuationSeparator" w:id="0">
    <w:p w:rsidR="000D6B44" w:rsidRDefault="000D6B4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A20" w:rsidRDefault="000D6B44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b/>
        <w:color w:val="000000"/>
      </w:rPr>
      <w:t xml:space="preserve">ACTIVIDAD COLABORATIVA 1 – </w:t>
    </w:r>
    <w:r>
      <w:rPr>
        <w:b/>
      </w:rPr>
      <w:t>PROGRAMACIÓN</w:t>
    </w:r>
    <w:r>
      <w:rPr>
        <w:b/>
        <w:color w:val="000000"/>
      </w:rPr>
      <w:t xml:space="preserve"> II 202</w:t>
    </w:r>
    <w:r>
      <w:rPr>
        <w:b/>
      </w:rPr>
      <w:t>3</w:t>
    </w:r>
  </w:p>
  <w:p w:rsidR="00717A20" w:rsidRDefault="00717A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C29FD"/>
    <w:multiLevelType w:val="multilevel"/>
    <w:tmpl w:val="31B2F8C2"/>
    <w:lvl w:ilvl="0">
      <w:start w:val="1"/>
      <w:numFmt w:val="lowerLetter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73733DE"/>
    <w:multiLevelType w:val="multilevel"/>
    <w:tmpl w:val="2E68965C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3E75F44"/>
    <w:multiLevelType w:val="multilevel"/>
    <w:tmpl w:val="E806D44C"/>
    <w:lvl w:ilvl="0">
      <w:start w:val="1"/>
      <w:numFmt w:val="lowerLetter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A20"/>
    <w:rsid w:val="000649B3"/>
    <w:rsid w:val="000D6B44"/>
    <w:rsid w:val="0071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EDE4"/>
  <w15:docId w15:val="{33DEEACF-ED1E-492B-A3B3-A62B0B1D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ind w:left="360"/>
      <w:jc w:val="both"/>
      <w:outlineLvl w:val="1"/>
    </w:pPr>
    <w:rPr>
      <w:rFonts w:ascii="Arial" w:hAnsi="Arial" w:cs="Arial"/>
      <w:b/>
      <w:bCs/>
      <w:szCs w:val="24"/>
      <w:lang w:val="es-AR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widowControl w:val="0"/>
      <w:jc w:val="center"/>
    </w:pPr>
    <w:rPr>
      <w:rFonts w:ascii="Arial" w:hAnsi="Arial"/>
      <w:b/>
      <w:snapToGrid w:val="0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ejercicio">
    <w:name w:val="ejercicio"/>
    <w:pPr>
      <w:keepLines/>
      <w:suppressAutoHyphens/>
      <w:spacing w:before="240" w:line="240" w:lineRule="atLeast"/>
      <w:ind w:leftChars="-1" w:left="-1" w:hangingChars="1" w:firstLine="709"/>
      <w:jc w:val="both"/>
      <w:textDirection w:val="btLr"/>
      <w:textAlignment w:val="top"/>
      <w:outlineLvl w:val="0"/>
    </w:pPr>
    <w:rPr>
      <w:rFonts w:ascii="Courier" w:hAnsi="Courier"/>
      <w:position w:val="-1"/>
      <w:sz w:val="24"/>
      <w:lang w:eastAsia="es-ES"/>
    </w:rPr>
  </w:style>
  <w:style w:type="paragraph" w:customStyle="1" w:styleId="inciso">
    <w:name w:val="inciso"/>
    <w:pPr>
      <w:keepLines/>
      <w:suppressAutoHyphens/>
      <w:spacing w:line="1" w:lineRule="atLeast"/>
      <w:ind w:leftChars="-1" w:left="-1" w:hangingChars="1" w:firstLine="1134"/>
      <w:jc w:val="both"/>
      <w:textDirection w:val="btLr"/>
      <w:textAlignment w:val="top"/>
      <w:outlineLvl w:val="0"/>
    </w:pPr>
    <w:rPr>
      <w:rFonts w:ascii="Courier" w:hAnsi="Courier"/>
      <w:position w:val="-1"/>
      <w:sz w:val="24"/>
      <w:lang w:eastAsia="es-ES"/>
    </w:rPr>
  </w:style>
  <w:style w:type="paragraph" w:styleId="Textoindependiente">
    <w:name w:val="Body Text"/>
    <w:basedOn w:val="Normal"/>
    <w:pPr>
      <w:jc w:val="both"/>
    </w:pPr>
    <w:rPr>
      <w:rFonts w:ascii="Arial" w:hAnsi="Arial"/>
      <w:sz w:val="22"/>
      <w:lang w:val="es-AR"/>
    </w:rPr>
  </w:style>
  <w:style w:type="paragraph" w:customStyle="1" w:styleId="titulopractica">
    <w:name w:val="titulo practica"/>
    <w:pPr>
      <w:keepNext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Elite" w:hAnsi="Elite"/>
      <w:b/>
      <w:caps/>
      <w:position w:val="-1"/>
      <w:sz w:val="28"/>
      <w:lang w:eastAsia="es-ES"/>
    </w:rPr>
  </w:style>
  <w:style w:type="paragraph" w:styleId="Textosinformato">
    <w:name w:val="Plain Text"/>
    <w:basedOn w:val="Normal"/>
    <w:rPr>
      <w:rFonts w:ascii="Courier New" w:hAnsi="Courier New"/>
      <w:lang w:val="es-AR"/>
    </w:rPr>
  </w:style>
  <w:style w:type="paragraph" w:styleId="Textoindependiente2">
    <w:name w:val="Body Text 2"/>
    <w:basedOn w:val="Normal"/>
    <w:pPr>
      <w:jc w:val="both"/>
    </w:pPr>
    <w:rPr>
      <w:rFonts w:ascii="Arial" w:hAnsi="Arial" w:cs="Arial"/>
      <w:lang w:val="es-AR"/>
    </w:rPr>
  </w:style>
  <w:style w:type="paragraph" w:styleId="Lista2">
    <w:name w:val="List 2"/>
    <w:basedOn w:val="Normal"/>
    <w:pPr>
      <w:pBdr>
        <w:left w:val="single" w:sz="6" w:space="5" w:color="auto"/>
      </w:pBdr>
      <w:ind w:left="566" w:hanging="283"/>
    </w:pPr>
    <w:rPr>
      <w:rFonts w:ascii="Arial" w:hAnsi="Arial"/>
      <w:sz w:val="22"/>
    </w:rPr>
  </w:style>
  <w:style w:type="paragraph" w:styleId="Prrafodelista">
    <w:name w:val="List Paragraph"/>
    <w:basedOn w:val="Normal"/>
    <w:pPr>
      <w:ind w:left="708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vfZVRJpAJLBkEARNn7LBQlz4cQ==">AMUW2mUnZ9x6/WuVBdyY7+nUEoDtwaM8W4FTGxy++UAS2sEJ/b0v83Mrc74gWPY8B+KM0KsL21CbvDXymURKJ9LNnLIb599IuUECFOvgZvylvNCsLSv/Cno=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336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</dc:creator>
  <cp:lastModifiedBy>Profesor</cp:lastModifiedBy>
  <cp:revision>2</cp:revision>
  <dcterms:created xsi:type="dcterms:W3CDTF">2013-04-10T22:25:00Z</dcterms:created>
  <dcterms:modified xsi:type="dcterms:W3CDTF">2023-03-16T13:55:00Z</dcterms:modified>
</cp:coreProperties>
</file>