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F7" w:rsidRDefault="00F357DB" w:rsidP="00B051F7">
      <w:pPr>
        <w:pStyle w:val="Prrafodelista"/>
        <w:numPr>
          <w:ilvl w:val="0"/>
          <w:numId w:val="1"/>
        </w:numPr>
      </w:pPr>
      <w:r w:rsidRPr="00564B8E">
        <w:rPr>
          <w:b/>
        </w:rPr>
        <w:t>var:</w:t>
      </w:r>
      <w:r>
        <w:t xml:space="preserve"> Tiene un ámbito de funció</w:t>
      </w:r>
      <w:r w:rsidR="00695DD1">
        <w:t>n</w:t>
      </w:r>
      <w:r>
        <w:t>. Si se declara dentro de una función, solo es accesible dentro de esa función. Sin embargo, si se declara fuera, es accesible en todo el script. Además, var ignora los bloques (</w:t>
      </w:r>
      <w:proofErr w:type="spellStart"/>
      <w:r>
        <w:t>if</w:t>
      </w:r>
      <w:proofErr w:type="spellEnd"/>
      <w:r>
        <w:t>, for, etc.), lo que puede llevar a confusiones.</w:t>
      </w:r>
      <w:r w:rsidR="00695DD1">
        <w:t xml:space="preserve"> El problema de var es l</w:t>
      </w:r>
      <w:r w:rsidR="00695DD1" w:rsidRPr="00695DD1">
        <w:t>a ca</w:t>
      </w:r>
      <w:r w:rsidR="00EC0455">
        <w:t xml:space="preserve">pacidad de redeclarar variables, que </w:t>
      </w:r>
      <w:r w:rsidR="00695DD1" w:rsidRPr="00695DD1">
        <w:t>puede llevar a confusiones y errores sutiles en el código, ya que no hay advertencias cuando se vuelve a declarar una variable existente</w:t>
      </w:r>
    </w:p>
    <w:p w:rsidR="003A117A" w:rsidRDefault="00F357DB" w:rsidP="00B051F7">
      <w:pPr>
        <w:pStyle w:val="Prrafodelista"/>
      </w:pPr>
      <w:r w:rsidRPr="00B051F7">
        <w:rPr>
          <w:b/>
        </w:rPr>
        <w:t>let:</w:t>
      </w:r>
      <w:r>
        <w:t xml:space="preserve"> Tiene un ámbito de bloque, lo que significa que solo es accesible dentro del bloque donde fue declarado. Esto permite un mejor control sobre el alcance de las variables y evita errores inesperados</w:t>
      </w:r>
    </w:p>
    <w:p w:rsidR="00564B8E" w:rsidRDefault="00564B8E" w:rsidP="00564B8E">
      <w:pPr>
        <w:pStyle w:val="Prrafodelista"/>
        <w:numPr>
          <w:ilvl w:val="0"/>
          <w:numId w:val="1"/>
        </w:numPr>
      </w:pPr>
      <w:r w:rsidRPr="00564B8E">
        <w:rPr>
          <w:b/>
        </w:rPr>
        <w:t>Hoisting</w:t>
      </w:r>
      <w:r w:rsidRPr="00564B8E">
        <w:t xml:space="preserve"> es un comportamiento en JavaScript donde las declaraciones de variables y funciones se mueven al principio del ámbito en el que se encuentran, antes de que se ejecuten otras líneas de código en el mismo ámbito.</w:t>
      </w:r>
    </w:p>
    <w:p w:rsidR="00120D98" w:rsidRDefault="00120D98" w:rsidP="00120D98">
      <w:pPr>
        <w:pStyle w:val="Prrafodelista"/>
        <w:numPr>
          <w:ilvl w:val="0"/>
          <w:numId w:val="2"/>
        </w:numPr>
      </w:pPr>
      <w:r>
        <w:t>Hoisting permite usar variables y funciones antes de ser declaradas.</w:t>
      </w:r>
    </w:p>
    <w:p w:rsidR="00120D98" w:rsidRDefault="00120D98" w:rsidP="00120D98">
      <w:pPr>
        <w:pStyle w:val="Prrafodelista"/>
        <w:numPr>
          <w:ilvl w:val="0"/>
          <w:numId w:val="2"/>
        </w:numPr>
      </w:pPr>
      <w:r>
        <w:t>Las declaraciones con var son elevadas e inicializadas como undefined.</w:t>
      </w:r>
    </w:p>
    <w:p w:rsidR="00695DD1" w:rsidRDefault="00120D98" w:rsidP="00120D98">
      <w:pPr>
        <w:pStyle w:val="Prrafodelista"/>
        <w:numPr>
          <w:ilvl w:val="0"/>
          <w:numId w:val="2"/>
        </w:numPr>
      </w:pPr>
      <w:r>
        <w:t>Las declaraciones con let y const son elevadas, pero no inicializadas, lo que puede llevar a errores si se intenta acceder a ellas prematuramente.</w:t>
      </w:r>
    </w:p>
    <w:p w:rsidR="007B2708" w:rsidRDefault="007152C7" w:rsidP="007B2708">
      <w:r>
        <w:t>Ejemplos en código:</w:t>
      </w:r>
    </w:p>
    <w:p w:rsidR="00120D98" w:rsidRDefault="007152C7" w:rsidP="00120D9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E19C02" wp14:editId="1A2AE1EE">
                <wp:simplePos x="0" y="0"/>
                <wp:positionH relativeFrom="column">
                  <wp:posOffset>520065</wp:posOffset>
                </wp:positionH>
                <wp:positionV relativeFrom="paragraph">
                  <wp:posOffset>1136650</wp:posOffset>
                </wp:positionV>
                <wp:extent cx="4448175" cy="119062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2C7" w:rsidRDefault="007152C7" w:rsidP="007152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saludar();</w:t>
                            </w:r>
                            <w:r w:rsidR="00694D29">
                              <w:rPr>
                                <w:lang w:val="es-MX"/>
                              </w:rPr>
                              <w:t xml:space="preserve"> // “Hola mundo”</w:t>
                            </w:r>
                          </w:p>
                          <w:p w:rsidR="007152C7" w:rsidRDefault="007152C7" w:rsidP="007152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function saludar(</w:t>
                            </w:r>
                            <w:r w:rsidR="00694D29">
                              <w:rPr>
                                <w:lang w:val="es-MX"/>
                              </w:rPr>
                              <w:t>) {</w:t>
                            </w:r>
                          </w:p>
                          <w:p w:rsidR="007152C7" w:rsidRDefault="00694D29" w:rsidP="007152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console.log (“</w:t>
                            </w:r>
                            <w:r w:rsidR="007152C7">
                              <w:rPr>
                                <w:lang w:val="es-MX"/>
                              </w:rPr>
                              <w:t>Hola mundo</w:t>
                            </w:r>
                            <w:r>
                              <w:rPr>
                                <w:lang w:val="es-MX"/>
                              </w:rPr>
                              <w:t>”);</w:t>
                            </w:r>
                          </w:p>
                          <w:p w:rsidR="00694D29" w:rsidRPr="007152C7" w:rsidRDefault="00694D29" w:rsidP="007152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19C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95pt;margin-top:89.5pt;width:350.2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">
                <v:textbox>
                  <w:txbxContent>
                    <w:p w:rsidR="007152C7" w:rsidRDefault="007152C7" w:rsidP="007152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saludar();</w:t>
                      </w:r>
                      <w:r w:rsidR="00694D29">
                        <w:rPr>
                          <w:lang w:val="es-MX"/>
                        </w:rPr>
                        <w:t xml:space="preserve"> // “Hola mundo”</w:t>
                      </w:r>
                    </w:p>
                    <w:p w:rsidR="007152C7" w:rsidRDefault="007152C7" w:rsidP="007152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function saludar(</w:t>
                      </w:r>
                      <w:r w:rsidR="00694D29">
                        <w:rPr>
                          <w:lang w:val="es-MX"/>
                        </w:rPr>
                        <w:t>) {</w:t>
                      </w:r>
                    </w:p>
                    <w:p w:rsidR="007152C7" w:rsidRDefault="00694D29" w:rsidP="007152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console.log (“</w:t>
                      </w:r>
                      <w:r w:rsidR="007152C7">
                        <w:rPr>
                          <w:lang w:val="es-MX"/>
                        </w:rPr>
                        <w:t>Hola mundo</w:t>
                      </w:r>
                      <w:r>
                        <w:rPr>
                          <w:lang w:val="es-MX"/>
                        </w:rPr>
                        <w:t>”);</w:t>
                      </w:r>
                    </w:p>
                    <w:p w:rsidR="00694D29" w:rsidRPr="007152C7" w:rsidRDefault="00694D29" w:rsidP="007152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13335</wp:posOffset>
                </wp:positionV>
                <wp:extent cx="4448175" cy="952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2C7" w:rsidRPr="007152C7" w:rsidRDefault="007152C7" w:rsidP="007152C7">
                            <w:r>
                              <w:t>console.log(nombre</w:t>
                            </w:r>
                            <w:r w:rsidRPr="007152C7">
                              <w:t>); // undefined</w:t>
                            </w:r>
                          </w:p>
                          <w:p w:rsidR="007152C7" w:rsidRPr="007152C7" w:rsidRDefault="007152C7" w:rsidP="007152C7">
                            <w:r>
                              <w:t>var nombre = “Joaquin”</w:t>
                            </w:r>
                            <w:r w:rsidRPr="007152C7">
                              <w:t>;</w:t>
                            </w:r>
                          </w:p>
                          <w:p w:rsidR="007152C7" w:rsidRPr="007152C7" w:rsidRDefault="007152C7" w:rsidP="007152C7">
                            <w:r>
                              <w:t>console.log(nombre); // “Joaquin”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.95pt;margin-top:1.05pt;width:350.2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">
                <v:textbox>
                  <w:txbxContent>
                    <w:p w:rsidR="007152C7" w:rsidRPr="007152C7" w:rsidRDefault="007152C7" w:rsidP="007152C7">
                      <w:r>
                        <w:t>console.log(nombre</w:t>
                      </w:r>
                      <w:r w:rsidRPr="007152C7">
                        <w:t>); // undefined</w:t>
                      </w:r>
                    </w:p>
                    <w:p w:rsidR="007152C7" w:rsidRPr="007152C7" w:rsidRDefault="007152C7" w:rsidP="007152C7">
                      <w:r>
                        <w:t>var nombre = “Joaquin”</w:t>
                      </w:r>
                      <w:r w:rsidRPr="007152C7">
                        <w:t>;</w:t>
                      </w:r>
                    </w:p>
                    <w:p w:rsidR="007152C7" w:rsidRPr="007152C7" w:rsidRDefault="007152C7" w:rsidP="007152C7">
                      <w:r>
                        <w:t>console.log(nombre); // “Joaquin”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20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6571"/>
    <w:multiLevelType w:val="hybridMultilevel"/>
    <w:tmpl w:val="EE78F13E"/>
    <w:lvl w:ilvl="0" w:tplc="10EEEE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C1D98"/>
    <w:multiLevelType w:val="hybridMultilevel"/>
    <w:tmpl w:val="1CD6A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DB"/>
    <w:rsid w:val="00120D98"/>
    <w:rsid w:val="003A117A"/>
    <w:rsid w:val="00564B8E"/>
    <w:rsid w:val="00686A06"/>
    <w:rsid w:val="00694D29"/>
    <w:rsid w:val="00695DD1"/>
    <w:rsid w:val="007152C7"/>
    <w:rsid w:val="007B2708"/>
    <w:rsid w:val="00A11332"/>
    <w:rsid w:val="00B051F7"/>
    <w:rsid w:val="00EC0455"/>
    <w:rsid w:val="00F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9569"/>
  <w15:chartTrackingRefBased/>
  <w15:docId w15:val="{29599153-2ACE-4530-ADFD-B6B2FB9D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</dc:creator>
  <cp:keywords/>
  <dc:description/>
  <cp:lastModifiedBy>Joa</cp:lastModifiedBy>
  <cp:revision>4</cp:revision>
  <dcterms:created xsi:type="dcterms:W3CDTF">2024-10-05T23:27:00Z</dcterms:created>
  <dcterms:modified xsi:type="dcterms:W3CDTF">2024-10-10T17:40:00Z</dcterms:modified>
</cp:coreProperties>
</file>