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a)Abstraer un dato es darle una estructura que lo soporte para guardarlo en una base de datos. Agrupando características comunes de un conjunto de objetos en clases y a su vez ocultando los detalles de cómo se acceden y manipulan. Para que nadie pueda verlo directamente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El ocultamiento de información ayuda a no exponer atributos, diferencias entre atributos, no exponer la estructura interna de la clase y no exponer los detalles de implementación de una clase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b)La calidad en el software está en relación directa con el cumplimiento de los requerimientos formulados por el usuario, de tal forma que si un programa no cumple con alguno de estos requerimientos, es un software de baja calidad.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Los factores para obtenerlas son: Corrección, robustez, extensibilidad, reutilización, compatibilidad, eficiencia, portabilidad, facilidad de uso, funcionalidad y oportunidad.</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b w:val="1"/>
        </w:rPr>
      </w:pPr>
      <w:r w:rsidDel="00000000" w:rsidR="00000000" w:rsidRPr="00000000">
        <w:rPr>
          <w:rtl w:val="0"/>
        </w:rPr>
        <w:t xml:space="preserve">c) La productividad implica reducir tiempos y costos en la concepción y construcción de un sistema y está fuertemente ligada a dos cualidades fundamentales, </w:t>
      </w:r>
      <w:r w:rsidDel="00000000" w:rsidR="00000000" w:rsidRPr="00000000">
        <w:rPr>
          <w:b w:val="1"/>
          <w:rtl w:val="0"/>
        </w:rPr>
        <w:t xml:space="preserve">extensibilidad </w:t>
      </w:r>
      <w:r w:rsidDel="00000000" w:rsidR="00000000" w:rsidRPr="00000000">
        <w:rPr>
          <w:rtl w:val="0"/>
        </w:rPr>
        <w:t xml:space="preserve">y </w:t>
      </w:r>
      <w:r w:rsidDel="00000000" w:rsidR="00000000" w:rsidRPr="00000000">
        <w:rPr>
          <w:b w:val="1"/>
          <w:rtl w:val="0"/>
        </w:rPr>
        <w:t xml:space="preserve">reusabilidad.</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La </w:t>
      </w:r>
      <w:r w:rsidDel="00000000" w:rsidR="00000000" w:rsidRPr="00000000">
        <w:rPr>
          <w:b w:val="1"/>
          <w:rtl w:val="0"/>
        </w:rPr>
        <w:t xml:space="preserve">extensibilidad</w:t>
      </w:r>
      <w:r w:rsidDel="00000000" w:rsidR="00000000" w:rsidRPr="00000000">
        <w:rPr>
          <w:rtl w:val="0"/>
        </w:rPr>
        <w:t xml:space="preserve"> se refiere a la flexibilidad de un sistema de software para adaptarse a cambios en los requerimientos.</w:t>
      </w:r>
    </w:p>
    <w:p w:rsidR="00000000" w:rsidDel="00000000" w:rsidP="00000000" w:rsidRDefault="00000000" w:rsidRPr="00000000" w14:paraId="00000011">
      <w:pPr>
        <w:rPr/>
      </w:pPr>
      <w:r w:rsidDel="00000000" w:rsidR="00000000" w:rsidRPr="00000000">
        <w:rPr>
          <w:rtl w:val="0"/>
        </w:rPr>
        <w:t xml:space="preserve">La </w:t>
      </w:r>
      <w:r w:rsidDel="00000000" w:rsidR="00000000" w:rsidRPr="00000000">
        <w:rPr>
          <w:b w:val="1"/>
          <w:rtl w:val="0"/>
        </w:rPr>
        <w:t xml:space="preserve">reusabilidad </w:t>
      </w:r>
      <w:r w:rsidDel="00000000" w:rsidR="00000000" w:rsidRPr="00000000">
        <w:rPr>
          <w:rtl w:val="0"/>
        </w:rPr>
        <w:t xml:space="preserve">es la capacidad de aprovechar en la construcción de un nuevo sistema, componentes desarrolladas previamente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